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E8" w:rsidRDefault="009C47E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C47E8" w:rsidRDefault="009C47E8">
      <w:pPr>
        <w:pStyle w:val="ConsPlusNormal"/>
        <w:jc w:val="both"/>
        <w:outlineLvl w:val="0"/>
      </w:pPr>
    </w:p>
    <w:p w:rsidR="009C47E8" w:rsidRDefault="009C47E8">
      <w:pPr>
        <w:pStyle w:val="ConsPlusTitle"/>
        <w:jc w:val="center"/>
        <w:outlineLvl w:val="0"/>
      </w:pPr>
      <w:r>
        <w:t>ПРАВИТЕЛЬСТВО КИРОВСКОЙ ОБЛАСТИ</w:t>
      </w:r>
    </w:p>
    <w:p w:rsidR="009C47E8" w:rsidRDefault="009C47E8">
      <w:pPr>
        <w:pStyle w:val="ConsPlusTitle"/>
        <w:jc w:val="both"/>
      </w:pPr>
    </w:p>
    <w:p w:rsidR="009C47E8" w:rsidRDefault="009C47E8">
      <w:pPr>
        <w:pStyle w:val="ConsPlusTitle"/>
        <w:jc w:val="center"/>
      </w:pPr>
      <w:r>
        <w:t>ПОСТАНОВЛЕНИЕ</w:t>
      </w:r>
    </w:p>
    <w:p w:rsidR="009C47E8" w:rsidRDefault="009C47E8">
      <w:pPr>
        <w:pStyle w:val="ConsPlusTitle"/>
        <w:jc w:val="center"/>
      </w:pPr>
      <w:r>
        <w:t>от 29 декабря 2023 г. N 777-П</w:t>
      </w:r>
    </w:p>
    <w:p w:rsidR="009C47E8" w:rsidRDefault="009C47E8">
      <w:pPr>
        <w:pStyle w:val="ConsPlusTitle"/>
        <w:jc w:val="both"/>
      </w:pPr>
    </w:p>
    <w:p w:rsidR="009C47E8" w:rsidRDefault="009C47E8">
      <w:pPr>
        <w:pStyle w:val="ConsPlusTitle"/>
        <w:jc w:val="center"/>
      </w:pPr>
      <w:r>
        <w:t>ОБ УТВЕРЖДЕНИИ ГОСУДАРСТВЕННОЙ ПРОГРАММЫ КИРОВСКОЙ ОБЛАСТИ</w:t>
      </w:r>
    </w:p>
    <w:p w:rsidR="009C47E8" w:rsidRDefault="009C47E8">
      <w:pPr>
        <w:pStyle w:val="ConsPlusTitle"/>
        <w:jc w:val="center"/>
      </w:pPr>
      <w:r>
        <w:t>"СОДЕЙСТВИЕ РАЗВИТИЮ ГРАЖДАНСКОГО ОБЩЕСТВА И РЕАЛИЗАЦИЯ</w:t>
      </w:r>
    </w:p>
    <w:p w:rsidR="009C47E8" w:rsidRDefault="009C47E8">
      <w:pPr>
        <w:pStyle w:val="ConsPlusTitle"/>
        <w:jc w:val="center"/>
      </w:pPr>
      <w:r>
        <w:t>ГОСУДАРСТВЕННОЙ НАЦИОНАЛЬНОЙ ПОЛИТИКИ"</w:t>
      </w:r>
    </w:p>
    <w:p w:rsidR="009C47E8" w:rsidRDefault="009C47E8">
      <w:pPr>
        <w:pStyle w:val="ConsPlusNormal"/>
        <w:jc w:val="both"/>
      </w:pPr>
    </w:p>
    <w:p w:rsidR="009C47E8" w:rsidRDefault="009C47E8">
      <w:pPr>
        <w:pStyle w:val="ConsPlusNormal"/>
        <w:ind w:firstLine="540"/>
        <w:jc w:val="both"/>
      </w:pPr>
      <w:r>
        <w:t xml:space="preserve">В соответствии с </w:t>
      </w:r>
      <w:hyperlink r:id="rId5">
        <w:r>
          <w:rPr>
            <w:color w:val="0000FF"/>
          </w:rPr>
          <w:t>пунктом 1.11</w:t>
        </w:r>
      </w:hyperlink>
      <w:r>
        <w:t xml:space="preserve"> Порядка разработки и реализации государственных программ Кировской области, утвержденного постановлением Правительства Кировской области от 25.09.2023 N 511-П "О разработке и реализации государственных программ Кировской области", </w:t>
      </w:r>
      <w:hyperlink r:id="rId6">
        <w:r>
          <w:rPr>
            <w:color w:val="0000FF"/>
          </w:rPr>
          <w:t>распоряжением</w:t>
        </w:r>
      </w:hyperlink>
      <w:r>
        <w:t xml:space="preserve"> Правительства Кировской области от 07.08.2023 N 244 "Об утверждении перечня государственных программ Кировской области", </w:t>
      </w:r>
      <w:hyperlink r:id="rId7">
        <w:r>
          <w:rPr>
            <w:color w:val="0000FF"/>
          </w:rPr>
          <w:t>распоряжением</w:t>
        </w:r>
      </w:hyperlink>
      <w:r>
        <w:t xml:space="preserve"> министерства экономического развития Кировской области от 26.09.2023 N 11 "Об утверждении Методических рекомендаций по разработке и реализации государственных программ Кировской области" Правительство Кировской области постановляет:</w:t>
      </w:r>
    </w:p>
    <w:p w:rsidR="009C47E8" w:rsidRDefault="009C47E8">
      <w:pPr>
        <w:pStyle w:val="ConsPlusNormal"/>
        <w:spacing w:before="220"/>
        <w:ind w:firstLine="540"/>
        <w:jc w:val="both"/>
      </w:pPr>
      <w:r>
        <w:t xml:space="preserve">1. Утвердить государственную </w:t>
      </w:r>
      <w:hyperlink w:anchor="P44">
        <w:r>
          <w:rPr>
            <w:color w:val="0000FF"/>
          </w:rPr>
          <w:t>программу</w:t>
        </w:r>
      </w:hyperlink>
      <w:r>
        <w:t xml:space="preserve"> Кировской области "Содействие развитию гражданского общества и реализация государственной национальной политики" (далее - Государственная программа) согласно приложению.</w:t>
      </w:r>
    </w:p>
    <w:p w:rsidR="009C47E8" w:rsidRDefault="009C47E8">
      <w:pPr>
        <w:pStyle w:val="ConsPlusNormal"/>
        <w:spacing w:before="220"/>
        <w:ind w:firstLine="540"/>
        <w:jc w:val="both"/>
      </w:pPr>
      <w:r>
        <w:t>2. Признать утратившими силу с 01.01.2024 постановления Правительства Кировской области:</w:t>
      </w:r>
    </w:p>
    <w:p w:rsidR="009C47E8" w:rsidRDefault="009C47E8">
      <w:pPr>
        <w:pStyle w:val="ConsPlusNormal"/>
        <w:spacing w:before="220"/>
        <w:ind w:firstLine="540"/>
        <w:jc w:val="both"/>
      </w:pPr>
      <w:r>
        <w:t xml:space="preserve">2.1. От 30.12.2019 </w:t>
      </w:r>
      <w:hyperlink r:id="rId8">
        <w:r>
          <w:rPr>
            <w:color w:val="0000FF"/>
          </w:rPr>
          <w:t>N 755-П</w:t>
        </w:r>
      </w:hyperlink>
      <w:r>
        <w:t xml:space="preserve">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 xml:space="preserve">2.2. От 27.11.2020 </w:t>
      </w:r>
      <w:hyperlink r:id="rId9">
        <w:r>
          <w:rPr>
            <w:color w:val="0000FF"/>
          </w:rPr>
          <w:t>N 643-П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2.3. От 02.06.2021 </w:t>
      </w:r>
      <w:hyperlink r:id="rId10">
        <w:r>
          <w:rPr>
            <w:color w:val="0000FF"/>
          </w:rPr>
          <w:t>N 275-П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2.4. От 07.12.2021 </w:t>
      </w:r>
      <w:hyperlink r:id="rId11">
        <w:r>
          <w:rPr>
            <w:color w:val="0000FF"/>
          </w:rPr>
          <w:t>N 671-П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2.5. От 26.04.2022 </w:t>
      </w:r>
      <w:hyperlink r:id="rId12">
        <w:r>
          <w:rPr>
            <w:color w:val="0000FF"/>
          </w:rPr>
          <w:t>N 183-П</w:t>
        </w:r>
      </w:hyperlink>
      <w:r>
        <w:t xml:space="preserve"> "О признании утратившими силу некоторых постановлений Правительства Кировской области и о внесении изменения в постановление Правительства Кировской области от 30.12.2019 N 755-П".</w:t>
      </w:r>
    </w:p>
    <w:p w:rsidR="009C47E8" w:rsidRDefault="009C47E8">
      <w:pPr>
        <w:pStyle w:val="ConsPlusNormal"/>
        <w:spacing w:before="220"/>
        <w:ind w:firstLine="540"/>
        <w:jc w:val="both"/>
      </w:pPr>
      <w:r>
        <w:t xml:space="preserve">2.6. От 30.06.2022 </w:t>
      </w:r>
      <w:hyperlink r:id="rId13">
        <w:r>
          <w:rPr>
            <w:color w:val="0000FF"/>
          </w:rPr>
          <w:t>N 329-П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2.7. От 29.07.2022 </w:t>
      </w:r>
      <w:hyperlink r:id="rId14">
        <w:r>
          <w:rPr>
            <w:color w:val="0000FF"/>
          </w:rPr>
          <w:t>N 397-П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2.8. От 16.09.2022 </w:t>
      </w:r>
      <w:hyperlink r:id="rId15">
        <w:r>
          <w:rPr>
            <w:color w:val="0000FF"/>
          </w:rPr>
          <w:t>N 502-П</w:t>
        </w:r>
      </w:hyperlink>
      <w:r>
        <w:t xml:space="preserve"> "О внесении изменений в постановление Правительства Кировской области от 30.12.2019 N 755-П".</w:t>
      </w:r>
    </w:p>
    <w:p w:rsidR="009C47E8" w:rsidRDefault="009C47E8">
      <w:pPr>
        <w:pStyle w:val="ConsPlusNormal"/>
        <w:spacing w:before="220"/>
        <w:ind w:firstLine="540"/>
        <w:jc w:val="both"/>
      </w:pPr>
      <w:r>
        <w:t xml:space="preserve">2.9. От 30.12.2022 </w:t>
      </w:r>
      <w:hyperlink r:id="rId16">
        <w:r>
          <w:rPr>
            <w:color w:val="0000FF"/>
          </w:rPr>
          <w:t>N 782-П</w:t>
        </w:r>
      </w:hyperlink>
      <w:r>
        <w:t xml:space="preserve"> "О внесении изменений в постановление Правительства Кировской области от 30.12.2019 N 755-П "Об утверждении государственной программы </w:t>
      </w:r>
      <w:r>
        <w:lastRenderedPageBreak/>
        <w:t>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 xml:space="preserve">2.10. От 09.02.2023 </w:t>
      </w:r>
      <w:hyperlink r:id="rId17">
        <w:r>
          <w:rPr>
            <w:color w:val="0000FF"/>
          </w:rPr>
          <w:t>N 55-П</w:t>
        </w:r>
      </w:hyperlink>
      <w:r>
        <w:t xml:space="preserve"> "О внесении изменений в постановление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 xml:space="preserve">2.11. От 26.05.2023 </w:t>
      </w:r>
      <w:hyperlink r:id="rId18">
        <w:r>
          <w:rPr>
            <w:color w:val="0000FF"/>
          </w:rPr>
          <w:t>N 277-П</w:t>
        </w:r>
      </w:hyperlink>
      <w:r>
        <w:t xml:space="preserve"> "О внесении изменений в постановление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 xml:space="preserve">2.12. От 03.11.2023 </w:t>
      </w:r>
      <w:hyperlink r:id="rId19">
        <w:r>
          <w:rPr>
            <w:color w:val="0000FF"/>
          </w:rPr>
          <w:t>N 587-П</w:t>
        </w:r>
      </w:hyperlink>
      <w:r>
        <w:t xml:space="preserve"> "О внесении изменений в постановление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 xml:space="preserve">2.13. От 27.12.2023 </w:t>
      </w:r>
      <w:hyperlink r:id="rId20">
        <w:r>
          <w:rPr>
            <w:color w:val="0000FF"/>
          </w:rPr>
          <w:t>N 758-П</w:t>
        </w:r>
      </w:hyperlink>
      <w:r>
        <w:t xml:space="preserve"> "О внесении изменений в постановление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9C47E8" w:rsidRDefault="009C47E8">
      <w:pPr>
        <w:pStyle w:val="ConsPlusNormal"/>
        <w:spacing w:before="220"/>
        <w:ind w:firstLine="540"/>
        <w:jc w:val="both"/>
      </w:pPr>
      <w:r>
        <w:t>3. Контроль за выполнением постановления возложить на министерство внутренней политики Кировской области.</w:t>
      </w:r>
    </w:p>
    <w:p w:rsidR="009C47E8" w:rsidRDefault="009C47E8">
      <w:pPr>
        <w:pStyle w:val="ConsPlusNormal"/>
        <w:spacing w:before="220"/>
        <w:ind w:firstLine="540"/>
        <w:jc w:val="both"/>
      </w:pPr>
      <w:r>
        <w:t>4. Настоящее постановление вступает в силу со дня его официального опубликования и распространяется на правоотношения, возникшие с 01.01.2024.</w:t>
      </w:r>
    </w:p>
    <w:p w:rsidR="009C47E8" w:rsidRDefault="009C47E8">
      <w:pPr>
        <w:pStyle w:val="ConsPlusNormal"/>
        <w:jc w:val="both"/>
      </w:pPr>
    </w:p>
    <w:p w:rsidR="009C47E8" w:rsidRDefault="009C47E8">
      <w:pPr>
        <w:pStyle w:val="ConsPlusNormal"/>
        <w:jc w:val="right"/>
      </w:pPr>
      <w:r>
        <w:t>Губернатор</w:t>
      </w:r>
    </w:p>
    <w:p w:rsidR="009C47E8" w:rsidRDefault="009C47E8">
      <w:pPr>
        <w:pStyle w:val="ConsPlusNormal"/>
        <w:jc w:val="right"/>
      </w:pPr>
      <w:r>
        <w:t>Кировской области</w:t>
      </w:r>
    </w:p>
    <w:p w:rsidR="009C47E8" w:rsidRDefault="009C47E8">
      <w:pPr>
        <w:pStyle w:val="ConsPlusNormal"/>
        <w:jc w:val="right"/>
      </w:pPr>
      <w:r>
        <w:t>А.В.СОКОЛОВ</w:t>
      </w: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0"/>
      </w:pPr>
      <w:r>
        <w:t>Приложение</w:t>
      </w:r>
    </w:p>
    <w:p w:rsidR="009C47E8" w:rsidRDefault="009C47E8">
      <w:pPr>
        <w:pStyle w:val="ConsPlusNormal"/>
        <w:jc w:val="both"/>
      </w:pPr>
    </w:p>
    <w:p w:rsidR="009C47E8" w:rsidRDefault="009C47E8">
      <w:pPr>
        <w:pStyle w:val="ConsPlusNormal"/>
        <w:jc w:val="right"/>
      </w:pPr>
      <w:r>
        <w:t>Утверждена</w:t>
      </w:r>
    </w:p>
    <w:p w:rsidR="009C47E8" w:rsidRDefault="009C47E8">
      <w:pPr>
        <w:pStyle w:val="ConsPlusNormal"/>
        <w:jc w:val="right"/>
      </w:pPr>
      <w:r>
        <w:t>постановлением</w:t>
      </w:r>
    </w:p>
    <w:p w:rsidR="009C47E8" w:rsidRDefault="009C47E8">
      <w:pPr>
        <w:pStyle w:val="ConsPlusNormal"/>
        <w:jc w:val="right"/>
      </w:pPr>
      <w:r>
        <w:t>Правительства Кировской области</w:t>
      </w:r>
    </w:p>
    <w:p w:rsidR="009C47E8" w:rsidRDefault="009C47E8">
      <w:pPr>
        <w:pStyle w:val="ConsPlusNormal"/>
        <w:jc w:val="right"/>
      </w:pPr>
      <w:r>
        <w:t>от 29 декабря 2023 г. N 777-П</w:t>
      </w:r>
    </w:p>
    <w:p w:rsidR="009C47E8" w:rsidRDefault="009C47E8">
      <w:pPr>
        <w:pStyle w:val="ConsPlusNormal"/>
        <w:jc w:val="both"/>
      </w:pPr>
    </w:p>
    <w:p w:rsidR="009C47E8" w:rsidRDefault="009C47E8">
      <w:pPr>
        <w:pStyle w:val="ConsPlusTitle"/>
        <w:jc w:val="center"/>
      </w:pPr>
      <w:bookmarkStart w:id="0" w:name="P44"/>
      <w:bookmarkEnd w:id="0"/>
      <w:r>
        <w:t>ГОСУДАРСТВЕННАЯ ПРОГРАММА</w:t>
      </w:r>
    </w:p>
    <w:p w:rsidR="009C47E8" w:rsidRDefault="009C47E8">
      <w:pPr>
        <w:pStyle w:val="ConsPlusTitle"/>
        <w:jc w:val="center"/>
      </w:pPr>
      <w:r>
        <w:t>КИРОВСКОЙ ОБЛАСТИ "СОДЕЙСТВИЕ РАЗВИТИЮ ГРАЖДАНСКОГО ОБЩЕСТВА</w:t>
      </w:r>
    </w:p>
    <w:p w:rsidR="009C47E8" w:rsidRDefault="009C47E8">
      <w:pPr>
        <w:pStyle w:val="ConsPlusTitle"/>
        <w:jc w:val="center"/>
      </w:pPr>
      <w:r>
        <w:t>И РЕАЛИЗАЦИЯ ГОСУДАРСТВЕННОЙ НАЦИОНАЛЬНОЙ ПОЛИТИКИ"</w:t>
      </w:r>
    </w:p>
    <w:p w:rsidR="009C47E8" w:rsidRDefault="009C47E8">
      <w:pPr>
        <w:pStyle w:val="ConsPlusNormal"/>
        <w:jc w:val="both"/>
      </w:pPr>
    </w:p>
    <w:p w:rsidR="009C47E8" w:rsidRDefault="009C47E8">
      <w:pPr>
        <w:pStyle w:val="ConsPlusTitle"/>
        <w:jc w:val="center"/>
        <w:outlineLvl w:val="1"/>
      </w:pPr>
      <w:r>
        <w:t>Стратегические приоритеты и цели государственной политики</w:t>
      </w:r>
    </w:p>
    <w:p w:rsidR="009C47E8" w:rsidRDefault="009C47E8">
      <w:pPr>
        <w:pStyle w:val="ConsPlusTitle"/>
        <w:jc w:val="center"/>
      </w:pPr>
      <w:r>
        <w:t>в сфере реализации государственной программы Кировской</w:t>
      </w:r>
    </w:p>
    <w:p w:rsidR="009C47E8" w:rsidRDefault="009C47E8">
      <w:pPr>
        <w:pStyle w:val="ConsPlusTitle"/>
        <w:jc w:val="center"/>
      </w:pPr>
      <w:r>
        <w:t>области "Содействие развитию гражданского общества</w:t>
      </w:r>
    </w:p>
    <w:p w:rsidR="009C47E8" w:rsidRDefault="009C47E8">
      <w:pPr>
        <w:pStyle w:val="ConsPlusTitle"/>
        <w:jc w:val="center"/>
      </w:pPr>
      <w:r>
        <w:t>и реализация государственной национальной политики"</w:t>
      </w:r>
    </w:p>
    <w:p w:rsidR="009C47E8" w:rsidRDefault="009C47E8">
      <w:pPr>
        <w:pStyle w:val="ConsPlusNormal"/>
        <w:jc w:val="both"/>
      </w:pPr>
    </w:p>
    <w:p w:rsidR="009C47E8" w:rsidRDefault="009C47E8">
      <w:pPr>
        <w:pStyle w:val="ConsPlusTitle"/>
        <w:ind w:firstLine="540"/>
        <w:jc w:val="both"/>
        <w:outlineLvl w:val="2"/>
      </w:pPr>
      <w:r>
        <w:t>1. Оценка текущего состояния сферы реализации Государственной программы</w:t>
      </w:r>
    </w:p>
    <w:p w:rsidR="009C47E8" w:rsidRDefault="009C47E8">
      <w:pPr>
        <w:pStyle w:val="ConsPlusNormal"/>
        <w:jc w:val="both"/>
      </w:pPr>
    </w:p>
    <w:p w:rsidR="009C47E8" w:rsidRDefault="009C47E8">
      <w:pPr>
        <w:pStyle w:val="ConsPlusNormal"/>
        <w:ind w:firstLine="540"/>
        <w:jc w:val="both"/>
      </w:pPr>
      <w:r>
        <w:lastRenderedPageBreak/>
        <w:t>Гражданское общество представляет собой совокупность общественных институтов, непосредственно не включенных в структуру государства и позволяющих гражданам и их объединениям реализовывать свои интересы и инициативы.</w:t>
      </w:r>
    </w:p>
    <w:p w:rsidR="009C47E8" w:rsidRDefault="009C47E8">
      <w:pPr>
        <w:pStyle w:val="ConsPlusNormal"/>
        <w:spacing w:before="220"/>
        <w:ind w:firstLine="540"/>
        <w:jc w:val="both"/>
      </w:pPr>
      <w:r>
        <w:t>В 2023 году наиболее значимые события в политической, экономической, культурной и общественной жизни Кировской области так или иначе соотносились с проблематикой гражданского общества.</w:t>
      </w:r>
    </w:p>
    <w:p w:rsidR="009C47E8" w:rsidRDefault="009C47E8">
      <w:pPr>
        <w:pStyle w:val="ConsPlusNormal"/>
        <w:spacing w:before="220"/>
        <w:ind w:firstLine="540"/>
        <w:jc w:val="both"/>
      </w:pPr>
      <w:r>
        <w:t>Институты гражданского общества в Кировской области все больше заявляют о себе. Их взаимодействие с органами государственной власти Кировской области получило в последние годы новое развитие. Большая роль в решении социальных задач в Кировской области отводится некоммерческим организациям.</w:t>
      </w:r>
    </w:p>
    <w:p w:rsidR="009C47E8" w:rsidRDefault="009C47E8">
      <w:pPr>
        <w:pStyle w:val="ConsPlusNormal"/>
        <w:spacing w:before="220"/>
        <w:ind w:firstLine="540"/>
        <w:jc w:val="both"/>
      </w:pPr>
      <w:r>
        <w:t>Социально ориентированные организации являются важнейшим институтом гражданского общества. Деятельность социально ориентированных организаций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социально ориентированных организаций способствует повышению уровня гражданской активности населения.</w:t>
      </w:r>
    </w:p>
    <w:p w:rsidR="009C47E8" w:rsidRDefault="009C47E8">
      <w:pPr>
        <w:pStyle w:val="ConsPlusNormal"/>
        <w:spacing w:before="220"/>
        <w:ind w:firstLine="540"/>
        <w:jc w:val="both"/>
      </w:pPr>
      <w:r>
        <w:t>Однако в развитии социально ориентированных организаций имеется целый комплекс проблем, требующих немедленного разрешения, в том числе программными методами. Социально ориентированные организации, действующие на территории Кировской области, имеют слабую материальную базу, не хватает средств на приобретение литературы, компьютеров, программного обеспечения, расходных материалов, на аренду помещений.</w:t>
      </w:r>
    </w:p>
    <w:p w:rsidR="009C47E8" w:rsidRDefault="009C47E8">
      <w:pPr>
        <w:pStyle w:val="ConsPlusNormal"/>
        <w:spacing w:before="220"/>
        <w:ind w:firstLine="540"/>
        <w:jc w:val="both"/>
      </w:pPr>
      <w:r>
        <w:t>Сложившаяся ситуация требует активных совместных действий органов государственной власти Кировской области и общества, направленных на повышение эффективности использования имеющихся в Кировской области ресурсов, в том числе потенциала социально ориентированных организаций. Настоящая Государственная программа обеспечит выход социально ориентированных организаций на новый качественный уровень.</w:t>
      </w:r>
    </w:p>
    <w:p w:rsidR="009C47E8" w:rsidRDefault="009C47E8">
      <w:pPr>
        <w:pStyle w:val="ConsPlusNormal"/>
        <w:spacing w:before="220"/>
        <w:ind w:firstLine="540"/>
        <w:jc w:val="both"/>
      </w:pPr>
      <w:r w:rsidRPr="00736501">
        <w:rPr>
          <w:highlight w:val="yellow"/>
        </w:rPr>
        <w:t>С целью решения социальных проблем населения на территории Кировской области реализуется проект по поддержке местных инициатив, направленный на вовлечение жителей в активную общественную жизнь.</w:t>
      </w:r>
    </w:p>
    <w:p w:rsidR="009C47E8" w:rsidRDefault="009C47E8">
      <w:pPr>
        <w:pStyle w:val="ConsPlusNormal"/>
        <w:spacing w:before="220"/>
        <w:ind w:firstLine="540"/>
        <w:jc w:val="both"/>
      </w:pPr>
      <w:r w:rsidRPr="00736501">
        <w:rPr>
          <w:highlight w:val="yellow"/>
        </w:rPr>
        <w:t>Проект по поддержке местных инициатив - это механизм инициативного бюджетирования, позволяющий объединить ресурсы областного бюджета, бюджетов муниципальных образований, финансовые ресурсы физических и юридических лиц и направить их на решение социально значимых проблем, определенных населением</w:t>
      </w:r>
      <w:r>
        <w:t xml:space="preserve">. При этом под инициативным бюджетированием понимается совокупность практик вовлечения граждан в бюджетный процесс на местном уровне, предполагающих участие населения муниципального образования Кировской </w:t>
      </w:r>
      <w:r w:rsidRPr="00736501">
        <w:rPr>
          <w:highlight w:val="yellow"/>
        </w:rPr>
        <w:t>области в определении и выборе инвестиционных программ и проектов развития общественной инфраструктуры муниципального образования Кировской области, финансируемых за счет расходов бюджета, а также в последующем контроле за реализацией отобранных программ и проектов.</w:t>
      </w:r>
    </w:p>
    <w:p w:rsidR="009C47E8" w:rsidRDefault="009C47E8">
      <w:pPr>
        <w:pStyle w:val="ConsPlusNormal"/>
        <w:spacing w:before="220"/>
        <w:ind w:firstLine="540"/>
        <w:jc w:val="both"/>
      </w:pPr>
      <w:r>
        <w:t>Не остаются без внимания вопросы административно-территориального деления и муниципального устройства Кировской области.</w:t>
      </w:r>
    </w:p>
    <w:p w:rsidR="009C47E8" w:rsidRDefault="009C47E8">
      <w:pPr>
        <w:pStyle w:val="ConsPlusNormal"/>
        <w:spacing w:before="220"/>
        <w:ind w:firstLine="540"/>
        <w:jc w:val="both"/>
      </w:pPr>
      <w:r>
        <w:t xml:space="preserve">В целях создания благоприятных условий для </w:t>
      </w:r>
      <w:r w:rsidRPr="00736501">
        <w:t>социально-экономического</w:t>
      </w:r>
      <w:r>
        <w:t xml:space="preserve"> развития территорий необходимо осуществить преобразование муниципальных образований Кировской области путем их укрупнения за счет объединения городских и сельских поселений.</w:t>
      </w:r>
    </w:p>
    <w:p w:rsidR="009C47E8" w:rsidRDefault="009C47E8">
      <w:pPr>
        <w:pStyle w:val="ConsPlusNormal"/>
        <w:spacing w:before="220"/>
        <w:ind w:firstLine="540"/>
        <w:jc w:val="both"/>
      </w:pPr>
      <w:r>
        <w:t xml:space="preserve">В ходе реализации Федерального </w:t>
      </w:r>
      <w:hyperlink r:id="rId21">
        <w:r>
          <w:rPr>
            <w:color w:val="0000FF"/>
          </w:rPr>
          <w:t>закона</w:t>
        </w:r>
      </w:hyperlink>
      <w:r>
        <w:t xml:space="preserve"> от 06.10.2003 N 131-ФЗ "Об общих принципах </w:t>
      </w:r>
      <w:r>
        <w:lastRenderedPageBreak/>
        <w:t xml:space="preserve">организации местного самоуправления в Российской Федерации" и Федерального </w:t>
      </w:r>
      <w:hyperlink r:id="rId22">
        <w:r>
          <w:rPr>
            <w:color w:val="0000FF"/>
          </w:rPr>
          <w:t>закона</w:t>
        </w:r>
      </w:hyperlink>
      <w:r>
        <w:t xml:space="preserve"> от 02.03.2007 N 25-ФЗ "О муниципальной службе в Российской Федерации" требуется постоянное развитие системы кадрового обеспечения органов местного самоуправления муниципальных образований Кировской области (далее - органы местного самоуправления).</w:t>
      </w:r>
    </w:p>
    <w:p w:rsidR="009C47E8" w:rsidRDefault="009C47E8">
      <w:pPr>
        <w:pStyle w:val="ConsPlusNormal"/>
        <w:spacing w:before="220"/>
        <w:ind w:firstLine="540"/>
        <w:jc w:val="both"/>
      </w:pPr>
      <w:r>
        <w:t>Работа по систематическому повышению уровня подготовки лиц, замещающих муниципальные должности, и муниципальных служащих в значительной степени осложнена дефицитом местных бюджетов, особенно в сельских поселениях. Решение проблемы финансирования мероприятий по переподготовке и повышению квалификации указанной категории лиц возможно путем оказания финансовой помощи из областного бюджета.</w:t>
      </w:r>
    </w:p>
    <w:p w:rsidR="009C47E8" w:rsidRDefault="009C47E8">
      <w:pPr>
        <w:pStyle w:val="ConsPlusNormal"/>
        <w:spacing w:before="220"/>
        <w:ind w:firstLine="540"/>
        <w:jc w:val="both"/>
      </w:pPr>
      <w:r>
        <w:t>Реализация государственной национальной политики на территории Кировской области осуществляется в целях укрепления межнационального согласия, гражданского единства, обеспечения поддержки этнокультурного и языкового многообразия, недопущения дискриминации по признаку социальной, расовой, национальной, языковой или религиозной принадлежности, а также профилактики экстремизма и предупреждения конфликтов на национальной и религиозной почве.</w:t>
      </w:r>
    </w:p>
    <w:p w:rsidR="009C47E8" w:rsidRDefault="009C47E8">
      <w:pPr>
        <w:pStyle w:val="ConsPlusNormal"/>
        <w:spacing w:before="220"/>
        <w:ind w:firstLine="540"/>
        <w:jc w:val="both"/>
      </w:pPr>
      <w:r>
        <w:t xml:space="preserve">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является одним из важнейших факторов поддержания стабильной </w:t>
      </w:r>
      <w:proofErr w:type="spellStart"/>
      <w:r>
        <w:t>этноконфессиональной</w:t>
      </w:r>
      <w:proofErr w:type="spellEnd"/>
      <w:r>
        <w:t xml:space="preserve"> обстановки в Кировской области.</w:t>
      </w:r>
    </w:p>
    <w:p w:rsidR="009C47E8" w:rsidRDefault="009C47E8">
      <w:pPr>
        <w:pStyle w:val="ConsPlusNormal"/>
        <w:jc w:val="both"/>
      </w:pPr>
    </w:p>
    <w:p w:rsidR="009C47E8" w:rsidRDefault="009C47E8">
      <w:pPr>
        <w:pStyle w:val="ConsPlusTitle"/>
        <w:ind w:firstLine="540"/>
        <w:jc w:val="both"/>
        <w:outlineLvl w:val="2"/>
      </w:pPr>
      <w:r>
        <w:t>2. Описание приоритетов и целей государственной политики в сфере реализации Государственной программы</w:t>
      </w:r>
    </w:p>
    <w:p w:rsidR="009C47E8" w:rsidRDefault="009C47E8">
      <w:pPr>
        <w:pStyle w:val="ConsPlusNormal"/>
        <w:jc w:val="both"/>
      </w:pPr>
    </w:p>
    <w:p w:rsidR="009C47E8" w:rsidRDefault="009C47E8">
      <w:pPr>
        <w:pStyle w:val="ConsPlusNormal"/>
        <w:ind w:firstLine="540"/>
        <w:jc w:val="both"/>
      </w:pPr>
      <w:r>
        <w:t>Основополагающими документами общесистемного характера, определяющими приоритеты в реализации Государственной программы, являются:</w:t>
      </w:r>
    </w:p>
    <w:p w:rsidR="009C47E8" w:rsidRDefault="00736501">
      <w:pPr>
        <w:pStyle w:val="ConsPlusNormal"/>
        <w:spacing w:before="220"/>
        <w:ind w:firstLine="540"/>
        <w:jc w:val="both"/>
      </w:pPr>
      <w:hyperlink r:id="rId23">
        <w:r w:rsidR="009C47E8">
          <w:rPr>
            <w:color w:val="0000FF"/>
          </w:rPr>
          <w:t>Стратегия</w:t>
        </w:r>
      </w:hyperlink>
      <w:r w:rsidR="009C47E8">
        <w:t xml:space="preserve"> государственной национальной политики Российской Федерации на период до 2025 года, утвержденная Указом Президента Российской Федерации от 19.12.2012 N 1666 "О Стратегии государственной национальной политики Российской Федерации на период до 2025 года";</w:t>
      </w:r>
    </w:p>
    <w:p w:rsidR="009C47E8" w:rsidRDefault="00736501">
      <w:pPr>
        <w:pStyle w:val="ConsPlusNormal"/>
        <w:spacing w:before="220"/>
        <w:ind w:firstLine="540"/>
        <w:jc w:val="both"/>
      </w:pPr>
      <w:hyperlink r:id="rId24">
        <w:r w:rsidR="009C47E8">
          <w:rPr>
            <w:color w:val="0000FF"/>
          </w:rPr>
          <w:t>Указ</w:t>
        </w:r>
      </w:hyperlink>
      <w:r w:rsidR="009C47E8">
        <w:t xml:space="preserve"> Президента Российской Федерации от 21.07.2020 N 474 "О национальных целях развития Российской Федерации на период до 2030 года";</w:t>
      </w:r>
    </w:p>
    <w:p w:rsidR="009C47E8" w:rsidRDefault="00736501">
      <w:pPr>
        <w:pStyle w:val="ConsPlusNormal"/>
        <w:spacing w:before="220"/>
        <w:ind w:firstLine="540"/>
        <w:jc w:val="both"/>
      </w:pPr>
      <w:hyperlink r:id="rId25">
        <w:r w:rsidR="009C47E8">
          <w:rPr>
            <w:color w:val="0000FF"/>
          </w:rPr>
          <w:t>постановление</w:t>
        </w:r>
      </w:hyperlink>
      <w:r w:rsidR="009C47E8">
        <w:t xml:space="preserve"> Правительства Российской Федерации от 29.12.2016 N 1532 "Об утверждении государственной программы Российской Федерации "Реализация государственной национальной политики";</w:t>
      </w:r>
    </w:p>
    <w:p w:rsidR="009C47E8" w:rsidRDefault="00736501">
      <w:pPr>
        <w:pStyle w:val="ConsPlusNormal"/>
        <w:spacing w:before="220"/>
        <w:ind w:firstLine="540"/>
        <w:jc w:val="both"/>
      </w:pPr>
      <w:hyperlink r:id="rId26">
        <w:r w:rsidR="009C47E8">
          <w:rPr>
            <w:color w:val="0000FF"/>
          </w:rPr>
          <w:t>распоряжение</w:t>
        </w:r>
      </w:hyperlink>
      <w:r w:rsidR="009C47E8">
        <w:t xml:space="preserve">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9C47E8" w:rsidRDefault="009C47E8">
      <w:pPr>
        <w:pStyle w:val="ConsPlusNormal"/>
        <w:spacing w:before="220"/>
        <w:ind w:firstLine="540"/>
        <w:jc w:val="both"/>
      </w:pPr>
      <w:r>
        <w:t>Стратегические приоритеты и цели государственной политики в сфере реализации государственной программы направлены на достижение национальной цели развития Российской Федерации "Возможности для самореализации и развития талантов".</w:t>
      </w:r>
    </w:p>
    <w:p w:rsidR="009C47E8" w:rsidRDefault="009C47E8">
      <w:pPr>
        <w:pStyle w:val="ConsPlusNormal"/>
        <w:spacing w:before="220"/>
        <w:ind w:firstLine="540"/>
        <w:jc w:val="both"/>
      </w:pPr>
      <w:r>
        <w:t>Целями Государственной программы являются:</w:t>
      </w:r>
    </w:p>
    <w:p w:rsidR="009C47E8" w:rsidRDefault="009C47E8">
      <w:pPr>
        <w:pStyle w:val="ConsPlusNormal"/>
        <w:spacing w:before="220"/>
        <w:ind w:firstLine="540"/>
        <w:jc w:val="both"/>
      </w:pPr>
      <w:r>
        <w:t>развитие гражданской активности;</w:t>
      </w:r>
    </w:p>
    <w:p w:rsidR="009C47E8" w:rsidRDefault="009C47E8">
      <w:pPr>
        <w:pStyle w:val="ConsPlusNormal"/>
        <w:spacing w:before="220"/>
        <w:ind w:firstLine="540"/>
        <w:jc w:val="both"/>
      </w:pPr>
      <w:r>
        <w:t>содействие развитию местного самоуправления и гармонизация межнациональных отношений в Кировской области.</w:t>
      </w:r>
    </w:p>
    <w:p w:rsidR="009C47E8" w:rsidRDefault="009C47E8">
      <w:pPr>
        <w:pStyle w:val="ConsPlusNormal"/>
        <w:jc w:val="both"/>
      </w:pPr>
    </w:p>
    <w:p w:rsidR="009C47E8" w:rsidRDefault="009C47E8">
      <w:pPr>
        <w:pStyle w:val="ConsPlusTitle"/>
        <w:ind w:firstLine="540"/>
        <w:jc w:val="both"/>
        <w:outlineLvl w:val="2"/>
      </w:pPr>
      <w:r>
        <w:t>3. Задачи государственной политики в сфере реализации Государственной программы</w:t>
      </w:r>
    </w:p>
    <w:p w:rsidR="009C47E8" w:rsidRDefault="009C47E8">
      <w:pPr>
        <w:pStyle w:val="ConsPlusNormal"/>
        <w:jc w:val="both"/>
      </w:pPr>
    </w:p>
    <w:p w:rsidR="009C47E8" w:rsidRDefault="009C47E8">
      <w:pPr>
        <w:pStyle w:val="ConsPlusNormal"/>
        <w:ind w:firstLine="540"/>
        <w:jc w:val="both"/>
      </w:pPr>
      <w:r>
        <w:t>Для достижения поставленных целей необходимо решить следующие задачи:</w:t>
      </w:r>
    </w:p>
    <w:p w:rsidR="009C47E8" w:rsidRDefault="009C47E8">
      <w:pPr>
        <w:pStyle w:val="ConsPlusNormal"/>
        <w:spacing w:before="220"/>
        <w:ind w:firstLine="540"/>
        <w:jc w:val="both"/>
      </w:pPr>
      <w:r>
        <w:t>обеспечить реализацию инициативных проектов по развитию общественной инфраструктуры муниципальных образований Кировской области;</w:t>
      </w:r>
    </w:p>
    <w:p w:rsidR="009C47E8" w:rsidRDefault="009C47E8">
      <w:pPr>
        <w:pStyle w:val="ConsPlusNormal"/>
        <w:spacing w:before="220"/>
        <w:ind w:firstLine="540"/>
        <w:jc w:val="both"/>
      </w:pPr>
      <w:r>
        <w:t>создать условия для обеспечения развития институтов гражданского общества в Кировской области;</w:t>
      </w:r>
    </w:p>
    <w:p w:rsidR="009C47E8" w:rsidRDefault="009C47E8">
      <w:pPr>
        <w:pStyle w:val="ConsPlusNormal"/>
        <w:spacing w:before="220"/>
        <w:ind w:firstLine="540"/>
        <w:jc w:val="both"/>
      </w:pPr>
      <w:r>
        <w:t>содействовать в организации местного самоуправления на территории Кировской области;</w:t>
      </w:r>
    </w:p>
    <w:p w:rsidR="009C47E8" w:rsidRDefault="009C47E8">
      <w:pPr>
        <w:pStyle w:val="ConsPlusNormal"/>
        <w:spacing w:before="220"/>
        <w:ind w:firstLine="540"/>
        <w:jc w:val="both"/>
      </w:pPr>
      <w:r>
        <w:t>содействовать укреплению гражданского единства и культуры межнационального общения.</w:t>
      </w:r>
    </w:p>
    <w:p w:rsidR="009C47E8" w:rsidRDefault="009C47E8">
      <w:pPr>
        <w:pStyle w:val="ConsPlusNormal"/>
        <w:spacing w:before="220"/>
        <w:ind w:firstLine="540"/>
        <w:jc w:val="both"/>
      </w:pPr>
      <w:r>
        <w:t>В ходе реализации Государственной программы предусматривается обеспечить:</w:t>
      </w:r>
    </w:p>
    <w:p w:rsidR="009C47E8" w:rsidRDefault="009C47E8">
      <w:pPr>
        <w:pStyle w:val="ConsPlusNormal"/>
        <w:spacing w:before="220"/>
        <w:ind w:firstLine="540"/>
        <w:jc w:val="both"/>
      </w:pPr>
      <w:r>
        <w:t>вовлечение граждан в бюджетный процесс на местном уровне, предполагающий участие населения муниципального образования Кировской области в определении и выборе инициативных проектов по развитию общественной инфраструктуры муниципального образования Кировской области, финансируемых за счет бюджетных ассигнований;</w:t>
      </w:r>
    </w:p>
    <w:p w:rsidR="009C47E8" w:rsidRDefault="009C47E8">
      <w:pPr>
        <w:pStyle w:val="ConsPlusNormal"/>
        <w:spacing w:before="220"/>
        <w:ind w:firstLine="540"/>
        <w:jc w:val="both"/>
      </w:pPr>
      <w:r>
        <w:t>создание условий развития партнерства через взаимодействие органов государственной власти Кировской области и социально ориентированных организаций для модернизации экономики и решения социальных проблем населения Кировской области;</w:t>
      </w:r>
    </w:p>
    <w:p w:rsidR="009C47E8" w:rsidRDefault="009C47E8">
      <w:pPr>
        <w:pStyle w:val="ConsPlusNormal"/>
        <w:spacing w:before="220"/>
        <w:ind w:firstLine="540"/>
        <w:jc w:val="both"/>
      </w:pPr>
      <w:r>
        <w:t>создание условий для решения вопросов местного значения органами местного самоуправления;</w:t>
      </w:r>
    </w:p>
    <w:p w:rsidR="009C47E8" w:rsidRDefault="009C47E8">
      <w:pPr>
        <w:pStyle w:val="ConsPlusNormal"/>
        <w:spacing w:before="220"/>
        <w:ind w:firstLine="540"/>
        <w:jc w:val="both"/>
      </w:pPr>
      <w:r>
        <w:t>создание условий для укрепления единства российской нации, гармонизации межнациональных отношений.</w:t>
      </w:r>
    </w:p>
    <w:p w:rsidR="009C47E8" w:rsidRDefault="009C47E8">
      <w:pPr>
        <w:pStyle w:val="ConsPlusNormal"/>
        <w:jc w:val="both"/>
      </w:pPr>
    </w:p>
    <w:p w:rsidR="009C47E8" w:rsidRDefault="009C47E8">
      <w:pPr>
        <w:pStyle w:val="ConsPlusTitle"/>
        <w:ind w:firstLine="540"/>
        <w:jc w:val="both"/>
        <w:outlineLvl w:val="2"/>
      </w:pPr>
      <w:r>
        <w:t>4. Предоставление субсидий местным бюджетам из областного бюджета в рамках Государственной программы</w:t>
      </w:r>
    </w:p>
    <w:p w:rsidR="009C47E8" w:rsidRDefault="009C47E8">
      <w:pPr>
        <w:pStyle w:val="ConsPlusNormal"/>
        <w:jc w:val="both"/>
      </w:pPr>
    </w:p>
    <w:p w:rsidR="009C47E8" w:rsidRDefault="009C47E8">
      <w:pPr>
        <w:pStyle w:val="ConsPlusNormal"/>
        <w:ind w:firstLine="540"/>
        <w:jc w:val="both"/>
      </w:pPr>
      <w:r>
        <w:t xml:space="preserve">В рамках Государственной программы бюджетам муниципальных районов, муниципальных округов, городских округов Кировской области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 направляемых в целях </w:t>
      </w:r>
      <w:proofErr w:type="spellStart"/>
      <w:r>
        <w:t>софинансирования</w:t>
      </w:r>
      <w:proofErr w:type="spellEnd"/>
      <w:r>
        <w:t xml:space="preserve"> расходных обязательств, возникающих при выполнении полномочий органами местного самоуправления по вопросам местного значения указанных муниципальных образований Кировской области.</w:t>
      </w:r>
    </w:p>
    <w:p w:rsidR="009C47E8" w:rsidRDefault="00736501">
      <w:pPr>
        <w:pStyle w:val="ConsPlusNormal"/>
        <w:spacing w:before="220"/>
        <w:ind w:firstLine="540"/>
        <w:jc w:val="both"/>
      </w:pPr>
      <w:hyperlink w:anchor="P334">
        <w:r w:rsidR="009C47E8">
          <w:rPr>
            <w:color w:val="0000FF"/>
          </w:rPr>
          <w:t>Порядок</w:t>
        </w:r>
      </w:hyperlink>
      <w:r w:rsidR="009C47E8">
        <w:t xml:space="preserve"> предоставления и распределения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приведен в приложении N 1.</w:t>
      </w:r>
    </w:p>
    <w:p w:rsidR="009C47E8" w:rsidRDefault="00736501">
      <w:pPr>
        <w:pStyle w:val="ConsPlusNormal"/>
        <w:spacing w:before="220"/>
        <w:ind w:firstLine="540"/>
        <w:jc w:val="both"/>
      </w:pPr>
      <w:hyperlink w:anchor="P403">
        <w:r w:rsidR="009C47E8">
          <w:rPr>
            <w:color w:val="0000FF"/>
          </w:rPr>
          <w:t>Порядок</w:t>
        </w:r>
      </w:hyperlink>
      <w:r w:rsidR="009C47E8">
        <w:t xml:space="preserve"> предоставления и распределения субсидии местным бюджетам из областного бюджета на </w:t>
      </w:r>
      <w:proofErr w:type="spellStart"/>
      <w:r w:rsidR="009C47E8">
        <w:t>софинансирование</w:t>
      </w:r>
      <w:proofErr w:type="spellEnd"/>
      <w:r w:rsidR="009C47E8">
        <w:t xml:space="preserve"> инициативных проектов по развитию общественной инфраструктуры муниципальных образований Кировской области приведен в приложении N 2.</w:t>
      </w:r>
    </w:p>
    <w:p w:rsidR="009C47E8" w:rsidRDefault="009C47E8">
      <w:pPr>
        <w:pStyle w:val="ConsPlusNormal"/>
        <w:jc w:val="both"/>
      </w:pPr>
    </w:p>
    <w:p w:rsidR="009C47E8" w:rsidRDefault="009C47E8">
      <w:pPr>
        <w:pStyle w:val="ConsPlusTitle"/>
        <w:jc w:val="center"/>
        <w:outlineLvl w:val="1"/>
      </w:pPr>
      <w:r>
        <w:t>Паспорт государственной программы Кировской области</w:t>
      </w:r>
    </w:p>
    <w:p w:rsidR="009C47E8" w:rsidRDefault="009C47E8">
      <w:pPr>
        <w:pStyle w:val="ConsPlusTitle"/>
        <w:jc w:val="center"/>
      </w:pPr>
      <w:r>
        <w:t>"Содействие развитию гражданского общества и реализация</w:t>
      </w:r>
    </w:p>
    <w:p w:rsidR="009C47E8" w:rsidRDefault="009C47E8">
      <w:pPr>
        <w:pStyle w:val="ConsPlusTitle"/>
        <w:jc w:val="center"/>
      </w:pPr>
      <w:r>
        <w:t>государственной национальной политики"</w:t>
      </w:r>
    </w:p>
    <w:p w:rsidR="009C47E8" w:rsidRDefault="009C47E8">
      <w:pPr>
        <w:pStyle w:val="ConsPlusNormal"/>
        <w:jc w:val="both"/>
      </w:pPr>
    </w:p>
    <w:p w:rsidR="009C47E8" w:rsidRDefault="009C47E8">
      <w:pPr>
        <w:pStyle w:val="ConsPlusTitle"/>
        <w:ind w:firstLine="540"/>
        <w:jc w:val="both"/>
        <w:outlineLvl w:val="2"/>
      </w:pPr>
      <w:r>
        <w:t>1. Основные положения</w:t>
      </w:r>
    </w:p>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9C47E8">
        <w:tc>
          <w:tcPr>
            <w:tcW w:w="3912" w:type="dxa"/>
          </w:tcPr>
          <w:p w:rsidR="009C47E8" w:rsidRDefault="009C47E8">
            <w:pPr>
              <w:pStyle w:val="ConsPlusNormal"/>
            </w:pPr>
            <w:r>
              <w:lastRenderedPageBreak/>
              <w:t>Куратор государственной программы</w:t>
            </w:r>
          </w:p>
        </w:tc>
        <w:tc>
          <w:tcPr>
            <w:tcW w:w="5159" w:type="dxa"/>
          </w:tcPr>
          <w:p w:rsidR="009C47E8" w:rsidRDefault="009C47E8">
            <w:pPr>
              <w:pStyle w:val="ConsPlusNormal"/>
            </w:pPr>
            <w:proofErr w:type="spellStart"/>
            <w:r>
              <w:t>Лучинин</w:t>
            </w:r>
            <w:proofErr w:type="spellEnd"/>
            <w:r>
              <w:t xml:space="preserve"> А.Н. - вице-губернатор Кировской области</w:t>
            </w:r>
          </w:p>
        </w:tc>
      </w:tr>
      <w:tr w:rsidR="009C47E8">
        <w:tc>
          <w:tcPr>
            <w:tcW w:w="3912" w:type="dxa"/>
          </w:tcPr>
          <w:p w:rsidR="009C47E8" w:rsidRDefault="009C47E8">
            <w:pPr>
              <w:pStyle w:val="ConsPlusNormal"/>
            </w:pPr>
            <w:r>
              <w:t>Ответственный исполнитель Государственной программы</w:t>
            </w:r>
          </w:p>
        </w:tc>
        <w:tc>
          <w:tcPr>
            <w:tcW w:w="5159" w:type="dxa"/>
          </w:tcPr>
          <w:p w:rsidR="009C47E8" w:rsidRDefault="009C47E8">
            <w:pPr>
              <w:pStyle w:val="ConsPlusNormal"/>
            </w:pPr>
            <w:r>
              <w:t>Иконников Д.С. - министр внутренней политики Кировской области</w:t>
            </w:r>
          </w:p>
        </w:tc>
      </w:tr>
      <w:tr w:rsidR="009C47E8">
        <w:tc>
          <w:tcPr>
            <w:tcW w:w="3912" w:type="dxa"/>
          </w:tcPr>
          <w:p w:rsidR="009C47E8" w:rsidRDefault="009C47E8">
            <w:pPr>
              <w:pStyle w:val="ConsPlusNormal"/>
            </w:pPr>
            <w:r>
              <w:t>Соисполнитель Государственной программы</w:t>
            </w:r>
          </w:p>
        </w:tc>
        <w:tc>
          <w:tcPr>
            <w:tcW w:w="5159" w:type="dxa"/>
          </w:tcPr>
          <w:p w:rsidR="009C47E8" w:rsidRDefault="009C47E8">
            <w:pPr>
              <w:pStyle w:val="ConsPlusNormal"/>
            </w:pPr>
            <w:proofErr w:type="spellStart"/>
            <w:r>
              <w:t>Шулятьева</w:t>
            </w:r>
            <w:proofErr w:type="spellEnd"/>
            <w:r>
              <w:t xml:space="preserve"> О.Ю. - министр социального развития Кировской области</w:t>
            </w:r>
          </w:p>
        </w:tc>
      </w:tr>
      <w:tr w:rsidR="009C47E8">
        <w:tc>
          <w:tcPr>
            <w:tcW w:w="3912" w:type="dxa"/>
          </w:tcPr>
          <w:p w:rsidR="009C47E8" w:rsidRDefault="009C47E8">
            <w:pPr>
              <w:pStyle w:val="ConsPlusNormal"/>
            </w:pPr>
            <w:r>
              <w:t>Период реализации Государственной программы</w:t>
            </w:r>
          </w:p>
        </w:tc>
        <w:tc>
          <w:tcPr>
            <w:tcW w:w="5159" w:type="dxa"/>
          </w:tcPr>
          <w:p w:rsidR="009C47E8" w:rsidRDefault="009C47E8">
            <w:pPr>
              <w:pStyle w:val="ConsPlusNormal"/>
            </w:pPr>
            <w:r>
              <w:t>2024 - 2030 годы</w:t>
            </w:r>
          </w:p>
        </w:tc>
      </w:tr>
      <w:tr w:rsidR="009C47E8">
        <w:tc>
          <w:tcPr>
            <w:tcW w:w="3912" w:type="dxa"/>
          </w:tcPr>
          <w:p w:rsidR="009C47E8" w:rsidRDefault="009C47E8">
            <w:pPr>
              <w:pStyle w:val="ConsPlusNormal"/>
            </w:pPr>
            <w:r>
              <w:t>Цели Государственной программы</w:t>
            </w:r>
          </w:p>
        </w:tc>
        <w:tc>
          <w:tcPr>
            <w:tcW w:w="5159" w:type="dxa"/>
          </w:tcPr>
          <w:p w:rsidR="009C47E8" w:rsidRDefault="009C47E8">
            <w:pPr>
              <w:pStyle w:val="ConsPlusNormal"/>
            </w:pPr>
            <w:r>
              <w:t>развитие гражданской активности;</w:t>
            </w:r>
          </w:p>
          <w:p w:rsidR="009C47E8" w:rsidRDefault="009C47E8">
            <w:pPr>
              <w:pStyle w:val="ConsPlusNormal"/>
              <w:jc w:val="both"/>
            </w:pPr>
            <w:r>
              <w:t>содействие развитию местного самоуправления и гармонизация межнациональных отношений в Кировской области</w:t>
            </w:r>
          </w:p>
        </w:tc>
      </w:tr>
      <w:tr w:rsidR="009C47E8">
        <w:tc>
          <w:tcPr>
            <w:tcW w:w="3912" w:type="dxa"/>
          </w:tcPr>
          <w:p w:rsidR="009C47E8" w:rsidRDefault="009C47E8">
            <w:pPr>
              <w:pStyle w:val="ConsPlusNormal"/>
            </w:pPr>
            <w:r>
              <w:t>Направления (подпрограммы) Государственной программы</w:t>
            </w:r>
          </w:p>
        </w:tc>
        <w:tc>
          <w:tcPr>
            <w:tcW w:w="5159" w:type="dxa"/>
          </w:tcPr>
          <w:p w:rsidR="009C47E8" w:rsidRDefault="009C47E8">
            <w:pPr>
              <w:pStyle w:val="ConsPlusNormal"/>
            </w:pPr>
            <w:r>
              <w:t>-</w:t>
            </w:r>
          </w:p>
        </w:tc>
      </w:tr>
      <w:tr w:rsidR="009C47E8">
        <w:tc>
          <w:tcPr>
            <w:tcW w:w="3912" w:type="dxa"/>
          </w:tcPr>
          <w:p w:rsidR="009C47E8" w:rsidRDefault="009C47E8">
            <w:pPr>
              <w:pStyle w:val="ConsPlusNormal"/>
            </w:pPr>
            <w:r>
              <w:t>Объемы финансового обеспечения за весь период реализации</w:t>
            </w:r>
          </w:p>
        </w:tc>
        <w:tc>
          <w:tcPr>
            <w:tcW w:w="5159" w:type="dxa"/>
          </w:tcPr>
          <w:p w:rsidR="009C47E8" w:rsidRDefault="009C47E8">
            <w:pPr>
              <w:pStyle w:val="ConsPlusNormal"/>
            </w:pPr>
            <w:r>
              <w:t>3325519,40 тыс. рублей</w:t>
            </w:r>
          </w:p>
        </w:tc>
      </w:tr>
      <w:tr w:rsidR="009C47E8">
        <w:tc>
          <w:tcPr>
            <w:tcW w:w="3912" w:type="dxa"/>
          </w:tcPr>
          <w:p w:rsidR="009C47E8" w:rsidRDefault="009C47E8">
            <w:pPr>
              <w:pStyle w:val="ConsPlusNormal"/>
            </w:pPr>
            <w:r>
              <w:t>Связь с национальными целями развития Российской Федерации/государственной программой Российской Федерации</w:t>
            </w:r>
          </w:p>
        </w:tc>
        <w:tc>
          <w:tcPr>
            <w:tcW w:w="5159" w:type="dxa"/>
          </w:tcPr>
          <w:p w:rsidR="009C47E8" w:rsidRDefault="009C47E8">
            <w:pPr>
              <w:pStyle w:val="ConsPlusNormal"/>
              <w:jc w:val="both"/>
            </w:pPr>
            <w:r>
              <w:t xml:space="preserve">национальная цель развития Российской Федерации "Возможности для самореализации и развития талантов" (показатель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традиций")/государственная </w:t>
            </w:r>
            <w:hyperlink r:id="rId27">
              <w:r>
                <w:rPr>
                  <w:color w:val="0000FF"/>
                </w:rPr>
                <w:t>программа</w:t>
              </w:r>
            </w:hyperlink>
            <w:r>
              <w:t xml:space="preserve"> Российской Федерации "Реализация государственной национальной политики"</w:t>
            </w:r>
          </w:p>
        </w:tc>
      </w:tr>
    </w:tbl>
    <w:p w:rsidR="009C47E8" w:rsidRDefault="009C47E8">
      <w:pPr>
        <w:pStyle w:val="ConsPlusNormal"/>
        <w:jc w:val="both"/>
      </w:pPr>
    </w:p>
    <w:p w:rsidR="009C47E8" w:rsidRDefault="009C47E8">
      <w:pPr>
        <w:pStyle w:val="ConsPlusTitle"/>
        <w:ind w:firstLine="540"/>
        <w:jc w:val="both"/>
        <w:outlineLvl w:val="2"/>
      </w:pPr>
      <w:r>
        <w:t>2. Показатели Государственной программы</w:t>
      </w:r>
    </w:p>
    <w:p w:rsidR="009C47E8" w:rsidRDefault="009C47E8">
      <w:pPr>
        <w:pStyle w:val="ConsPlusNormal"/>
        <w:jc w:val="both"/>
      </w:pPr>
    </w:p>
    <w:p w:rsidR="009C47E8" w:rsidRDefault="009C47E8">
      <w:pPr>
        <w:pStyle w:val="ConsPlusNormal"/>
        <w:sectPr w:rsidR="009C47E8" w:rsidSect="0073650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737"/>
        <w:gridCol w:w="1077"/>
        <w:gridCol w:w="1275"/>
        <w:gridCol w:w="709"/>
        <w:gridCol w:w="709"/>
        <w:gridCol w:w="737"/>
        <w:gridCol w:w="680"/>
        <w:gridCol w:w="680"/>
        <w:gridCol w:w="680"/>
        <w:gridCol w:w="680"/>
        <w:gridCol w:w="680"/>
        <w:gridCol w:w="680"/>
        <w:gridCol w:w="709"/>
        <w:gridCol w:w="1361"/>
        <w:gridCol w:w="1928"/>
      </w:tblGrid>
      <w:tr w:rsidR="009C47E8">
        <w:tc>
          <w:tcPr>
            <w:tcW w:w="567" w:type="dxa"/>
            <w:vMerge w:val="restart"/>
          </w:tcPr>
          <w:p w:rsidR="009C47E8" w:rsidRDefault="009C47E8">
            <w:pPr>
              <w:pStyle w:val="ConsPlusNormal"/>
              <w:jc w:val="center"/>
            </w:pPr>
            <w:r>
              <w:lastRenderedPageBreak/>
              <w:t>N п/п</w:t>
            </w:r>
          </w:p>
        </w:tc>
        <w:tc>
          <w:tcPr>
            <w:tcW w:w="1984" w:type="dxa"/>
            <w:vMerge w:val="restart"/>
          </w:tcPr>
          <w:p w:rsidR="009C47E8" w:rsidRDefault="009C47E8">
            <w:pPr>
              <w:pStyle w:val="ConsPlusNormal"/>
              <w:jc w:val="center"/>
            </w:pPr>
            <w:r>
              <w:t>Наименование показателя</w:t>
            </w:r>
          </w:p>
        </w:tc>
        <w:tc>
          <w:tcPr>
            <w:tcW w:w="737" w:type="dxa"/>
            <w:vMerge w:val="restart"/>
          </w:tcPr>
          <w:p w:rsidR="009C47E8" w:rsidRDefault="009C47E8">
            <w:pPr>
              <w:pStyle w:val="ConsPlusNormal"/>
              <w:jc w:val="center"/>
            </w:pPr>
            <w:r>
              <w:t>Уровень показателя</w:t>
            </w:r>
          </w:p>
        </w:tc>
        <w:tc>
          <w:tcPr>
            <w:tcW w:w="1077" w:type="dxa"/>
            <w:vMerge w:val="restart"/>
          </w:tcPr>
          <w:p w:rsidR="009C47E8" w:rsidRDefault="009C47E8">
            <w:pPr>
              <w:pStyle w:val="ConsPlusNormal"/>
              <w:jc w:val="center"/>
            </w:pPr>
            <w:r>
              <w:t>Признак возрастания/убывания</w:t>
            </w:r>
          </w:p>
        </w:tc>
        <w:tc>
          <w:tcPr>
            <w:tcW w:w="1275" w:type="dxa"/>
            <w:vMerge w:val="restart"/>
          </w:tcPr>
          <w:p w:rsidR="009C47E8" w:rsidRDefault="009C47E8">
            <w:pPr>
              <w:pStyle w:val="ConsPlusNormal"/>
              <w:jc w:val="center"/>
            </w:pPr>
            <w:r>
              <w:t xml:space="preserve">Единица измерения (по </w:t>
            </w:r>
            <w:hyperlink r:id="rId28">
              <w:r>
                <w:rPr>
                  <w:color w:val="0000FF"/>
                </w:rPr>
                <w:t>ОКЕИ</w:t>
              </w:r>
            </w:hyperlink>
            <w:r>
              <w:t>)</w:t>
            </w:r>
          </w:p>
        </w:tc>
        <w:tc>
          <w:tcPr>
            <w:tcW w:w="1418" w:type="dxa"/>
            <w:gridSpan w:val="2"/>
          </w:tcPr>
          <w:p w:rsidR="009C47E8" w:rsidRDefault="009C47E8">
            <w:pPr>
              <w:pStyle w:val="ConsPlusNormal"/>
              <w:jc w:val="center"/>
            </w:pPr>
            <w:r>
              <w:t>Базовое значение</w:t>
            </w:r>
          </w:p>
        </w:tc>
        <w:tc>
          <w:tcPr>
            <w:tcW w:w="4817" w:type="dxa"/>
            <w:gridSpan w:val="7"/>
          </w:tcPr>
          <w:p w:rsidR="009C47E8" w:rsidRDefault="009C47E8">
            <w:pPr>
              <w:pStyle w:val="ConsPlusNormal"/>
              <w:jc w:val="center"/>
            </w:pPr>
            <w:r>
              <w:t>Значение показателя по годам</w:t>
            </w:r>
          </w:p>
        </w:tc>
        <w:tc>
          <w:tcPr>
            <w:tcW w:w="709" w:type="dxa"/>
            <w:vMerge w:val="restart"/>
          </w:tcPr>
          <w:p w:rsidR="009C47E8" w:rsidRDefault="009C47E8">
            <w:pPr>
              <w:pStyle w:val="ConsPlusNormal"/>
              <w:jc w:val="center"/>
            </w:pPr>
            <w:r>
              <w:t>Документ</w:t>
            </w:r>
          </w:p>
        </w:tc>
        <w:tc>
          <w:tcPr>
            <w:tcW w:w="1361" w:type="dxa"/>
            <w:vMerge w:val="restart"/>
          </w:tcPr>
          <w:p w:rsidR="009C47E8" w:rsidRDefault="009C47E8">
            <w:pPr>
              <w:pStyle w:val="ConsPlusNormal"/>
              <w:jc w:val="center"/>
            </w:pPr>
            <w:r>
              <w:t>Ответственный за достижение показателя</w:t>
            </w:r>
          </w:p>
        </w:tc>
        <w:tc>
          <w:tcPr>
            <w:tcW w:w="1928" w:type="dxa"/>
            <w:vMerge w:val="restart"/>
          </w:tcPr>
          <w:p w:rsidR="009C47E8" w:rsidRDefault="009C47E8">
            <w:pPr>
              <w:pStyle w:val="ConsPlusNormal"/>
              <w:jc w:val="center"/>
            </w:pPr>
            <w:r>
              <w:t>Связь с показателями национальных целей</w:t>
            </w:r>
          </w:p>
        </w:tc>
      </w:tr>
      <w:tr w:rsidR="009C47E8">
        <w:tc>
          <w:tcPr>
            <w:tcW w:w="567" w:type="dxa"/>
            <w:vMerge/>
          </w:tcPr>
          <w:p w:rsidR="009C47E8" w:rsidRDefault="009C47E8">
            <w:pPr>
              <w:pStyle w:val="ConsPlusNormal"/>
            </w:pPr>
          </w:p>
        </w:tc>
        <w:tc>
          <w:tcPr>
            <w:tcW w:w="1984" w:type="dxa"/>
            <w:vMerge/>
          </w:tcPr>
          <w:p w:rsidR="009C47E8" w:rsidRDefault="009C47E8">
            <w:pPr>
              <w:pStyle w:val="ConsPlusNormal"/>
            </w:pPr>
          </w:p>
        </w:tc>
        <w:tc>
          <w:tcPr>
            <w:tcW w:w="737" w:type="dxa"/>
            <w:vMerge/>
          </w:tcPr>
          <w:p w:rsidR="009C47E8" w:rsidRDefault="009C47E8">
            <w:pPr>
              <w:pStyle w:val="ConsPlusNormal"/>
            </w:pPr>
          </w:p>
        </w:tc>
        <w:tc>
          <w:tcPr>
            <w:tcW w:w="1077" w:type="dxa"/>
            <w:vMerge/>
          </w:tcPr>
          <w:p w:rsidR="009C47E8" w:rsidRDefault="009C47E8">
            <w:pPr>
              <w:pStyle w:val="ConsPlusNormal"/>
            </w:pPr>
          </w:p>
        </w:tc>
        <w:tc>
          <w:tcPr>
            <w:tcW w:w="1275" w:type="dxa"/>
            <w:vMerge/>
          </w:tcPr>
          <w:p w:rsidR="009C47E8" w:rsidRDefault="009C47E8">
            <w:pPr>
              <w:pStyle w:val="ConsPlusNormal"/>
            </w:pPr>
          </w:p>
        </w:tc>
        <w:tc>
          <w:tcPr>
            <w:tcW w:w="709" w:type="dxa"/>
          </w:tcPr>
          <w:p w:rsidR="009C47E8" w:rsidRDefault="009C47E8">
            <w:pPr>
              <w:pStyle w:val="ConsPlusNormal"/>
              <w:jc w:val="center"/>
            </w:pPr>
            <w:r>
              <w:t>значение</w:t>
            </w:r>
          </w:p>
        </w:tc>
        <w:tc>
          <w:tcPr>
            <w:tcW w:w="709" w:type="dxa"/>
          </w:tcPr>
          <w:p w:rsidR="009C47E8" w:rsidRDefault="009C47E8">
            <w:pPr>
              <w:pStyle w:val="ConsPlusNormal"/>
              <w:jc w:val="center"/>
            </w:pPr>
            <w:r>
              <w:t>год</w:t>
            </w:r>
          </w:p>
        </w:tc>
        <w:tc>
          <w:tcPr>
            <w:tcW w:w="737" w:type="dxa"/>
          </w:tcPr>
          <w:p w:rsidR="009C47E8" w:rsidRDefault="009C47E8">
            <w:pPr>
              <w:pStyle w:val="ConsPlusNormal"/>
              <w:jc w:val="center"/>
            </w:pPr>
            <w:r>
              <w:t>2024 год</w:t>
            </w:r>
          </w:p>
        </w:tc>
        <w:tc>
          <w:tcPr>
            <w:tcW w:w="680" w:type="dxa"/>
          </w:tcPr>
          <w:p w:rsidR="009C47E8" w:rsidRDefault="009C47E8">
            <w:pPr>
              <w:pStyle w:val="ConsPlusNormal"/>
              <w:jc w:val="center"/>
            </w:pPr>
            <w:r>
              <w:t>2025 год</w:t>
            </w:r>
          </w:p>
        </w:tc>
        <w:tc>
          <w:tcPr>
            <w:tcW w:w="680" w:type="dxa"/>
          </w:tcPr>
          <w:p w:rsidR="009C47E8" w:rsidRDefault="009C47E8">
            <w:pPr>
              <w:pStyle w:val="ConsPlusNormal"/>
              <w:jc w:val="center"/>
            </w:pPr>
            <w:r>
              <w:t>2026 год</w:t>
            </w:r>
          </w:p>
        </w:tc>
        <w:tc>
          <w:tcPr>
            <w:tcW w:w="680" w:type="dxa"/>
          </w:tcPr>
          <w:p w:rsidR="009C47E8" w:rsidRDefault="009C47E8">
            <w:pPr>
              <w:pStyle w:val="ConsPlusNormal"/>
              <w:jc w:val="center"/>
            </w:pPr>
            <w:r>
              <w:t>2027 год</w:t>
            </w:r>
          </w:p>
        </w:tc>
        <w:tc>
          <w:tcPr>
            <w:tcW w:w="680" w:type="dxa"/>
          </w:tcPr>
          <w:p w:rsidR="009C47E8" w:rsidRDefault="009C47E8">
            <w:pPr>
              <w:pStyle w:val="ConsPlusNormal"/>
              <w:jc w:val="center"/>
            </w:pPr>
            <w:r>
              <w:t>2028 год</w:t>
            </w:r>
          </w:p>
        </w:tc>
        <w:tc>
          <w:tcPr>
            <w:tcW w:w="680" w:type="dxa"/>
          </w:tcPr>
          <w:p w:rsidR="009C47E8" w:rsidRDefault="009C47E8">
            <w:pPr>
              <w:pStyle w:val="ConsPlusNormal"/>
              <w:jc w:val="center"/>
            </w:pPr>
            <w:r>
              <w:t>2029 год</w:t>
            </w:r>
          </w:p>
        </w:tc>
        <w:tc>
          <w:tcPr>
            <w:tcW w:w="680" w:type="dxa"/>
          </w:tcPr>
          <w:p w:rsidR="009C47E8" w:rsidRDefault="009C47E8">
            <w:pPr>
              <w:pStyle w:val="ConsPlusNormal"/>
              <w:jc w:val="center"/>
            </w:pPr>
            <w:r>
              <w:t>2030 год</w:t>
            </w:r>
          </w:p>
        </w:tc>
        <w:tc>
          <w:tcPr>
            <w:tcW w:w="709" w:type="dxa"/>
            <w:vMerge/>
          </w:tcPr>
          <w:p w:rsidR="009C47E8" w:rsidRDefault="009C47E8">
            <w:pPr>
              <w:pStyle w:val="ConsPlusNormal"/>
            </w:pPr>
          </w:p>
        </w:tc>
        <w:tc>
          <w:tcPr>
            <w:tcW w:w="1361" w:type="dxa"/>
            <w:vMerge/>
          </w:tcPr>
          <w:p w:rsidR="009C47E8" w:rsidRDefault="009C47E8">
            <w:pPr>
              <w:pStyle w:val="ConsPlusNormal"/>
            </w:pPr>
          </w:p>
        </w:tc>
        <w:tc>
          <w:tcPr>
            <w:tcW w:w="1928" w:type="dxa"/>
            <w:vMerge/>
          </w:tcPr>
          <w:p w:rsidR="009C47E8" w:rsidRDefault="009C47E8">
            <w:pPr>
              <w:pStyle w:val="ConsPlusNormal"/>
            </w:pPr>
          </w:p>
        </w:tc>
      </w:tr>
      <w:tr w:rsidR="009C47E8">
        <w:tc>
          <w:tcPr>
            <w:tcW w:w="15873" w:type="dxa"/>
            <w:gridSpan w:val="17"/>
          </w:tcPr>
          <w:p w:rsidR="009C47E8" w:rsidRDefault="009C47E8">
            <w:pPr>
              <w:pStyle w:val="ConsPlusNormal"/>
              <w:jc w:val="center"/>
            </w:pPr>
            <w:r>
              <w:t>Цель государственной программы "Развитие гражданской активности"</w:t>
            </w:r>
          </w:p>
        </w:tc>
      </w:tr>
      <w:tr w:rsidR="009C47E8">
        <w:tc>
          <w:tcPr>
            <w:tcW w:w="567" w:type="dxa"/>
          </w:tcPr>
          <w:p w:rsidR="009C47E8" w:rsidRDefault="009C47E8">
            <w:pPr>
              <w:pStyle w:val="ConsPlusNormal"/>
            </w:pPr>
          </w:p>
        </w:tc>
        <w:tc>
          <w:tcPr>
            <w:tcW w:w="1984" w:type="dxa"/>
          </w:tcPr>
          <w:p w:rsidR="009C47E8" w:rsidRDefault="009C47E8">
            <w:pPr>
              <w:pStyle w:val="ConsPlusNormal"/>
              <w:jc w:val="both"/>
            </w:pPr>
            <w:r>
              <w:t>Темп прироста социально значимых проектов (инициатив), реализованных победителями конкурсного отбора</w:t>
            </w:r>
          </w:p>
        </w:tc>
        <w:tc>
          <w:tcPr>
            <w:tcW w:w="737" w:type="dxa"/>
          </w:tcPr>
          <w:p w:rsidR="009C47E8" w:rsidRDefault="009C47E8">
            <w:pPr>
              <w:pStyle w:val="ConsPlusNormal"/>
              <w:jc w:val="center"/>
            </w:pPr>
            <w:r>
              <w:t>ГП</w:t>
            </w:r>
          </w:p>
        </w:tc>
        <w:tc>
          <w:tcPr>
            <w:tcW w:w="1077" w:type="dxa"/>
          </w:tcPr>
          <w:p w:rsidR="009C47E8" w:rsidRDefault="009C47E8">
            <w:pPr>
              <w:pStyle w:val="ConsPlusNormal"/>
              <w:jc w:val="center"/>
            </w:pPr>
            <w:r>
              <w:t>возрастание</w:t>
            </w:r>
          </w:p>
        </w:tc>
        <w:tc>
          <w:tcPr>
            <w:tcW w:w="1275" w:type="dxa"/>
          </w:tcPr>
          <w:p w:rsidR="009C47E8" w:rsidRDefault="009C47E8">
            <w:pPr>
              <w:pStyle w:val="ConsPlusNormal"/>
              <w:jc w:val="center"/>
            </w:pPr>
            <w:r>
              <w:t>процентов</w:t>
            </w:r>
          </w:p>
        </w:tc>
        <w:tc>
          <w:tcPr>
            <w:tcW w:w="709" w:type="dxa"/>
          </w:tcPr>
          <w:p w:rsidR="009C47E8" w:rsidRDefault="009C47E8">
            <w:pPr>
              <w:pStyle w:val="ConsPlusNormal"/>
              <w:jc w:val="center"/>
            </w:pPr>
            <w:r>
              <w:t>0</w:t>
            </w:r>
          </w:p>
        </w:tc>
        <w:tc>
          <w:tcPr>
            <w:tcW w:w="709" w:type="dxa"/>
          </w:tcPr>
          <w:p w:rsidR="009C47E8" w:rsidRDefault="009C47E8">
            <w:pPr>
              <w:pStyle w:val="ConsPlusNormal"/>
              <w:jc w:val="center"/>
            </w:pPr>
            <w:r>
              <w:t>2023</w:t>
            </w:r>
          </w:p>
        </w:tc>
        <w:tc>
          <w:tcPr>
            <w:tcW w:w="737" w:type="dxa"/>
          </w:tcPr>
          <w:p w:rsidR="009C47E8" w:rsidRDefault="009C47E8">
            <w:pPr>
              <w:pStyle w:val="ConsPlusNormal"/>
              <w:jc w:val="center"/>
            </w:pPr>
            <w:r>
              <w:t>0,5</w:t>
            </w:r>
          </w:p>
        </w:tc>
        <w:tc>
          <w:tcPr>
            <w:tcW w:w="680" w:type="dxa"/>
          </w:tcPr>
          <w:p w:rsidR="009C47E8" w:rsidRDefault="009C47E8">
            <w:pPr>
              <w:pStyle w:val="ConsPlusNormal"/>
              <w:jc w:val="center"/>
            </w:pPr>
            <w:r>
              <w:t>1</w:t>
            </w:r>
          </w:p>
        </w:tc>
        <w:tc>
          <w:tcPr>
            <w:tcW w:w="680" w:type="dxa"/>
          </w:tcPr>
          <w:p w:rsidR="009C47E8" w:rsidRDefault="009C47E8">
            <w:pPr>
              <w:pStyle w:val="ConsPlusNormal"/>
              <w:jc w:val="center"/>
            </w:pPr>
            <w:r>
              <w:t>1,5</w:t>
            </w:r>
          </w:p>
        </w:tc>
        <w:tc>
          <w:tcPr>
            <w:tcW w:w="680" w:type="dxa"/>
          </w:tcPr>
          <w:p w:rsidR="009C47E8" w:rsidRDefault="009C47E8">
            <w:pPr>
              <w:pStyle w:val="ConsPlusNormal"/>
              <w:jc w:val="center"/>
            </w:pPr>
            <w:r>
              <w:t>2</w:t>
            </w:r>
          </w:p>
        </w:tc>
        <w:tc>
          <w:tcPr>
            <w:tcW w:w="680" w:type="dxa"/>
          </w:tcPr>
          <w:p w:rsidR="009C47E8" w:rsidRDefault="009C47E8">
            <w:pPr>
              <w:pStyle w:val="ConsPlusNormal"/>
              <w:jc w:val="center"/>
            </w:pPr>
            <w:r>
              <w:t>2,5</w:t>
            </w:r>
          </w:p>
        </w:tc>
        <w:tc>
          <w:tcPr>
            <w:tcW w:w="680" w:type="dxa"/>
          </w:tcPr>
          <w:p w:rsidR="009C47E8" w:rsidRDefault="009C47E8">
            <w:pPr>
              <w:pStyle w:val="ConsPlusNormal"/>
              <w:jc w:val="center"/>
            </w:pPr>
            <w:r>
              <w:t>3</w:t>
            </w:r>
          </w:p>
        </w:tc>
        <w:tc>
          <w:tcPr>
            <w:tcW w:w="680" w:type="dxa"/>
          </w:tcPr>
          <w:p w:rsidR="009C47E8" w:rsidRDefault="009C47E8">
            <w:pPr>
              <w:pStyle w:val="ConsPlusNormal"/>
              <w:jc w:val="center"/>
            </w:pPr>
            <w:r>
              <w:t>3,5</w:t>
            </w:r>
          </w:p>
        </w:tc>
        <w:tc>
          <w:tcPr>
            <w:tcW w:w="709" w:type="dxa"/>
          </w:tcPr>
          <w:p w:rsidR="009C47E8" w:rsidRDefault="009C47E8">
            <w:pPr>
              <w:pStyle w:val="ConsPlusNormal"/>
              <w:jc w:val="center"/>
            </w:pPr>
            <w:r>
              <w:t>-</w:t>
            </w:r>
          </w:p>
        </w:tc>
        <w:tc>
          <w:tcPr>
            <w:tcW w:w="1361" w:type="dxa"/>
          </w:tcPr>
          <w:p w:rsidR="009C47E8" w:rsidRDefault="009C47E8">
            <w:pPr>
              <w:pStyle w:val="ConsPlusNormal"/>
              <w:jc w:val="center"/>
            </w:pPr>
            <w:r>
              <w:t>министерство внутренней политики Кировской области</w:t>
            </w:r>
          </w:p>
        </w:tc>
        <w:tc>
          <w:tcPr>
            <w:tcW w:w="1928" w:type="dxa"/>
          </w:tcPr>
          <w:p w:rsidR="009C47E8" w:rsidRDefault="009C47E8">
            <w:pPr>
              <w:pStyle w:val="ConsPlusNormal"/>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9C47E8">
        <w:tc>
          <w:tcPr>
            <w:tcW w:w="15873" w:type="dxa"/>
            <w:gridSpan w:val="17"/>
          </w:tcPr>
          <w:p w:rsidR="009C47E8" w:rsidRDefault="009C47E8">
            <w:pPr>
              <w:pStyle w:val="ConsPlusNormal"/>
              <w:jc w:val="center"/>
            </w:pPr>
            <w:r>
              <w:t>Цель государственной программы "Содействие развитию местного самоуправления и гармонизация межнациональных отношений в Кировской области"</w:t>
            </w:r>
          </w:p>
        </w:tc>
      </w:tr>
      <w:tr w:rsidR="009C47E8">
        <w:tc>
          <w:tcPr>
            <w:tcW w:w="567" w:type="dxa"/>
          </w:tcPr>
          <w:p w:rsidR="009C47E8" w:rsidRDefault="009C47E8">
            <w:pPr>
              <w:pStyle w:val="ConsPlusNormal"/>
              <w:jc w:val="center"/>
            </w:pPr>
            <w:r>
              <w:t>1.</w:t>
            </w:r>
          </w:p>
        </w:tc>
        <w:tc>
          <w:tcPr>
            <w:tcW w:w="1984" w:type="dxa"/>
          </w:tcPr>
          <w:p w:rsidR="009C47E8" w:rsidRDefault="009C47E8">
            <w:pPr>
              <w:pStyle w:val="ConsPlusNormal"/>
              <w:jc w:val="both"/>
            </w:pPr>
            <w:r>
              <w:t xml:space="preserve">Доля населения Кировской области, положительно оценивающего деятельность органов местного самоуправления </w:t>
            </w:r>
            <w:r>
              <w:lastRenderedPageBreak/>
              <w:t>муниципальных образований Кировской области, в общей численности граждан, проживающих в Кировской области</w:t>
            </w:r>
          </w:p>
        </w:tc>
        <w:tc>
          <w:tcPr>
            <w:tcW w:w="737" w:type="dxa"/>
          </w:tcPr>
          <w:p w:rsidR="009C47E8" w:rsidRDefault="009C47E8">
            <w:pPr>
              <w:pStyle w:val="ConsPlusNormal"/>
              <w:jc w:val="center"/>
            </w:pPr>
            <w:r>
              <w:lastRenderedPageBreak/>
              <w:t>ГП</w:t>
            </w:r>
          </w:p>
        </w:tc>
        <w:tc>
          <w:tcPr>
            <w:tcW w:w="1077" w:type="dxa"/>
          </w:tcPr>
          <w:p w:rsidR="009C47E8" w:rsidRDefault="009C47E8">
            <w:pPr>
              <w:pStyle w:val="ConsPlusNormal"/>
              <w:jc w:val="center"/>
            </w:pPr>
            <w:r>
              <w:t>возрастание</w:t>
            </w:r>
          </w:p>
        </w:tc>
        <w:tc>
          <w:tcPr>
            <w:tcW w:w="1275" w:type="dxa"/>
          </w:tcPr>
          <w:p w:rsidR="009C47E8" w:rsidRDefault="009C47E8">
            <w:pPr>
              <w:pStyle w:val="ConsPlusNormal"/>
              <w:jc w:val="center"/>
            </w:pPr>
            <w:r>
              <w:t>процентов</w:t>
            </w:r>
          </w:p>
        </w:tc>
        <w:tc>
          <w:tcPr>
            <w:tcW w:w="709" w:type="dxa"/>
          </w:tcPr>
          <w:p w:rsidR="009C47E8" w:rsidRDefault="009C47E8">
            <w:pPr>
              <w:pStyle w:val="ConsPlusNormal"/>
              <w:jc w:val="center"/>
            </w:pPr>
            <w:r>
              <w:t>57,7</w:t>
            </w:r>
          </w:p>
        </w:tc>
        <w:tc>
          <w:tcPr>
            <w:tcW w:w="709" w:type="dxa"/>
          </w:tcPr>
          <w:p w:rsidR="009C47E8" w:rsidRDefault="009C47E8">
            <w:pPr>
              <w:pStyle w:val="ConsPlusNormal"/>
              <w:jc w:val="center"/>
            </w:pPr>
            <w:r>
              <w:t>2023</w:t>
            </w:r>
          </w:p>
        </w:tc>
        <w:tc>
          <w:tcPr>
            <w:tcW w:w="737"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680" w:type="dxa"/>
          </w:tcPr>
          <w:p w:rsidR="009C47E8" w:rsidRDefault="009C47E8">
            <w:pPr>
              <w:pStyle w:val="ConsPlusNormal"/>
              <w:jc w:val="center"/>
            </w:pPr>
            <w:r>
              <w:t>59</w:t>
            </w:r>
          </w:p>
        </w:tc>
        <w:tc>
          <w:tcPr>
            <w:tcW w:w="709" w:type="dxa"/>
          </w:tcPr>
          <w:p w:rsidR="009C47E8" w:rsidRDefault="009C47E8">
            <w:pPr>
              <w:pStyle w:val="ConsPlusNormal"/>
              <w:jc w:val="center"/>
            </w:pPr>
            <w:r>
              <w:t>-</w:t>
            </w:r>
          </w:p>
        </w:tc>
        <w:tc>
          <w:tcPr>
            <w:tcW w:w="1361" w:type="dxa"/>
          </w:tcPr>
          <w:p w:rsidR="009C47E8" w:rsidRDefault="009C47E8">
            <w:pPr>
              <w:pStyle w:val="ConsPlusNormal"/>
              <w:jc w:val="center"/>
            </w:pPr>
            <w:r>
              <w:t>министерство внутренней политики Кировской области</w:t>
            </w:r>
          </w:p>
        </w:tc>
        <w:tc>
          <w:tcPr>
            <w:tcW w:w="1928" w:type="dxa"/>
          </w:tcPr>
          <w:p w:rsidR="009C47E8" w:rsidRDefault="009C47E8">
            <w:pPr>
              <w:pStyle w:val="ConsPlusNormal"/>
            </w:pPr>
            <w:r>
              <w:t xml:space="preserve">создание условий для воспитания гармонично развитой и социально ответственной личности на </w:t>
            </w:r>
            <w:r>
              <w:lastRenderedPageBreak/>
              <w:t>основе духовно-нравственных ценностей народов Российской Федерации, исторических и национально-культурных традиций</w:t>
            </w:r>
          </w:p>
        </w:tc>
      </w:tr>
      <w:tr w:rsidR="009C47E8">
        <w:tc>
          <w:tcPr>
            <w:tcW w:w="567" w:type="dxa"/>
          </w:tcPr>
          <w:p w:rsidR="009C47E8" w:rsidRDefault="009C47E8">
            <w:pPr>
              <w:pStyle w:val="ConsPlusNormal"/>
              <w:jc w:val="center"/>
            </w:pPr>
            <w:r>
              <w:lastRenderedPageBreak/>
              <w:t>2.</w:t>
            </w:r>
          </w:p>
        </w:tc>
        <w:tc>
          <w:tcPr>
            <w:tcW w:w="1984" w:type="dxa"/>
          </w:tcPr>
          <w:p w:rsidR="009C47E8" w:rsidRDefault="009C47E8">
            <w:pPr>
              <w:pStyle w:val="ConsPlusNormal"/>
              <w:jc w:val="both"/>
            </w:pPr>
            <w:r>
              <w:t>Доля граждан в Кировской области, положительно оценивающих состояние межнациональных (межэтнических) отношений, в общей численности граждан, проживающих в Кировской области</w:t>
            </w:r>
          </w:p>
        </w:tc>
        <w:tc>
          <w:tcPr>
            <w:tcW w:w="737" w:type="dxa"/>
          </w:tcPr>
          <w:p w:rsidR="009C47E8" w:rsidRDefault="009C47E8">
            <w:pPr>
              <w:pStyle w:val="ConsPlusNormal"/>
              <w:jc w:val="center"/>
            </w:pPr>
            <w:r>
              <w:t>ГП</w:t>
            </w:r>
          </w:p>
        </w:tc>
        <w:tc>
          <w:tcPr>
            <w:tcW w:w="1077" w:type="dxa"/>
          </w:tcPr>
          <w:p w:rsidR="009C47E8" w:rsidRDefault="009C47E8">
            <w:pPr>
              <w:pStyle w:val="ConsPlusNormal"/>
              <w:jc w:val="center"/>
            </w:pPr>
            <w:r>
              <w:t>возрастание</w:t>
            </w:r>
          </w:p>
        </w:tc>
        <w:tc>
          <w:tcPr>
            <w:tcW w:w="1275" w:type="dxa"/>
          </w:tcPr>
          <w:p w:rsidR="009C47E8" w:rsidRDefault="009C47E8">
            <w:pPr>
              <w:pStyle w:val="ConsPlusNormal"/>
              <w:jc w:val="center"/>
            </w:pPr>
            <w:r>
              <w:t>процентов</w:t>
            </w:r>
          </w:p>
        </w:tc>
        <w:tc>
          <w:tcPr>
            <w:tcW w:w="709" w:type="dxa"/>
          </w:tcPr>
          <w:p w:rsidR="009C47E8" w:rsidRDefault="009C47E8">
            <w:pPr>
              <w:pStyle w:val="ConsPlusNormal"/>
              <w:jc w:val="center"/>
            </w:pPr>
            <w:r>
              <w:t>87,2</w:t>
            </w:r>
          </w:p>
        </w:tc>
        <w:tc>
          <w:tcPr>
            <w:tcW w:w="709" w:type="dxa"/>
          </w:tcPr>
          <w:p w:rsidR="009C47E8" w:rsidRDefault="009C47E8">
            <w:pPr>
              <w:pStyle w:val="ConsPlusNormal"/>
              <w:jc w:val="center"/>
            </w:pPr>
            <w:r>
              <w:t>2023</w:t>
            </w:r>
          </w:p>
        </w:tc>
        <w:tc>
          <w:tcPr>
            <w:tcW w:w="737" w:type="dxa"/>
          </w:tcPr>
          <w:p w:rsidR="009C47E8" w:rsidRDefault="009C47E8">
            <w:pPr>
              <w:pStyle w:val="ConsPlusNormal"/>
              <w:jc w:val="center"/>
            </w:pPr>
            <w:r>
              <w:t>87,2</w:t>
            </w:r>
          </w:p>
        </w:tc>
        <w:tc>
          <w:tcPr>
            <w:tcW w:w="680" w:type="dxa"/>
          </w:tcPr>
          <w:p w:rsidR="009C47E8" w:rsidRDefault="009C47E8">
            <w:pPr>
              <w:pStyle w:val="ConsPlusNormal"/>
              <w:jc w:val="center"/>
            </w:pPr>
            <w:r>
              <w:t>87,2</w:t>
            </w:r>
          </w:p>
        </w:tc>
        <w:tc>
          <w:tcPr>
            <w:tcW w:w="680" w:type="dxa"/>
          </w:tcPr>
          <w:p w:rsidR="009C47E8" w:rsidRDefault="009C47E8">
            <w:pPr>
              <w:pStyle w:val="ConsPlusNormal"/>
              <w:jc w:val="center"/>
            </w:pPr>
            <w:r>
              <w:t>87,3</w:t>
            </w:r>
          </w:p>
        </w:tc>
        <w:tc>
          <w:tcPr>
            <w:tcW w:w="680" w:type="dxa"/>
          </w:tcPr>
          <w:p w:rsidR="009C47E8" w:rsidRDefault="009C47E8">
            <w:pPr>
              <w:pStyle w:val="ConsPlusNormal"/>
              <w:jc w:val="center"/>
            </w:pPr>
            <w:r>
              <w:t>87,3</w:t>
            </w:r>
          </w:p>
        </w:tc>
        <w:tc>
          <w:tcPr>
            <w:tcW w:w="680" w:type="dxa"/>
          </w:tcPr>
          <w:p w:rsidR="009C47E8" w:rsidRDefault="009C47E8">
            <w:pPr>
              <w:pStyle w:val="ConsPlusNormal"/>
              <w:jc w:val="center"/>
            </w:pPr>
            <w:r>
              <w:t>87,3</w:t>
            </w:r>
          </w:p>
        </w:tc>
        <w:tc>
          <w:tcPr>
            <w:tcW w:w="680" w:type="dxa"/>
          </w:tcPr>
          <w:p w:rsidR="009C47E8" w:rsidRDefault="009C47E8">
            <w:pPr>
              <w:pStyle w:val="ConsPlusNormal"/>
              <w:jc w:val="center"/>
            </w:pPr>
            <w:r>
              <w:t>87,4</w:t>
            </w:r>
          </w:p>
        </w:tc>
        <w:tc>
          <w:tcPr>
            <w:tcW w:w="680" w:type="dxa"/>
          </w:tcPr>
          <w:p w:rsidR="009C47E8" w:rsidRDefault="009C47E8">
            <w:pPr>
              <w:pStyle w:val="ConsPlusNormal"/>
              <w:jc w:val="center"/>
            </w:pPr>
            <w:r>
              <w:t>87,4</w:t>
            </w:r>
          </w:p>
        </w:tc>
        <w:tc>
          <w:tcPr>
            <w:tcW w:w="709" w:type="dxa"/>
          </w:tcPr>
          <w:p w:rsidR="009C47E8" w:rsidRDefault="009C47E8">
            <w:pPr>
              <w:pStyle w:val="ConsPlusNormal"/>
              <w:jc w:val="center"/>
            </w:pPr>
            <w:r>
              <w:t>-</w:t>
            </w:r>
          </w:p>
        </w:tc>
        <w:tc>
          <w:tcPr>
            <w:tcW w:w="1361" w:type="dxa"/>
          </w:tcPr>
          <w:p w:rsidR="009C47E8" w:rsidRDefault="009C47E8">
            <w:pPr>
              <w:pStyle w:val="ConsPlusNormal"/>
              <w:jc w:val="center"/>
            </w:pPr>
            <w:r>
              <w:t>министерство внутренней политики Кировской области</w:t>
            </w:r>
          </w:p>
        </w:tc>
        <w:tc>
          <w:tcPr>
            <w:tcW w:w="1928" w:type="dxa"/>
          </w:tcPr>
          <w:p w:rsidR="009C47E8" w:rsidRDefault="009C47E8">
            <w:pPr>
              <w:pStyle w:val="ConsPlusNormal"/>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9C47E8" w:rsidRDefault="009C47E8">
      <w:pPr>
        <w:pStyle w:val="ConsPlusNormal"/>
        <w:jc w:val="both"/>
      </w:pPr>
    </w:p>
    <w:p w:rsidR="009C47E8" w:rsidRDefault="009C47E8">
      <w:pPr>
        <w:pStyle w:val="ConsPlusTitle"/>
        <w:ind w:firstLine="540"/>
        <w:jc w:val="both"/>
        <w:outlineLvl w:val="2"/>
      </w:pPr>
      <w:r>
        <w:t>3. Структура Государственной программы</w:t>
      </w:r>
    </w:p>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6"/>
        <w:gridCol w:w="6180"/>
        <w:gridCol w:w="4762"/>
      </w:tblGrid>
      <w:tr w:rsidR="009C47E8">
        <w:tc>
          <w:tcPr>
            <w:tcW w:w="567" w:type="dxa"/>
          </w:tcPr>
          <w:p w:rsidR="009C47E8" w:rsidRDefault="009C47E8">
            <w:pPr>
              <w:pStyle w:val="ConsPlusNormal"/>
              <w:jc w:val="center"/>
            </w:pPr>
            <w:r>
              <w:t>N п/п</w:t>
            </w:r>
          </w:p>
        </w:tc>
        <w:tc>
          <w:tcPr>
            <w:tcW w:w="4366" w:type="dxa"/>
          </w:tcPr>
          <w:p w:rsidR="009C47E8" w:rsidRDefault="009C47E8">
            <w:pPr>
              <w:pStyle w:val="ConsPlusNormal"/>
              <w:jc w:val="center"/>
            </w:pPr>
            <w:r>
              <w:t>Задачи структурного элемента</w:t>
            </w:r>
          </w:p>
        </w:tc>
        <w:tc>
          <w:tcPr>
            <w:tcW w:w="6180" w:type="dxa"/>
          </w:tcPr>
          <w:p w:rsidR="009C47E8" w:rsidRDefault="009C47E8">
            <w:pPr>
              <w:pStyle w:val="ConsPlusNormal"/>
              <w:jc w:val="center"/>
            </w:pPr>
            <w:r>
              <w:t>Краткое описание ожидаемых эффектов от реализации задачи структурного элемента</w:t>
            </w:r>
          </w:p>
        </w:tc>
        <w:tc>
          <w:tcPr>
            <w:tcW w:w="4762" w:type="dxa"/>
          </w:tcPr>
          <w:p w:rsidR="009C47E8" w:rsidRDefault="009C47E8">
            <w:pPr>
              <w:pStyle w:val="ConsPlusNormal"/>
              <w:jc w:val="center"/>
            </w:pPr>
            <w:r>
              <w:t>Связь с показателями</w:t>
            </w:r>
          </w:p>
        </w:tc>
      </w:tr>
      <w:tr w:rsidR="009C47E8">
        <w:tc>
          <w:tcPr>
            <w:tcW w:w="567" w:type="dxa"/>
          </w:tcPr>
          <w:p w:rsidR="009C47E8" w:rsidRDefault="009C47E8">
            <w:pPr>
              <w:pStyle w:val="ConsPlusNormal"/>
            </w:pPr>
          </w:p>
        </w:tc>
        <w:tc>
          <w:tcPr>
            <w:tcW w:w="15308" w:type="dxa"/>
            <w:gridSpan w:val="3"/>
          </w:tcPr>
          <w:p w:rsidR="009C47E8" w:rsidRDefault="009C47E8">
            <w:pPr>
              <w:pStyle w:val="ConsPlusNormal"/>
              <w:jc w:val="center"/>
            </w:pPr>
            <w:r>
              <w:t>Структурные элементы, не входящие в направления (подпрограммы)</w:t>
            </w:r>
          </w:p>
        </w:tc>
      </w:tr>
      <w:tr w:rsidR="009C47E8">
        <w:tc>
          <w:tcPr>
            <w:tcW w:w="567" w:type="dxa"/>
          </w:tcPr>
          <w:p w:rsidR="009C47E8" w:rsidRDefault="009C47E8">
            <w:pPr>
              <w:pStyle w:val="ConsPlusNormal"/>
              <w:jc w:val="center"/>
            </w:pPr>
            <w:r>
              <w:t>1.</w:t>
            </w:r>
          </w:p>
        </w:tc>
        <w:tc>
          <w:tcPr>
            <w:tcW w:w="15308" w:type="dxa"/>
            <w:gridSpan w:val="3"/>
          </w:tcPr>
          <w:p w:rsidR="009C47E8" w:rsidRPr="00DA3240" w:rsidRDefault="009C47E8">
            <w:pPr>
              <w:pStyle w:val="ConsPlusNormal"/>
              <w:jc w:val="center"/>
              <w:rPr>
                <w:highlight w:val="yellow"/>
              </w:rPr>
            </w:pPr>
            <w:r w:rsidRPr="00DA3240">
              <w:rPr>
                <w:highlight w:val="yellow"/>
              </w:rPr>
              <w:t>Региональный проект "Поддержка местных инициатив в Кировской области"</w:t>
            </w:r>
          </w:p>
          <w:p w:rsidR="009C47E8" w:rsidRPr="00DA3240" w:rsidRDefault="009C47E8">
            <w:pPr>
              <w:pStyle w:val="ConsPlusNormal"/>
              <w:jc w:val="center"/>
              <w:rPr>
                <w:highlight w:val="yellow"/>
              </w:rPr>
            </w:pPr>
            <w:r w:rsidRPr="00DA3240">
              <w:rPr>
                <w:highlight w:val="yellow"/>
              </w:rPr>
              <w:t xml:space="preserve">(куратор - </w:t>
            </w:r>
            <w:proofErr w:type="spellStart"/>
            <w:r w:rsidRPr="00DA3240">
              <w:rPr>
                <w:highlight w:val="yellow"/>
              </w:rPr>
              <w:t>Курдюмов</w:t>
            </w:r>
            <w:proofErr w:type="spellEnd"/>
            <w:r w:rsidRPr="00DA3240">
              <w:rPr>
                <w:highlight w:val="yellow"/>
              </w:rPr>
              <w:t xml:space="preserve"> Д.А.)</w:t>
            </w:r>
          </w:p>
        </w:tc>
      </w:tr>
      <w:tr w:rsidR="009C47E8">
        <w:tc>
          <w:tcPr>
            <w:tcW w:w="567" w:type="dxa"/>
          </w:tcPr>
          <w:p w:rsidR="009C47E8" w:rsidRDefault="009C47E8">
            <w:pPr>
              <w:pStyle w:val="ConsPlusNormal"/>
            </w:pPr>
          </w:p>
        </w:tc>
        <w:tc>
          <w:tcPr>
            <w:tcW w:w="4366" w:type="dxa"/>
          </w:tcPr>
          <w:p w:rsidR="009C47E8" w:rsidRDefault="009C47E8">
            <w:pPr>
              <w:pStyle w:val="ConsPlusNormal"/>
              <w:jc w:val="center"/>
            </w:pPr>
            <w:r>
              <w:t>Ответственный за реализацию - министерство социального развития Кировской области</w:t>
            </w:r>
          </w:p>
        </w:tc>
        <w:tc>
          <w:tcPr>
            <w:tcW w:w="10942" w:type="dxa"/>
            <w:gridSpan w:val="2"/>
          </w:tcPr>
          <w:p w:rsidR="009C47E8" w:rsidRPr="00DA3240" w:rsidRDefault="009C47E8">
            <w:pPr>
              <w:pStyle w:val="ConsPlusNormal"/>
              <w:jc w:val="center"/>
              <w:rPr>
                <w:highlight w:val="yellow"/>
              </w:rPr>
            </w:pPr>
            <w:r w:rsidRPr="00DA3240">
              <w:rPr>
                <w:highlight w:val="yellow"/>
              </w:rPr>
              <w:t>2024 - 2030 годы</w:t>
            </w:r>
          </w:p>
        </w:tc>
      </w:tr>
      <w:tr w:rsidR="009C47E8">
        <w:tc>
          <w:tcPr>
            <w:tcW w:w="567" w:type="dxa"/>
          </w:tcPr>
          <w:p w:rsidR="009C47E8" w:rsidRDefault="009C47E8">
            <w:pPr>
              <w:pStyle w:val="ConsPlusNormal"/>
            </w:pPr>
          </w:p>
        </w:tc>
        <w:tc>
          <w:tcPr>
            <w:tcW w:w="4366" w:type="dxa"/>
          </w:tcPr>
          <w:p w:rsidR="009C47E8" w:rsidRDefault="009C47E8">
            <w:pPr>
              <w:pStyle w:val="ConsPlusNormal"/>
              <w:jc w:val="both"/>
            </w:pPr>
            <w:r>
              <w:t>Обеспечение реализации инициативных проектов по развитию общественной инфраструктуры муниципальных образований Кировской области</w:t>
            </w:r>
          </w:p>
        </w:tc>
        <w:tc>
          <w:tcPr>
            <w:tcW w:w="6180" w:type="dxa"/>
          </w:tcPr>
          <w:p w:rsidR="009C47E8" w:rsidRDefault="009C47E8">
            <w:pPr>
              <w:pStyle w:val="ConsPlusNormal"/>
              <w:jc w:val="both"/>
            </w:pPr>
            <w:r>
              <w:t>население муниципальных образований Кировской области задействовано в определении и выборе инициативных проектов по развитию общественной инфраструктуры муниципальных образований Кировской области, финансируемых за счет расходов бюджета, а также последующий контроль за реализацией отобранных проектов</w:t>
            </w:r>
          </w:p>
        </w:tc>
        <w:tc>
          <w:tcPr>
            <w:tcW w:w="4762" w:type="dxa"/>
          </w:tcPr>
          <w:p w:rsidR="009C47E8" w:rsidRDefault="009C47E8">
            <w:pPr>
              <w:pStyle w:val="ConsPlusNormal"/>
              <w:jc w:val="both"/>
            </w:pPr>
            <w:r>
              <w:t>темп прироста социально значимых проектов (инициатив), реализованных победителями конкурсного отбора</w:t>
            </w:r>
          </w:p>
        </w:tc>
      </w:tr>
      <w:tr w:rsidR="009C47E8">
        <w:tc>
          <w:tcPr>
            <w:tcW w:w="567" w:type="dxa"/>
          </w:tcPr>
          <w:p w:rsidR="009C47E8" w:rsidRDefault="009C47E8">
            <w:pPr>
              <w:pStyle w:val="ConsPlusNormal"/>
              <w:jc w:val="center"/>
            </w:pPr>
            <w:r>
              <w:t>2.</w:t>
            </w:r>
          </w:p>
        </w:tc>
        <w:tc>
          <w:tcPr>
            <w:tcW w:w="15308" w:type="dxa"/>
            <w:gridSpan w:val="3"/>
          </w:tcPr>
          <w:p w:rsidR="009C47E8" w:rsidRDefault="009C47E8">
            <w:pPr>
              <w:pStyle w:val="ConsPlusNormal"/>
              <w:jc w:val="center"/>
            </w:pPr>
            <w:r>
              <w:t>Региональный проект "Развитие институтов гражданского общества Кировской области"</w:t>
            </w:r>
          </w:p>
          <w:p w:rsidR="009C47E8" w:rsidRDefault="009C47E8">
            <w:pPr>
              <w:pStyle w:val="ConsPlusNormal"/>
              <w:jc w:val="center"/>
            </w:pPr>
            <w:r>
              <w:t xml:space="preserve">(куратор - </w:t>
            </w:r>
            <w:proofErr w:type="spellStart"/>
            <w:r>
              <w:t>Лучинин</w:t>
            </w:r>
            <w:proofErr w:type="spellEnd"/>
            <w:r>
              <w:t xml:space="preserve"> А.Н.)</w:t>
            </w:r>
          </w:p>
        </w:tc>
      </w:tr>
      <w:tr w:rsidR="009C47E8">
        <w:tc>
          <w:tcPr>
            <w:tcW w:w="567" w:type="dxa"/>
          </w:tcPr>
          <w:p w:rsidR="009C47E8" w:rsidRDefault="009C47E8">
            <w:pPr>
              <w:pStyle w:val="ConsPlusNormal"/>
            </w:pPr>
          </w:p>
        </w:tc>
        <w:tc>
          <w:tcPr>
            <w:tcW w:w="4366" w:type="dxa"/>
          </w:tcPr>
          <w:p w:rsidR="009C47E8" w:rsidRDefault="009C47E8">
            <w:pPr>
              <w:pStyle w:val="ConsPlusNormal"/>
              <w:jc w:val="center"/>
            </w:pPr>
            <w:r>
              <w:t>Ответственный за реализацию - министерство внутренней политики Кировской области</w:t>
            </w:r>
          </w:p>
        </w:tc>
        <w:tc>
          <w:tcPr>
            <w:tcW w:w="10942" w:type="dxa"/>
            <w:gridSpan w:val="2"/>
          </w:tcPr>
          <w:p w:rsidR="009C47E8" w:rsidRDefault="009C47E8">
            <w:pPr>
              <w:pStyle w:val="ConsPlusNormal"/>
              <w:jc w:val="center"/>
            </w:pPr>
            <w:r>
              <w:t>2024 - 2030 годы</w:t>
            </w:r>
          </w:p>
        </w:tc>
      </w:tr>
      <w:tr w:rsidR="009C47E8">
        <w:tc>
          <w:tcPr>
            <w:tcW w:w="567" w:type="dxa"/>
          </w:tcPr>
          <w:p w:rsidR="009C47E8" w:rsidRDefault="009C47E8">
            <w:pPr>
              <w:pStyle w:val="ConsPlusNormal"/>
            </w:pPr>
          </w:p>
        </w:tc>
        <w:tc>
          <w:tcPr>
            <w:tcW w:w="4366" w:type="dxa"/>
          </w:tcPr>
          <w:p w:rsidR="009C47E8" w:rsidRDefault="009C47E8">
            <w:pPr>
              <w:pStyle w:val="ConsPlusNormal"/>
              <w:jc w:val="both"/>
            </w:pPr>
            <w:r>
              <w:t>Создание условий для обеспечения развития институтов гражданского общества в Кировской области</w:t>
            </w:r>
          </w:p>
        </w:tc>
        <w:tc>
          <w:tcPr>
            <w:tcW w:w="6180" w:type="dxa"/>
          </w:tcPr>
          <w:p w:rsidR="009C47E8" w:rsidRDefault="009C47E8">
            <w:pPr>
              <w:pStyle w:val="ConsPlusNormal"/>
              <w:jc w:val="both"/>
            </w:pPr>
            <w:r>
              <w:t>созданы условия развития партнерства через взаимодействие органов государственной власти Кировской области и социально ориентированных организаций для модернизации экономики и решения социальных проблем населения Кировской области</w:t>
            </w:r>
          </w:p>
        </w:tc>
        <w:tc>
          <w:tcPr>
            <w:tcW w:w="4762" w:type="dxa"/>
          </w:tcPr>
          <w:p w:rsidR="009C47E8" w:rsidRDefault="009C47E8">
            <w:pPr>
              <w:pStyle w:val="ConsPlusNormal"/>
              <w:jc w:val="both"/>
            </w:pPr>
            <w:r>
              <w:t>темп прироста социально значимых проектов (инициатив), реализованных победителями конкурсного отбора</w:t>
            </w:r>
          </w:p>
        </w:tc>
      </w:tr>
      <w:tr w:rsidR="009C47E8">
        <w:tc>
          <w:tcPr>
            <w:tcW w:w="567" w:type="dxa"/>
          </w:tcPr>
          <w:p w:rsidR="009C47E8" w:rsidRDefault="009C47E8">
            <w:pPr>
              <w:pStyle w:val="ConsPlusNormal"/>
              <w:jc w:val="center"/>
            </w:pPr>
            <w:r>
              <w:t>3.</w:t>
            </w:r>
          </w:p>
        </w:tc>
        <w:tc>
          <w:tcPr>
            <w:tcW w:w="15308" w:type="dxa"/>
            <w:gridSpan w:val="3"/>
          </w:tcPr>
          <w:p w:rsidR="009C47E8" w:rsidRDefault="009C47E8">
            <w:pPr>
              <w:pStyle w:val="ConsPlusNormal"/>
              <w:jc w:val="center"/>
            </w:pPr>
            <w:r>
              <w:t>Комплекс процессных мероприятий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r>
      <w:tr w:rsidR="009C47E8">
        <w:tc>
          <w:tcPr>
            <w:tcW w:w="567" w:type="dxa"/>
          </w:tcPr>
          <w:p w:rsidR="009C47E8" w:rsidRDefault="009C47E8">
            <w:pPr>
              <w:pStyle w:val="ConsPlusNormal"/>
            </w:pPr>
          </w:p>
        </w:tc>
        <w:tc>
          <w:tcPr>
            <w:tcW w:w="4366" w:type="dxa"/>
          </w:tcPr>
          <w:p w:rsidR="009C47E8" w:rsidRDefault="009C47E8">
            <w:pPr>
              <w:pStyle w:val="ConsPlusNormal"/>
              <w:jc w:val="center"/>
            </w:pPr>
            <w:r>
              <w:t>Ответственный за реализацию - министерство внутренней политики Кировской области</w:t>
            </w:r>
          </w:p>
        </w:tc>
        <w:tc>
          <w:tcPr>
            <w:tcW w:w="10942" w:type="dxa"/>
            <w:gridSpan w:val="2"/>
          </w:tcPr>
          <w:p w:rsidR="009C47E8" w:rsidRDefault="009C47E8">
            <w:pPr>
              <w:pStyle w:val="ConsPlusNormal"/>
              <w:jc w:val="center"/>
            </w:pPr>
            <w:r>
              <w:t>-</w:t>
            </w:r>
          </w:p>
        </w:tc>
      </w:tr>
      <w:tr w:rsidR="009C47E8">
        <w:tc>
          <w:tcPr>
            <w:tcW w:w="567" w:type="dxa"/>
          </w:tcPr>
          <w:p w:rsidR="009C47E8" w:rsidRDefault="009C47E8">
            <w:pPr>
              <w:pStyle w:val="ConsPlusNormal"/>
              <w:jc w:val="center"/>
            </w:pPr>
            <w:r>
              <w:lastRenderedPageBreak/>
              <w:t>3.1.</w:t>
            </w:r>
          </w:p>
        </w:tc>
        <w:tc>
          <w:tcPr>
            <w:tcW w:w="4366" w:type="dxa"/>
          </w:tcPr>
          <w:p w:rsidR="009C47E8" w:rsidRDefault="009C47E8">
            <w:pPr>
              <w:pStyle w:val="ConsPlusNormal"/>
              <w:jc w:val="both"/>
            </w:pPr>
            <w:r>
              <w:t>Содействие в организации местного самоуправления на территории Кировской области</w:t>
            </w:r>
          </w:p>
        </w:tc>
        <w:tc>
          <w:tcPr>
            <w:tcW w:w="6180" w:type="dxa"/>
          </w:tcPr>
          <w:p w:rsidR="009C47E8" w:rsidRDefault="009C47E8">
            <w:pPr>
              <w:pStyle w:val="ConsPlusNormal"/>
              <w:jc w:val="both"/>
            </w:pPr>
            <w:r>
              <w:t>определен уровень доверия населения муниципальных районов, муниципальных округов и городских округов Кировской области к деятельности органов местного самоуправления; повышен уровень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4762" w:type="dxa"/>
          </w:tcPr>
          <w:p w:rsidR="009C47E8" w:rsidRDefault="009C47E8">
            <w:pPr>
              <w:pStyle w:val="ConsPlusNormal"/>
              <w:jc w:val="both"/>
            </w:pPr>
            <w:r>
              <w:t>доля населения Кировской области, положительно оценивающего деятельность органов местного самоуправления муниципальных образований Кировской области, в общей численности граждан, проживающих в Кировской области</w:t>
            </w:r>
          </w:p>
        </w:tc>
      </w:tr>
      <w:tr w:rsidR="009C47E8">
        <w:tc>
          <w:tcPr>
            <w:tcW w:w="567" w:type="dxa"/>
          </w:tcPr>
          <w:p w:rsidR="009C47E8" w:rsidRDefault="009C47E8">
            <w:pPr>
              <w:pStyle w:val="ConsPlusNormal"/>
              <w:jc w:val="center"/>
            </w:pPr>
            <w:r>
              <w:t>3.2.</w:t>
            </w:r>
          </w:p>
        </w:tc>
        <w:tc>
          <w:tcPr>
            <w:tcW w:w="4366" w:type="dxa"/>
          </w:tcPr>
          <w:p w:rsidR="009C47E8" w:rsidRDefault="009C47E8">
            <w:pPr>
              <w:pStyle w:val="ConsPlusNormal"/>
              <w:jc w:val="both"/>
            </w:pPr>
            <w:r>
              <w:t>Содействие укреплению гражданского единства и культуры межнационального общения</w:t>
            </w:r>
          </w:p>
        </w:tc>
        <w:tc>
          <w:tcPr>
            <w:tcW w:w="6180" w:type="dxa"/>
          </w:tcPr>
          <w:p w:rsidR="009C47E8" w:rsidRDefault="009C47E8">
            <w:pPr>
              <w:pStyle w:val="ConsPlusNormal"/>
              <w:jc w:val="both"/>
            </w:pPr>
            <w:r>
              <w:t>созданы условия для укрепления единства российской нации, гармонизации межнациональных отношений</w:t>
            </w:r>
          </w:p>
        </w:tc>
        <w:tc>
          <w:tcPr>
            <w:tcW w:w="4762" w:type="dxa"/>
          </w:tcPr>
          <w:p w:rsidR="009C47E8" w:rsidRDefault="009C47E8">
            <w:pPr>
              <w:pStyle w:val="ConsPlusNormal"/>
              <w:jc w:val="both"/>
            </w:pPr>
            <w:r>
              <w:t>доля граждан в Кировской области, положительно оценивающих состояние межнациональных (межэтнических) отношений, в общей численности граждан, проживающих в Кировской области</w:t>
            </w:r>
          </w:p>
        </w:tc>
      </w:tr>
    </w:tbl>
    <w:p w:rsidR="009C47E8" w:rsidRDefault="009C47E8">
      <w:pPr>
        <w:pStyle w:val="ConsPlusNormal"/>
        <w:jc w:val="both"/>
      </w:pPr>
    </w:p>
    <w:p w:rsidR="009C47E8" w:rsidRDefault="009C47E8">
      <w:pPr>
        <w:pStyle w:val="ConsPlusTitle"/>
        <w:ind w:firstLine="540"/>
        <w:jc w:val="both"/>
        <w:outlineLvl w:val="2"/>
      </w:pPr>
      <w:r>
        <w:t>4. Финансовое обеспечение Государственной программы</w:t>
      </w:r>
    </w:p>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417"/>
        <w:gridCol w:w="1417"/>
        <w:gridCol w:w="1461"/>
        <w:gridCol w:w="1417"/>
        <w:gridCol w:w="1474"/>
        <w:gridCol w:w="1397"/>
        <w:gridCol w:w="1397"/>
        <w:gridCol w:w="1701"/>
      </w:tblGrid>
      <w:tr w:rsidR="009C47E8">
        <w:tc>
          <w:tcPr>
            <w:tcW w:w="4195" w:type="dxa"/>
            <w:vMerge w:val="restart"/>
          </w:tcPr>
          <w:p w:rsidR="009C47E8" w:rsidRDefault="009C47E8">
            <w:pPr>
              <w:pStyle w:val="ConsPlusNormal"/>
              <w:jc w:val="center"/>
            </w:pPr>
            <w:r>
              <w:t>Наименование государственной программы, структурного элемента</w:t>
            </w:r>
          </w:p>
        </w:tc>
        <w:tc>
          <w:tcPr>
            <w:tcW w:w="11681" w:type="dxa"/>
            <w:gridSpan w:val="8"/>
          </w:tcPr>
          <w:p w:rsidR="009C47E8" w:rsidRDefault="009C47E8">
            <w:pPr>
              <w:pStyle w:val="ConsPlusNormal"/>
              <w:jc w:val="center"/>
            </w:pPr>
            <w:r>
              <w:t>Объем финансового обеспечения по годам, тыс. рублей</w:t>
            </w:r>
          </w:p>
        </w:tc>
      </w:tr>
      <w:tr w:rsidR="009C47E8">
        <w:tc>
          <w:tcPr>
            <w:tcW w:w="4195" w:type="dxa"/>
            <w:vMerge/>
          </w:tcPr>
          <w:p w:rsidR="009C47E8" w:rsidRDefault="009C47E8">
            <w:pPr>
              <w:pStyle w:val="ConsPlusNormal"/>
            </w:pPr>
          </w:p>
        </w:tc>
        <w:tc>
          <w:tcPr>
            <w:tcW w:w="1417" w:type="dxa"/>
          </w:tcPr>
          <w:p w:rsidR="009C47E8" w:rsidRDefault="009C47E8">
            <w:pPr>
              <w:pStyle w:val="ConsPlusNormal"/>
              <w:jc w:val="center"/>
            </w:pPr>
            <w:r>
              <w:t>2024 год</w:t>
            </w:r>
          </w:p>
        </w:tc>
        <w:tc>
          <w:tcPr>
            <w:tcW w:w="1417" w:type="dxa"/>
          </w:tcPr>
          <w:p w:rsidR="009C47E8" w:rsidRDefault="009C47E8">
            <w:pPr>
              <w:pStyle w:val="ConsPlusNormal"/>
              <w:jc w:val="center"/>
            </w:pPr>
            <w:r>
              <w:t>2025 год</w:t>
            </w:r>
          </w:p>
        </w:tc>
        <w:tc>
          <w:tcPr>
            <w:tcW w:w="1461" w:type="dxa"/>
          </w:tcPr>
          <w:p w:rsidR="009C47E8" w:rsidRDefault="009C47E8">
            <w:pPr>
              <w:pStyle w:val="ConsPlusNormal"/>
              <w:jc w:val="center"/>
            </w:pPr>
            <w:r>
              <w:t>2026 год</w:t>
            </w:r>
          </w:p>
        </w:tc>
        <w:tc>
          <w:tcPr>
            <w:tcW w:w="1417" w:type="dxa"/>
          </w:tcPr>
          <w:p w:rsidR="009C47E8" w:rsidRDefault="009C47E8">
            <w:pPr>
              <w:pStyle w:val="ConsPlusNormal"/>
              <w:jc w:val="center"/>
            </w:pPr>
            <w:r>
              <w:t>2027 год</w:t>
            </w:r>
          </w:p>
        </w:tc>
        <w:tc>
          <w:tcPr>
            <w:tcW w:w="1474" w:type="dxa"/>
          </w:tcPr>
          <w:p w:rsidR="009C47E8" w:rsidRDefault="009C47E8">
            <w:pPr>
              <w:pStyle w:val="ConsPlusNormal"/>
              <w:jc w:val="center"/>
            </w:pPr>
            <w:r>
              <w:t>2028 год</w:t>
            </w:r>
          </w:p>
        </w:tc>
        <w:tc>
          <w:tcPr>
            <w:tcW w:w="1397" w:type="dxa"/>
          </w:tcPr>
          <w:p w:rsidR="009C47E8" w:rsidRDefault="009C47E8">
            <w:pPr>
              <w:pStyle w:val="ConsPlusNormal"/>
              <w:jc w:val="center"/>
            </w:pPr>
            <w:r>
              <w:t>2029 год</w:t>
            </w:r>
          </w:p>
        </w:tc>
        <w:tc>
          <w:tcPr>
            <w:tcW w:w="1397" w:type="dxa"/>
          </w:tcPr>
          <w:p w:rsidR="009C47E8" w:rsidRDefault="009C47E8">
            <w:pPr>
              <w:pStyle w:val="ConsPlusNormal"/>
              <w:jc w:val="center"/>
            </w:pPr>
            <w:r>
              <w:t>2030 год</w:t>
            </w:r>
          </w:p>
        </w:tc>
        <w:tc>
          <w:tcPr>
            <w:tcW w:w="1701" w:type="dxa"/>
          </w:tcPr>
          <w:p w:rsidR="009C47E8" w:rsidRDefault="009C47E8">
            <w:pPr>
              <w:pStyle w:val="ConsPlusNormal"/>
              <w:jc w:val="center"/>
            </w:pPr>
            <w:r>
              <w:t>Всего</w:t>
            </w:r>
          </w:p>
        </w:tc>
      </w:tr>
      <w:tr w:rsidR="009C47E8">
        <w:tc>
          <w:tcPr>
            <w:tcW w:w="4195" w:type="dxa"/>
          </w:tcPr>
          <w:p w:rsidR="009C47E8" w:rsidRDefault="009C47E8">
            <w:pPr>
              <w:pStyle w:val="ConsPlusNormal"/>
            </w:pPr>
            <w:r>
              <w:t>Государственная программа Кировской области "Содействие развитию гражданского общества и реализация государственной национальной политики" - всего</w:t>
            </w:r>
          </w:p>
        </w:tc>
        <w:tc>
          <w:tcPr>
            <w:tcW w:w="1417" w:type="dxa"/>
          </w:tcPr>
          <w:p w:rsidR="009C47E8" w:rsidRDefault="009C47E8">
            <w:pPr>
              <w:pStyle w:val="ConsPlusNormal"/>
              <w:jc w:val="center"/>
            </w:pPr>
            <w:r>
              <w:t>736 834,90</w:t>
            </w:r>
          </w:p>
        </w:tc>
        <w:tc>
          <w:tcPr>
            <w:tcW w:w="1417" w:type="dxa"/>
          </w:tcPr>
          <w:p w:rsidR="009C47E8" w:rsidRDefault="009C47E8">
            <w:pPr>
              <w:pStyle w:val="ConsPlusNormal"/>
              <w:jc w:val="center"/>
            </w:pPr>
            <w:r>
              <w:t>688 743,50</w:t>
            </w:r>
          </w:p>
        </w:tc>
        <w:tc>
          <w:tcPr>
            <w:tcW w:w="1461" w:type="dxa"/>
          </w:tcPr>
          <w:p w:rsidR="009C47E8" w:rsidRDefault="009C47E8">
            <w:pPr>
              <w:pStyle w:val="ConsPlusNormal"/>
              <w:jc w:val="center"/>
            </w:pPr>
            <w:r>
              <w:t>688 787,60</w:t>
            </w:r>
          </w:p>
        </w:tc>
        <w:tc>
          <w:tcPr>
            <w:tcW w:w="1417" w:type="dxa"/>
          </w:tcPr>
          <w:p w:rsidR="009C47E8" w:rsidRDefault="009C47E8">
            <w:pPr>
              <w:pStyle w:val="ConsPlusNormal"/>
              <w:jc w:val="center"/>
            </w:pPr>
            <w:r>
              <w:t>688 787,60</w:t>
            </w:r>
          </w:p>
        </w:tc>
        <w:tc>
          <w:tcPr>
            <w:tcW w:w="1474" w:type="dxa"/>
          </w:tcPr>
          <w:p w:rsidR="009C47E8" w:rsidRDefault="009C47E8">
            <w:pPr>
              <w:pStyle w:val="ConsPlusNormal"/>
              <w:jc w:val="center"/>
            </w:pPr>
            <w:r>
              <w:t>688 787,60</w:t>
            </w:r>
          </w:p>
        </w:tc>
        <w:tc>
          <w:tcPr>
            <w:tcW w:w="1397" w:type="dxa"/>
          </w:tcPr>
          <w:p w:rsidR="009C47E8" w:rsidRDefault="009C47E8">
            <w:pPr>
              <w:pStyle w:val="ConsPlusNormal"/>
              <w:jc w:val="center"/>
            </w:pPr>
            <w:r>
              <w:t>688 787,60</w:t>
            </w:r>
          </w:p>
        </w:tc>
        <w:tc>
          <w:tcPr>
            <w:tcW w:w="1397" w:type="dxa"/>
          </w:tcPr>
          <w:p w:rsidR="009C47E8" w:rsidRDefault="009C47E8">
            <w:pPr>
              <w:pStyle w:val="ConsPlusNormal"/>
              <w:jc w:val="center"/>
            </w:pPr>
            <w:r>
              <w:t>688 787,60</w:t>
            </w:r>
          </w:p>
        </w:tc>
        <w:tc>
          <w:tcPr>
            <w:tcW w:w="1701" w:type="dxa"/>
          </w:tcPr>
          <w:p w:rsidR="009C47E8" w:rsidRDefault="009C47E8">
            <w:pPr>
              <w:pStyle w:val="ConsPlusNormal"/>
              <w:jc w:val="center"/>
            </w:pPr>
            <w:r>
              <w:t>4 869 516,40</w:t>
            </w:r>
          </w:p>
        </w:tc>
      </w:tr>
      <w:tr w:rsidR="009C47E8">
        <w:tc>
          <w:tcPr>
            <w:tcW w:w="4195" w:type="dxa"/>
          </w:tcPr>
          <w:p w:rsidR="009C47E8" w:rsidRDefault="009C47E8">
            <w:pPr>
              <w:pStyle w:val="ConsPlusNormal"/>
            </w:pPr>
            <w:r>
              <w:t>в том числе:</w:t>
            </w:r>
          </w:p>
        </w:tc>
        <w:tc>
          <w:tcPr>
            <w:tcW w:w="1417" w:type="dxa"/>
          </w:tcPr>
          <w:p w:rsidR="009C47E8" w:rsidRDefault="009C47E8">
            <w:pPr>
              <w:pStyle w:val="ConsPlusNormal"/>
            </w:pPr>
          </w:p>
        </w:tc>
        <w:tc>
          <w:tcPr>
            <w:tcW w:w="1417" w:type="dxa"/>
          </w:tcPr>
          <w:p w:rsidR="009C47E8" w:rsidRDefault="009C47E8">
            <w:pPr>
              <w:pStyle w:val="ConsPlusNormal"/>
            </w:pPr>
          </w:p>
        </w:tc>
        <w:tc>
          <w:tcPr>
            <w:tcW w:w="1461" w:type="dxa"/>
          </w:tcPr>
          <w:p w:rsidR="009C47E8" w:rsidRDefault="009C47E8">
            <w:pPr>
              <w:pStyle w:val="ConsPlusNormal"/>
            </w:pPr>
          </w:p>
        </w:tc>
        <w:tc>
          <w:tcPr>
            <w:tcW w:w="1417" w:type="dxa"/>
          </w:tcPr>
          <w:p w:rsidR="009C47E8" w:rsidRDefault="009C47E8">
            <w:pPr>
              <w:pStyle w:val="ConsPlusNormal"/>
            </w:pPr>
          </w:p>
        </w:tc>
        <w:tc>
          <w:tcPr>
            <w:tcW w:w="1474" w:type="dxa"/>
          </w:tcPr>
          <w:p w:rsidR="009C47E8" w:rsidRDefault="009C47E8">
            <w:pPr>
              <w:pStyle w:val="ConsPlusNormal"/>
            </w:pPr>
          </w:p>
        </w:tc>
        <w:tc>
          <w:tcPr>
            <w:tcW w:w="1397" w:type="dxa"/>
          </w:tcPr>
          <w:p w:rsidR="009C47E8" w:rsidRDefault="009C47E8">
            <w:pPr>
              <w:pStyle w:val="ConsPlusNormal"/>
            </w:pPr>
          </w:p>
        </w:tc>
        <w:tc>
          <w:tcPr>
            <w:tcW w:w="1397" w:type="dxa"/>
          </w:tcPr>
          <w:p w:rsidR="009C47E8" w:rsidRDefault="009C47E8">
            <w:pPr>
              <w:pStyle w:val="ConsPlusNormal"/>
            </w:pPr>
          </w:p>
        </w:tc>
        <w:tc>
          <w:tcPr>
            <w:tcW w:w="1701" w:type="dxa"/>
          </w:tcPr>
          <w:p w:rsidR="009C47E8" w:rsidRDefault="009C47E8">
            <w:pPr>
              <w:pStyle w:val="ConsPlusNormal"/>
            </w:pPr>
          </w:p>
        </w:tc>
      </w:tr>
      <w:tr w:rsidR="009C47E8">
        <w:tc>
          <w:tcPr>
            <w:tcW w:w="4195" w:type="dxa"/>
          </w:tcPr>
          <w:p w:rsidR="009C47E8" w:rsidRDefault="009C47E8">
            <w:pPr>
              <w:pStyle w:val="ConsPlusNormal"/>
            </w:pPr>
            <w:r>
              <w:t>федеральный бюджет</w:t>
            </w:r>
          </w:p>
        </w:tc>
        <w:tc>
          <w:tcPr>
            <w:tcW w:w="1417" w:type="dxa"/>
          </w:tcPr>
          <w:p w:rsidR="009C47E8" w:rsidRDefault="009C47E8">
            <w:pPr>
              <w:pStyle w:val="ConsPlusNormal"/>
              <w:jc w:val="center"/>
            </w:pPr>
            <w:r>
              <w:t>3 804,30</w:t>
            </w:r>
          </w:p>
        </w:tc>
        <w:tc>
          <w:tcPr>
            <w:tcW w:w="1417" w:type="dxa"/>
          </w:tcPr>
          <w:p w:rsidR="009C47E8" w:rsidRDefault="009C47E8">
            <w:pPr>
              <w:pStyle w:val="ConsPlusNormal"/>
              <w:jc w:val="center"/>
            </w:pPr>
            <w:r>
              <w:t>-</w:t>
            </w:r>
          </w:p>
        </w:tc>
        <w:tc>
          <w:tcPr>
            <w:tcW w:w="1461" w:type="dxa"/>
          </w:tcPr>
          <w:p w:rsidR="009C47E8" w:rsidRDefault="009C47E8">
            <w:pPr>
              <w:pStyle w:val="ConsPlusNormal"/>
              <w:jc w:val="center"/>
            </w:pPr>
            <w:r>
              <w:t>-</w:t>
            </w:r>
          </w:p>
        </w:tc>
        <w:tc>
          <w:tcPr>
            <w:tcW w:w="1417" w:type="dxa"/>
          </w:tcPr>
          <w:p w:rsidR="009C47E8" w:rsidRDefault="009C47E8">
            <w:pPr>
              <w:pStyle w:val="ConsPlusNormal"/>
              <w:jc w:val="center"/>
            </w:pPr>
            <w:r>
              <w:t>-</w:t>
            </w:r>
          </w:p>
        </w:tc>
        <w:tc>
          <w:tcPr>
            <w:tcW w:w="1474"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701" w:type="dxa"/>
          </w:tcPr>
          <w:p w:rsidR="009C47E8" w:rsidRDefault="009C47E8">
            <w:pPr>
              <w:pStyle w:val="ConsPlusNormal"/>
              <w:jc w:val="center"/>
            </w:pPr>
            <w:r>
              <w:t>3 804,30</w:t>
            </w:r>
          </w:p>
        </w:tc>
      </w:tr>
      <w:tr w:rsidR="009C47E8">
        <w:tc>
          <w:tcPr>
            <w:tcW w:w="4195" w:type="dxa"/>
          </w:tcPr>
          <w:p w:rsidR="009C47E8" w:rsidRDefault="009C47E8">
            <w:pPr>
              <w:pStyle w:val="ConsPlusNormal"/>
            </w:pPr>
            <w:r>
              <w:t>областной бюджет</w:t>
            </w:r>
          </w:p>
        </w:tc>
        <w:tc>
          <w:tcPr>
            <w:tcW w:w="1417" w:type="dxa"/>
          </w:tcPr>
          <w:p w:rsidR="009C47E8" w:rsidRDefault="009C47E8">
            <w:pPr>
              <w:pStyle w:val="ConsPlusNormal"/>
              <w:jc w:val="center"/>
            </w:pPr>
            <w:r>
              <w:t>512 459,50</w:t>
            </w:r>
          </w:p>
        </w:tc>
        <w:tc>
          <w:tcPr>
            <w:tcW w:w="1417" w:type="dxa"/>
          </w:tcPr>
          <w:p w:rsidR="009C47E8" w:rsidRDefault="009C47E8">
            <w:pPr>
              <w:pStyle w:val="ConsPlusNormal"/>
              <w:jc w:val="center"/>
            </w:pPr>
            <w:r>
              <w:t>468 172,50</w:t>
            </w:r>
          </w:p>
        </w:tc>
        <w:tc>
          <w:tcPr>
            <w:tcW w:w="1461" w:type="dxa"/>
          </w:tcPr>
          <w:p w:rsidR="009C47E8" w:rsidRDefault="009C47E8">
            <w:pPr>
              <w:pStyle w:val="ConsPlusNormal"/>
              <w:jc w:val="center"/>
            </w:pPr>
            <w:r>
              <w:t>468 216,60</w:t>
            </w:r>
          </w:p>
        </w:tc>
        <w:tc>
          <w:tcPr>
            <w:tcW w:w="1417" w:type="dxa"/>
          </w:tcPr>
          <w:p w:rsidR="009C47E8" w:rsidRDefault="009C47E8">
            <w:pPr>
              <w:pStyle w:val="ConsPlusNormal"/>
              <w:jc w:val="center"/>
            </w:pPr>
            <w:r>
              <w:t>468 216,60</w:t>
            </w:r>
          </w:p>
        </w:tc>
        <w:tc>
          <w:tcPr>
            <w:tcW w:w="1474" w:type="dxa"/>
          </w:tcPr>
          <w:p w:rsidR="009C47E8" w:rsidRDefault="009C47E8">
            <w:pPr>
              <w:pStyle w:val="ConsPlusNormal"/>
              <w:jc w:val="center"/>
            </w:pPr>
            <w:r>
              <w:t>468 216,60</w:t>
            </w:r>
          </w:p>
        </w:tc>
        <w:tc>
          <w:tcPr>
            <w:tcW w:w="1397" w:type="dxa"/>
          </w:tcPr>
          <w:p w:rsidR="009C47E8" w:rsidRDefault="009C47E8">
            <w:pPr>
              <w:pStyle w:val="ConsPlusNormal"/>
              <w:jc w:val="center"/>
            </w:pPr>
            <w:r>
              <w:t>468 216,60</w:t>
            </w:r>
          </w:p>
        </w:tc>
        <w:tc>
          <w:tcPr>
            <w:tcW w:w="1397" w:type="dxa"/>
          </w:tcPr>
          <w:p w:rsidR="009C47E8" w:rsidRDefault="009C47E8">
            <w:pPr>
              <w:pStyle w:val="ConsPlusNormal"/>
              <w:jc w:val="center"/>
            </w:pPr>
            <w:r>
              <w:t>468 216,60</w:t>
            </w:r>
          </w:p>
        </w:tc>
        <w:tc>
          <w:tcPr>
            <w:tcW w:w="1701" w:type="dxa"/>
          </w:tcPr>
          <w:p w:rsidR="009C47E8" w:rsidRDefault="009C47E8">
            <w:pPr>
              <w:pStyle w:val="ConsPlusNormal"/>
              <w:jc w:val="center"/>
            </w:pPr>
            <w:r>
              <w:t>3 321 715,10</w:t>
            </w:r>
          </w:p>
        </w:tc>
      </w:tr>
      <w:tr w:rsidR="009C47E8">
        <w:tc>
          <w:tcPr>
            <w:tcW w:w="4195" w:type="dxa"/>
          </w:tcPr>
          <w:p w:rsidR="009C47E8" w:rsidRDefault="009C47E8">
            <w:pPr>
              <w:pStyle w:val="ConsPlusNormal"/>
            </w:pPr>
            <w:r>
              <w:t>местные бюджеты</w:t>
            </w:r>
          </w:p>
        </w:tc>
        <w:tc>
          <w:tcPr>
            <w:tcW w:w="1417" w:type="dxa"/>
          </w:tcPr>
          <w:p w:rsidR="009C47E8" w:rsidRDefault="009C47E8">
            <w:pPr>
              <w:pStyle w:val="ConsPlusNormal"/>
              <w:jc w:val="center"/>
            </w:pPr>
            <w:r>
              <w:t>116 218,00</w:t>
            </w:r>
          </w:p>
        </w:tc>
        <w:tc>
          <w:tcPr>
            <w:tcW w:w="1417" w:type="dxa"/>
          </w:tcPr>
          <w:p w:rsidR="009C47E8" w:rsidRDefault="009C47E8">
            <w:pPr>
              <w:pStyle w:val="ConsPlusNormal"/>
              <w:jc w:val="center"/>
            </w:pPr>
            <w:r>
              <w:t>116 218,00</w:t>
            </w:r>
          </w:p>
        </w:tc>
        <w:tc>
          <w:tcPr>
            <w:tcW w:w="1461" w:type="dxa"/>
          </w:tcPr>
          <w:p w:rsidR="009C47E8" w:rsidRDefault="009C47E8">
            <w:pPr>
              <w:pStyle w:val="ConsPlusNormal"/>
              <w:jc w:val="center"/>
            </w:pPr>
            <w:r>
              <w:t>116 218,00</w:t>
            </w:r>
          </w:p>
        </w:tc>
        <w:tc>
          <w:tcPr>
            <w:tcW w:w="1417" w:type="dxa"/>
          </w:tcPr>
          <w:p w:rsidR="009C47E8" w:rsidRDefault="009C47E8">
            <w:pPr>
              <w:pStyle w:val="ConsPlusNormal"/>
              <w:jc w:val="center"/>
            </w:pPr>
            <w:r>
              <w:t>116 218,00</w:t>
            </w:r>
          </w:p>
        </w:tc>
        <w:tc>
          <w:tcPr>
            <w:tcW w:w="1474" w:type="dxa"/>
          </w:tcPr>
          <w:p w:rsidR="009C47E8" w:rsidRDefault="009C47E8">
            <w:pPr>
              <w:pStyle w:val="ConsPlusNormal"/>
              <w:jc w:val="center"/>
            </w:pPr>
            <w:r>
              <w:t>116 218,00</w:t>
            </w:r>
          </w:p>
        </w:tc>
        <w:tc>
          <w:tcPr>
            <w:tcW w:w="1397" w:type="dxa"/>
          </w:tcPr>
          <w:p w:rsidR="009C47E8" w:rsidRDefault="009C47E8">
            <w:pPr>
              <w:pStyle w:val="ConsPlusNormal"/>
              <w:jc w:val="center"/>
            </w:pPr>
            <w:r>
              <w:t>116 218,00</w:t>
            </w:r>
          </w:p>
        </w:tc>
        <w:tc>
          <w:tcPr>
            <w:tcW w:w="1397" w:type="dxa"/>
          </w:tcPr>
          <w:p w:rsidR="009C47E8" w:rsidRDefault="009C47E8">
            <w:pPr>
              <w:pStyle w:val="ConsPlusNormal"/>
              <w:jc w:val="center"/>
            </w:pPr>
            <w:r>
              <w:t>116 218,00</w:t>
            </w:r>
          </w:p>
        </w:tc>
        <w:tc>
          <w:tcPr>
            <w:tcW w:w="1701" w:type="dxa"/>
          </w:tcPr>
          <w:p w:rsidR="009C47E8" w:rsidRDefault="009C47E8">
            <w:pPr>
              <w:pStyle w:val="ConsPlusNormal"/>
              <w:jc w:val="center"/>
            </w:pPr>
            <w:r>
              <w:t>813 526,00</w:t>
            </w:r>
          </w:p>
        </w:tc>
      </w:tr>
      <w:tr w:rsidR="009C47E8">
        <w:tc>
          <w:tcPr>
            <w:tcW w:w="4195" w:type="dxa"/>
          </w:tcPr>
          <w:p w:rsidR="009C47E8" w:rsidRDefault="009C47E8">
            <w:pPr>
              <w:pStyle w:val="ConsPlusNormal"/>
            </w:pPr>
            <w:r>
              <w:lastRenderedPageBreak/>
              <w:t>внебюджетные источники</w:t>
            </w:r>
          </w:p>
        </w:tc>
        <w:tc>
          <w:tcPr>
            <w:tcW w:w="1417" w:type="dxa"/>
          </w:tcPr>
          <w:p w:rsidR="009C47E8" w:rsidRDefault="009C47E8">
            <w:pPr>
              <w:pStyle w:val="ConsPlusNormal"/>
              <w:jc w:val="center"/>
            </w:pPr>
            <w:r>
              <w:t>104 353,00</w:t>
            </w:r>
          </w:p>
        </w:tc>
        <w:tc>
          <w:tcPr>
            <w:tcW w:w="1417" w:type="dxa"/>
          </w:tcPr>
          <w:p w:rsidR="009C47E8" w:rsidRDefault="009C47E8">
            <w:pPr>
              <w:pStyle w:val="ConsPlusNormal"/>
              <w:jc w:val="center"/>
            </w:pPr>
            <w:r>
              <w:t>104 353,00</w:t>
            </w:r>
          </w:p>
        </w:tc>
        <w:tc>
          <w:tcPr>
            <w:tcW w:w="1461" w:type="dxa"/>
          </w:tcPr>
          <w:p w:rsidR="009C47E8" w:rsidRDefault="009C47E8">
            <w:pPr>
              <w:pStyle w:val="ConsPlusNormal"/>
              <w:jc w:val="center"/>
            </w:pPr>
            <w:r>
              <w:t>104 353,00</w:t>
            </w:r>
          </w:p>
        </w:tc>
        <w:tc>
          <w:tcPr>
            <w:tcW w:w="1417" w:type="dxa"/>
          </w:tcPr>
          <w:p w:rsidR="009C47E8" w:rsidRDefault="009C47E8">
            <w:pPr>
              <w:pStyle w:val="ConsPlusNormal"/>
              <w:jc w:val="center"/>
            </w:pPr>
            <w:r>
              <w:t>104 353,00</w:t>
            </w:r>
          </w:p>
        </w:tc>
        <w:tc>
          <w:tcPr>
            <w:tcW w:w="1474" w:type="dxa"/>
          </w:tcPr>
          <w:p w:rsidR="009C47E8" w:rsidRDefault="009C47E8">
            <w:pPr>
              <w:pStyle w:val="ConsPlusNormal"/>
              <w:jc w:val="center"/>
            </w:pPr>
            <w:r>
              <w:t>104 353,00</w:t>
            </w:r>
          </w:p>
        </w:tc>
        <w:tc>
          <w:tcPr>
            <w:tcW w:w="1397" w:type="dxa"/>
          </w:tcPr>
          <w:p w:rsidR="009C47E8" w:rsidRDefault="009C47E8">
            <w:pPr>
              <w:pStyle w:val="ConsPlusNormal"/>
              <w:jc w:val="center"/>
            </w:pPr>
            <w:r>
              <w:t>104 353,00</w:t>
            </w:r>
          </w:p>
        </w:tc>
        <w:tc>
          <w:tcPr>
            <w:tcW w:w="1397" w:type="dxa"/>
          </w:tcPr>
          <w:p w:rsidR="009C47E8" w:rsidRDefault="009C47E8">
            <w:pPr>
              <w:pStyle w:val="ConsPlusNormal"/>
              <w:jc w:val="center"/>
            </w:pPr>
            <w:r>
              <w:t>104 353,00</w:t>
            </w:r>
          </w:p>
        </w:tc>
        <w:tc>
          <w:tcPr>
            <w:tcW w:w="1701" w:type="dxa"/>
          </w:tcPr>
          <w:p w:rsidR="009C47E8" w:rsidRDefault="009C47E8">
            <w:pPr>
              <w:pStyle w:val="ConsPlusNormal"/>
              <w:jc w:val="center"/>
            </w:pPr>
            <w:r>
              <w:t>730 471,00</w:t>
            </w:r>
          </w:p>
        </w:tc>
      </w:tr>
      <w:tr w:rsidR="009C47E8">
        <w:tc>
          <w:tcPr>
            <w:tcW w:w="4195" w:type="dxa"/>
          </w:tcPr>
          <w:p w:rsidR="009C47E8" w:rsidRDefault="009C47E8">
            <w:pPr>
              <w:pStyle w:val="ConsPlusNormal"/>
            </w:pPr>
            <w:r>
              <w:t>Объем налоговых расходов Кировской области (справочно)</w:t>
            </w:r>
          </w:p>
        </w:tc>
        <w:tc>
          <w:tcPr>
            <w:tcW w:w="1417" w:type="dxa"/>
          </w:tcPr>
          <w:p w:rsidR="009C47E8" w:rsidRDefault="009C47E8">
            <w:pPr>
              <w:pStyle w:val="ConsPlusNormal"/>
              <w:jc w:val="center"/>
            </w:pPr>
            <w:r>
              <w:t>-</w:t>
            </w:r>
          </w:p>
        </w:tc>
        <w:tc>
          <w:tcPr>
            <w:tcW w:w="1417" w:type="dxa"/>
          </w:tcPr>
          <w:p w:rsidR="009C47E8" w:rsidRDefault="009C47E8">
            <w:pPr>
              <w:pStyle w:val="ConsPlusNormal"/>
              <w:jc w:val="center"/>
            </w:pPr>
            <w:r>
              <w:t>-</w:t>
            </w:r>
          </w:p>
        </w:tc>
        <w:tc>
          <w:tcPr>
            <w:tcW w:w="1461" w:type="dxa"/>
          </w:tcPr>
          <w:p w:rsidR="009C47E8" w:rsidRDefault="009C47E8">
            <w:pPr>
              <w:pStyle w:val="ConsPlusNormal"/>
              <w:jc w:val="center"/>
            </w:pPr>
            <w:r>
              <w:t>-</w:t>
            </w:r>
          </w:p>
        </w:tc>
        <w:tc>
          <w:tcPr>
            <w:tcW w:w="1417" w:type="dxa"/>
          </w:tcPr>
          <w:p w:rsidR="009C47E8" w:rsidRDefault="009C47E8">
            <w:pPr>
              <w:pStyle w:val="ConsPlusNormal"/>
              <w:jc w:val="center"/>
            </w:pPr>
            <w:r>
              <w:t>-</w:t>
            </w:r>
          </w:p>
        </w:tc>
        <w:tc>
          <w:tcPr>
            <w:tcW w:w="1474"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701" w:type="dxa"/>
          </w:tcPr>
          <w:p w:rsidR="009C47E8" w:rsidRDefault="009C47E8">
            <w:pPr>
              <w:pStyle w:val="ConsPlusNormal"/>
              <w:jc w:val="center"/>
            </w:pPr>
            <w:r>
              <w:t>-</w:t>
            </w:r>
          </w:p>
        </w:tc>
      </w:tr>
      <w:tr w:rsidR="009C47E8">
        <w:tc>
          <w:tcPr>
            <w:tcW w:w="4195" w:type="dxa"/>
          </w:tcPr>
          <w:p w:rsidR="009C47E8" w:rsidRDefault="009C47E8">
            <w:pPr>
              <w:pStyle w:val="ConsPlusNormal"/>
            </w:pPr>
            <w:r>
              <w:t>Нераспределенный резерв (бюджет Кировской области)</w:t>
            </w:r>
          </w:p>
        </w:tc>
        <w:tc>
          <w:tcPr>
            <w:tcW w:w="1417" w:type="dxa"/>
          </w:tcPr>
          <w:p w:rsidR="009C47E8" w:rsidRDefault="009C47E8">
            <w:pPr>
              <w:pStyle w:val="ConsPlusNormal"/>
              <w:jc w:val="center"/>
            </w:pPr>
            <w:r>
              <w:t>-</w:t>
            </w:r>
          </w:p>
        </w:tc>
        <w:tc>
          <w:tcPr>
            <w:tcW w:w="1417" w:type="dxa"/>
          </w:tcPr>
          <w:p w:rsidR="009C47E8" w:rsidRDefault="009C47E8">
            <w:pPr>
              <w:pStyle w:val="ConsPlusNormal"/>
              <w:jc w:val="center"/>
            </w:pPr>
            <w:r>
              <w:t>-</w:t>
            </w:r>
          </w:p>
        </w:tc>
        <w:tc>
          <w:tcPr>
            <w:tcW w:w="1461" w:type="dxa"/>
          </w:tcPr>
          <w:p w:rsidR="009C47E8" w:rsidRDefault="009C47E8">
            <w:pPr>
              <w:pStyle w:val="ConsPlusNormal"/>
              <w:jc w:val="center"/>
            </w:pPr>
            <w:r>
              <w:t>-</w:t>
            </w:r>
          </w:p>
        </w:tc>
        <w:tc>
          <w:tcPr>
            <w:tcW w:w="1417" w:type="dxa"/>
          </w:tcPr>
          <w:p w:rsidR="009C47E8" w:rsidRDefault="009C47E8">
            <w:pPr>
              <w:pStyle w:val="ConsPlusNormal"/>
              <w:jc w:val="center"/>
            </w:pPr>
            <w:r>
              <w:t>-</w:t>
            </w:r>
          </w:p>
        </w:tc>
        <w:tc>
          <w:tcPr>
            <w:tcW w:w="1474"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397" w:type="dxa"/>
          </w:tcPr>
          <w:p w:rsidR="009C47E8" w:rsidRDefault="009C47E8">
            <w:pPr>
              <w:pStyle w:val="ConsPlusNormal"/>
              <w:jc w:val="center"/>
            </w:pPr>
            <w:r>
              <w:t>-</w:t>
            </w:r>
          </w:p>
        </w:tc>
        <w:tc>
          <w:tcPr>
            <w:tcW w:w="1701" w:type="dxa"/>
          </w:tcPr>
          <w:p w:rsidR="009C47E8" w:rsidRDefault="009C47E8">
            <w:pPr>
              <w:pStyle w:val="ConsPlusNormal"/>
              <w:jc w:val="center"/>
            </w:pPr>
            <w:r>
              <w:t>-</w:t>
            </w:r>
          </w:p>
        </w:tc>
      </w:tr>
    </w:tbl>
    <w:p w:rsidR="009C47E8" w:rsidRDefault="009C47E8">
      <w:pPr>
        <w:pStyle w:val="ConsPlusNormal"/>
        <w:sectPr w:rsidR="009C47E8">
          <w:pgSz w:w="16838" w:h="11905" w:orient="landscape"/>
          <w:pgMar w:top="1701" w:right="1134" w:bottom="850" w:left="1134" w:header="0" w:footer="0" w:gutter="0"/>
          <w:cols w:space="720"/>
          <w:titlePg/>
        </w:sectPr>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1"/>
      </w:pPr>
      <w:r>
        <w:t>Приложение N 1</w:t>
      </w:r>
    </w:p>
    <w:p w:rsidR="009C47E8" w:rsidRDefault="009C47E8">
      <w:pPr>
        <w:pStyle w:val="ConsPlusNormal"/>
        <w:jc w:val="right"/>
      </w:pPr>
      <w:r>
        <w:t>к Государственной программе</w:t>
      </w:r>
    </w:p>
    <w:p w:rsidR="009C47E8" w:rsidRDefault="009C47E8">
      <w:pPr>
        <w:pStyle w:val="ConsPlusNormal"/>
        <w:jc w:val="both"/>
      </w:pPr>
    </w:p>
    <w:p w:rsidR="009C47E8" w:rsidRDefault="009C47E8">
      <w:pPr>
        <w:pStyle w:val="ConsPlusTitle"/>
        <w:jc w:val="center"/>
      </w:pPr>
      <w:bookmarkStart w:id="1" w:name="P334"/>
      <w:bookmarkEnd w:id="1"/>
      <w:r>
        <w:t>ПОРЯДОК</w:t>
      </w:r>
    </w:p>
    <w:p w:rsidR="009C47E8" w:rsidRDefault="009C47E8">
      <w:pPr>
        <w:pStyle w:val="ConsPlusTitle"/>
        <w:jc w:val="center"/>
      </w:pPr>
      <w:r>
        <w:t>ПРЕДОСТАВЛЕНИЯ И РАСПРЕДЕЛЕНИЯ СУБСИДИИ МЕСТНЫМ БЮДЖЕТАМ</w:t>
      </w:r>
    </w:p>
    <w:p w:rsidR="009C47E8" w:rsidRDefault="009C47E8">
      <w:pPr>
        <w:pStyle w:val="ConsPlusTitle"/>
        <w:jc w:val="center"/>
      </w:pPr>
      <w:r>
        <w:t>ИЗ ОБЛАСТНОГО БЮДЖЕТА НА ПОВЫШЕНИЕ УРОВНЯ ПОДГОТОВКИ ЛИЦ,</w:t>
      </w:r>
    </w:p>
    <w:p w:rsidR="009C47E8" w:rsidRDefault="009C47E8">
      <w:pPr>
        <w:pStyle w:val="ConsPlusTitle"/>
        <w:jc w:val="center"/>
      </w:pPr>
      <w:r>
        <w:t>ЗАМЕЩАЮЩИХ МУНИЦИПАЛЬНЫЕ ДОЛЖНОСТИ, И МУНИЦИПАЛЬНЫХ СЛУЖАЩИХ</w:t>
      </w:r>
    </w:p>
    <w:p w:rsidR="009C47E8" w:rsidRDefault="009C47E8">
      <w:pPr>
        <w:pStyle w:val="ConsPlusTitle"/>
        <w:jc w:val="center"/>
      </w:pPr>
      <w:r>
        <w:t>ПО ОСНОВНЫМ ВОПРОСАМ ДЕЯТЕЛЬНОСТИ ОРГАНОВ</w:t>
      </w:r>
    </w:p>
    <w:p w:rsidR="009C47E8" w:rsidRDefault="009C47E8">
      <w:pPr>
        <w:pStyle w:val="ConsPlusTitle"/>
        <w:jc w:val="center"/>
      </w:pPr>
      <w:r>
        <w:t>МЕСТНОГО САМОУПРАВЛЕНИЯ</w:t>
      </w:r>
    </w:p>
    <w:p w:rsidR="009C47E8" w:rsidRDefault="009C47E8">
      <w:pPr>
        <w:pStyle w:val="ConsPlusNormal"/>
        <w:jc w:val="both"/>
      </w:pPr>
    </w:p>
    <w:p w:rsidR="009C47E8" w:rsidRDefault="009C47E8">
      <w:pPr>
        <w:pStyle w:val="ConsPlusNormal"/>
        <w:ind w:firstLine="540"/>
        <w:jc w:val="both"/>
      </w:pPr>
      <w:r>
        <w:t>1. Порядок предоставления и распределения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(далее - Порядок) устанавливает правила предоставления и распределения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(далее - субсидия).</w:t>
      </w:r>
    </w:p>
    <w:p w:rsidR="009C47E8" w:rsidRDefault="009C47E8">
      <w:pPr>
        <w:pStyle w:val="ConsPlusNormal"/>
        <w:spacing w:before="220"/>
        <w:ind w:firstLine="540"/>
        <w:jc w:val="both"/>
      </w:pPr>
      <w:r>
        <w:t>2. Субсидия предоставляется с целью повышения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t>3. Субсидия предоставляется министерством внутренней политики Кировской области (далее - министерство).</w:t>
      </w:r>
    </w:p>
    <w:p w:rsidR="009C47E8" w:rsidRDefault="009C47E8">
      <w:pPr>
        <w:pStyle w:val="ConsPlusNormal"/>
        <w:spacing w:before="220"/>
        <w:ind w:firstLine="540"/>
        <w:jc w:val="both"/>
      </w:pPr>
      <w:r>
        <w:t>4. Субсидия предоставляется бюджетам муниципальных образований Кировской области (далее - муниципальные образования), направивших заявки на осуществление расходов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t>5. Размер субсидии i-</w:t>
      </w:r>
      <w:proofErr w:type="spellStart"/>
      <w:r>
        <w:t>му</w:t>
      </w:r>
      <w:proofErr w:type="spellEnd"/>
      <w:r>
        <w:t xml:space="preserve"> муниципальному образованию определяется по следующей формуле:</w:t>
      </w:r>
    </w:p>
    <w:p w:rsidR="009C47E8" w:rsidRDefault="009C47E8">
      <w:pPr>
        <w:pStyle w:val="ConsPlusNormal"/>
        <w:jc w:val="both"/>
      </w:pPr>
    </w:p>
    <w:p w:rsidR="009C47E8" w:rsidRDefault="009C47E8">
      <w:pPr>
        <w:pStyle w:val="ConsPlusNormal"/>
        <w:jc w:val="center"/>
      </w:pPr>
      <w:r>
        <w:rPr>
          <w:noProof/>
          <w:position w:val="-8"/>
        </w:rPr>
        <w:drawing>
          <wp:inline distT="0" distB="0" distL="0" distR="0">
            <wp:extent cx="43275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27525" cy="251460"/>
                    </a:xfrm>
                    <a:prstGeom prst="rect">
                      <a:avLst/>
                    </a:prstGeom>
                    <a:noFill/>
                    <a:ln>
                      <a:noFill/>
                    </a:ln>
                  </pic:spPr>
                </pic:pic>
              </a:graphicData>
            </a:graphic>
          </wp:inline>
        </w:drawing>
      </w:r>
    </w:p>
    <w:p w:rsidR="009C47E8" w:rsidRDefault="009C47E8">
      <w:pPr>
        <w:pStyle w:val="ConsPlusNormal"/>
        <w:jc w:val="both"/>
      </w:pPr>
    </w:p>
    <w:p w:rsidR="009C47E8" w:rsidRDefault="009C47E8">
      <w:pPr>
        <w:pStyle w:val="ConsPlusNormal"/>
        <w:ind w:firstLine="540"/>
        <w:jc w:val="both"/>
      </w:pPr>
      <w:proofErr w:type="spellStart"/>
      <w:r>
        <w:t>V</w:t>
      </w:r>
      <w:r>
        <w:rPr>
          <w:vertAlign w:val="subscript"/>
        </w:rPr>
        <w:t>i</w:t>
      </w:r>
      <w:proofErr w:type="spellEnd"/>
      <w:r>
        <w:t xml:space="preserve"> - объем субсидии i-</w:t>
      </w:r>
      <w:proofErr w:type="spellStart"/>
      <w:r>
        <w:t>му</w:t>
      </w:r>
      <w:proofErr w:type="spellEnd"/>
      <w:r>
        <w:t xml:space="preserve"> муниципальному образованию;</w:t>
      </w:r>
    </w:p>
    <w:p w:rsidR="009C47E8" w:rsidRDefault="009C47E8">
      <w:pPr>
        <w:pStyle w:val="ConsPlusNormal"/>
        <w:spacing w:before="220"/>
        <w:ind w:firstLine="540"/>
        <w:jc w:val="both"/>
      </w:pPr>
      <w:r>
        <w:rPr>
          <w:noProof/>
          <w:position w:val="-8"/>
        </w:rPr>
        <w:drawing>
          <wp:inline distT="0" distB="0" distL="0" distR="0">
            <wp:extent cx="24130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стоимость 1-й образовательной услуги по повышению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rPr>
          <w:noProof/>
          <w:position w:val="-8"/>
        </w:rPr>
        <w:drawing>
          <wp:inline distT="0" distB="0" distL="0" distR="0">
            <wp:extent cx="29337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1-й образовательной услуги;</w:t>
      </w:r>
    </w:p>
    <w:p w:rsidR="009C47E8" w:rsidRDefault="009C47E8">
      <w:pPr>
        <w:pStyle w:val="ConsPlusNormal"/>
        <w:spacing w:before="220"/>
        <w:ind w:firstLine="540"/>
        <w:jc w:val="both"/>
      </w:pPr>
      <w:r>
        <w:rPr>
          <w:noProof/>
          <w:position w:val="-8"/>
        </w:rPr>
        <w:drawing>
          <wp:inline distT="0" distB="0" distL="0" distR="0">
            <wp:extent cx="2413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стоимость 2-й образовательной услуги по повышению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rPr>
          <w:noProof/>
          <w:position w:val="-8"/>
        </w:rPr>
        <w:lastRenderedPageBreak/>
        <w:drawing>
          <wp:inline distT="0" distB="0" distL="0" distR="0">
            <wp:extent cx="29337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2-й образовательной услуги;</w:t>
      </w:r>
    </w:p>
    <w:p w:rsidR="009C47E8" w:rsidRDefault="009C47E8">
      <w:pPr>
        <w:pStyle w:val="ConsPlusNormal"/>
        <w:spacing w:before="220"/>
        <w:ind w:firstLine="540"/>
        <w:jc w:val="both"/>
      </w:pPr>
      <w:r>
        <w:rPr>
          <w:noProof/>
          <w:position w:val="-8"/>
        </w:rPr>
        <w:drawing>
          <wp:inline distT="0" distB="0" distL="0" distR="0">
            <wp:extent cx="24130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стоимость n-й образовательной услуги по повышению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rPr>
          <w:noProof/>
          <w:position w:val="-8"/>
        </w:rPr>
        <w:drawing>
          <wp:inline distT="0" distB="0" distL="0" distR="0">
            <wp:extent cx="29337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n-й образовательной услуги;</w:t>
      </w:r>
    </w:p>
    <w:p w:rsidR="009C47E8" w:rsidRDefault="009C47E8">
      <w:pPr>
        <w:pStyle w:val="ConsPlusNormal"/>
        <w:spacing w:before="220"/>
        <w:ind w:firstLine="540"/>
        <w:jc w:val="both"/>
      </w:pPr>
      <w:proofErr w:type="spellStart"/>
      <w:r>
        <w:t>S</w:t>
      </w:r>
      <w:r>
        <w:rPr>
          <w:vertAlign w:val="subscript"/>
        </w:rPr>
        <w:t>пп</w:t>
      </w:r>
      <w:proofErr w:type="spellEnd"/>
      <w:r>
        <w:t xml:space="preserve"> - стоимость образовательных услуг по профессиональной переподготовке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rPr>
          <w:noProof/>
          <w:position w:val="-8"/>
        </w:rPr>
        <w:drawing>
          <wp:inline distT="0" distB="0" distL="0" distR="0">
            <wp:extent cx="29337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количество лиц, замещающих муниципальные должности, и муниципальных служащих, подлежащих направлению на профессиональную переподготовку;</w:t>
      </w:r>
    </w:p>
    <w:p w:rsidR="009C47E8" w:rsidRDefault="009C47E8">
      <w:pPr>
        <w:pStyle w:val="ConsPlusNormal"/>
        <w:spacing w:before="220"/>
        <w:ind w:firstLine="540"/>
        <w:jc w:val="both"/>
      </w:pPr>
      <w:proofErr w:type="spellStart"/>
      <w:r>
        <w:t>У</w:t>
      </w:r>
      <w:r>
        <w:rPr>
          <w:vertAlign w:val="subscript"/>
        </w:rPr>
        <w:t>i</w:t>
      </w:r>
      <w:proofErr w:type="spellEnd"/>
      <w:r>
        <w:t xml:space="preserve"> - уровень </w:t>
      </w:r>
      <w:proofErr w:type="spellStart"/>
      <w:r>
        <w:t>софинансирования</w:t>
      </w:r>
      <w:proofErr w:type="spellEnd"/>
      <w:r>
        <w:t xml:space="preserve"> из областного бюджета, равный 99%.</w:t>
      </w:r>
    </w:p>
    <w:p w:rsidR="009C47E8" w:rsidRDefault="009C47E8">
      <w:pPr>
        <w:pStyle w:val="ConsPlusNormal"/>
        <w:spacing w:before="220"/>
        <w:ind w:firstLine="540"/>
        <w:jc w:val="both"/>
      </w:pPr>
      <w:r>
        <w:t>6. Условиями предоставления субсидии являются:</w:t>
      </w:r>
    </w:p>
    <w:p w:rsidR="009C47E8" w:rsidRDefault="009C47E8">
      <w:pPr>
        <w:pStyle w:val="ConsPlusNormal"/>
        <w:spacing w:before="220"/>
        <w:ind w:firstLine="540"/>
        <w:jc w:val="both"/>
      </w:pPr>
      <w:r>
        <w:t>наличие муниципальной программы, содержащей мероприятия, направленные на повышение квалификации и профессиональную переподготовку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t xml:space="preserve">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w:t>
      </w:r>
      <w:proofErr w:type="spellStart"/>
      <w:r>
        <w:t>софинансирования</w:t>
      </w:r>
      <w:proofErr w:type="spellEnd"/>
      <w:r>
        <w:t xml:space="preserve"> которых предоставляются субсидии, финансовое обеспечение которых осуществляется за счет средств областного бюджета;</w:t>
      </w:r>
    </w:p>
    <w:p w:rsidR="009C47E8" w:rsidRDefault="009C47E8">
      <w:pPr>
        <w:pStyle w:val="ConsPlusNormal"/>
        <w:spacing w:before="220"/>
        <w:ind w:firstLine="540"/>
        <w:jc w:val="both"/>
      </w:pPr>
      <w:r>
        <w:t>заключение между министерством и администрацией муниципального образования соглашения о предоставлении субсидии. Соглашения о предоставлении субсидии (дополнительные соглашения к соглашениям о предоставлении субсидии)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9C47E8" w:rsidRDefault="009C47E8">
      <w:pPr>
        <w:pStyle w:val="ConsPlusNormal"/>
        <w:spacing w:before="220"/>
        <w:ind w:firstLine="540"/>
        <w:jc w:val="both"/>
      </w:pPr>
      <w:r>
        <w:t xml:space="preserve">централизация закупок, предусмотренная </w:t>
      </w:r>
      <w:hyperlink r:id="rId3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исключением субсидий, предоставляемых на </w:t>
      </w:r>
      <w:proofErr w:type="spellStart"/>
      <w:r>
        <w:t>софинансирование</w:t>
      </w:r>
      <w:proofErr w:type="spellEnd"/>
      <w:r>
        <w:t xml:space="preserve"> муниципальных контрактов (контрактов, договоров), заключаемых на основании </w:t>
      </w:r>
      <w:hyperlink r:id="rId38">
        <w:r>
          <w:rPr>
            <w:color w:val="0000FF"/>
          </w:rPr>
          <w:t>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9C47E8" w:rsidRDefault="009C47E8">
      <w:pPr>
        <w:pStyle w:val="ConsPlusNormal"/>
        <w:spacing w:before="220"/>
        <w:ind w:firstLine="540"/>
        <w:jc w:val="both"/>
      </w:pPr>
      <w:r>
        <w:t xml:space="preserve">7. Результатом использования субсидии является количество лиц, замещающих </w:t>
      </w:r>
      <w:r>
        <w:lastRenderedPageBreak/>
        <w:t>муниципальные должности, и муниципальных служащих, повысивших квалификацию и прошедших профессиональную переподготовку. Значения результата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 Снижение значений результата использования субсидии в течение текущего финансового года возможно только в случае сокращения размеров субсидии.</w:t>
      </w:r>
    </w:p>
    <w:p w:rsidR="009C47E8" w:rsidRDefault="009C47E8">
      <w:pPr>
        <w:pStyle w:val="ConsPlusNormal"/>
        <w:spacing w:before="220"/>
        <w:ind w:firstLine="540"/>
        <w:jc w:val="both"/>
      </w:pPr>
      <w:r>
        <w:t>8. Для заключения соглашения администрации муниципальных образований размещают в электронном виде в автоматизированной системе управления бюджетным процессом Кировской области:</w:t>
      </w:r>
    </w:p>
    <w:p w:rsidR="009C47E8" w:rsidRDefault="009C47E8">
      <w:pPr>
        <w:pStyle w:val="ConsPlusNormal"/>
        <w:spacing w:before="220"/>
        <w:ind w:firstLine="540"/>
        <w:jc w:val="both"/>
      </w:pPr>
      <w:r>
        <w:t>выписку из муниципальной программы, предусматривающей мероприятия, направленные на повышение квалификации и профессиональную переподготовку лиц, замещающих муниципальные должности, и муниципальных служащих по основным вопросам деятельности органов местного самоуправления;</w:t>
      </w:r>
    </w:p>
    <w:p w:rsidR="009C47E8" w:rsidRDefault="009C47E8">
      <w:pPr>
        <w:pStyle w:val="ConsPlusNormal"/>
        <w:spacing w:before="220"/>
        <w:ind w:firstLine="540"/>
        <w:jc w:val="both"/>
      </w:pPr>
      <w:r>
        <w:t xml:space="preserve">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 финансовое обеспечение которой осуществляется за счет средств областного бюджета.</w:t>
      </w:r>
    </w:p>
    <w:p w:rsidR="009C47E8" w:rsidRDefault="009C47E8">
      <w:pPr>
        <w:pStyle w:val="ConsPlusNormal"/>
        <w:spacing w:before="220"/>
        <w:ind w:firstLine="540"/>
        <w:jc w:val="both"/>
      </w:pPr>
      <w:r>
        <w:t>9. Перечисление субсидии осуществляется в установленном порядке в бюджеты муниципальных образований в пределах сумм, распределенных законом области об областном бюджете на очередной финансовый год и плановый период, и (или) в пределах лимитов бюджетных обязательств, доведенных до министерства,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субсидии.</w:t>
      </w:r>
    </w:p>
    <w:p w:rsidR="009C47E8" w:rsidRDefault="009C47E8">
      <w:pPr>
        <w:pStyle w:val="ConsPlusNormal"/>
        <w:spacing w:before="220"/>
        <w:ind w:firstLine="540"/>
        <w:jc w:val="both"/>
      </w:pPr>
      <w:r>
        <w:t>Для перечисления субсидии администрации муниципальных образований представляют в министерство кассовую заявку о потребности в субсидии по форме, предусмотренной соглашением, а также надлежащим образом заверенные копии документов, подтверждающих возникновение денежных обязательств муниципальных образований: муниципальные контракты (договоры), акты оказания услуг, счета на оплату.</w:t>
      </w:r>
    </w:p>
    <w:p w:rsidR="009C47E8" w:rsidRDefault="009C47E8">
      <w:pPr>
        <w:pStyle w:val="ConsPlusNormal"/>
        <w:spacing w:before="220"/>
        <w:ind w:firstLine="540"/>
        <w:jc w:val="both"/>
      </w:pPr>
      <w:r>
        <w:t>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w:t>
      </w:r>
    </w:p>
    <w:p w:rsidR="009C47E8" w:rsidRDefault="009C47E8">
      <w:pPr>
        <w:pStyle w:val="ConsPlusNormal"/>
        <w:spacing w:before="220"/>
        <w:ind w:firstLine="540"/>
        <w:jc w:val="both"/>
      </w:pPr>
      <w:r>
        <w:t>В случае если администрации муниципальных образований по согласованию с министерством до поступления субсидии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p>
    <w:p w:rsidR="009C47E8" w:rsidRDefault="009C47E8">
      <w:pPr>
        <w:pStyle w:val="ConsPlusNormal"/>
        <w:spacing w:before="220"/>
        <w:ind w:firstLine="540"/>
        <w:jc w:val="both"/>
      </w:pPr>
      <w:r>
        <w:t>10. После перечисления субсидии администрации муниципальных образований представляют в министерство отчеты по формам, предусмотренным соглашением:</w:t>
      </w:r>
    </w:p>
    <w:p w:rsidR="009C47E8" w:rsidRDefault="009C47E8">
      <w:pPr>
        <w:pStyle w:val="ConsPlusNormal"/>
        <w:spacing w:before="220"/>
        <w:ind w:firstLine="540"/>
        <w:jc w:val="both"/>
      </w:pPr>
      <w:r>
        <w:t>об использовании средств субсидии в срок до 3-го числа месяца, следующего за отчетным месяцем, в котором были произведены расходы (оказаны услуги);</w:t>
      </w:r>
    </w:p>
    <w:p w:rsidR="009C47E8" w:rsidRDefault="009C47E8">
      <w:pPr>
        <w:pStyle w:val="ConsPlusNormal"/>
        <w:spacing w:before="220"/>
        <w:ind w:firstLine="540"/>
        <w:jc w:val="both"/>
      </w:pPr>
      <w:r>
        <w:t xml:space="preserve">о расходах местного бюджета, в целях </w:t>
      </w:r>
      <w:proofErr w:type="spellStart"/>
      <w:r>
        <w:t>софинансирования</w:t>
      </w:r>
      <w:proofErr w:type="spellEnd"/>
      <w:r>
        <w:t xml:space="preserve"> которых предоставлена субсидия, ежеквартально, в срок до 5-го числа месяца, следующего за отчетным кварталом;</w:t>
      </w:r>
    </w:p>
    <w:p w:rsidR="009C47E8" w:rsidRDefault="009C47E8">
      <w:pPr>
        <w:pStyle w:val="ConsPlusNormal"/>
        <w:spacing w:before="220"/>
        <w:ind w:firstLine="540"/>
        <w:jc w:val="both"/>
      </w:pPr>
      <w:r>
        <w:t>по итогам года о достижении значений результата использования субсидии в срок до 10 января.</w:t>
      </w:r>
    </w:p>
    <w:p w:rsidR="009C47E8" w:rsidRDefault="009C47E8">
      <w:pPr>
        <w:pStyle w:val="ConsPlusNormal"/>
        <w:spacing w:before="220"/>
        <w:ind w:firstLine="540"/>
        <w:jc w:val="both"/>
      </w:pPr>
      <w:r>
        <w:lastRenderedPageBreak/>
        <w:t>11. Министерство осуществляет контроль за соблюдением получателями субсидий условий, целей и порядка, установленных при их предоставлении.</w:t>
      </w:r>
    </w:p>
    <w:p w:rsidR="009C47E8" w:rsidRDefault="009C47E8">
      <w:pPr>
        <w:pStyle w:val="ConsPlusNormal"/>
        <w:spacing w:before="220"/>
        <w:ind w:firstLine="540"/>
        <w:jc w:val="both"/>
      </w:pPr>
      <w:r>
        <w:t>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9C47E8" w:rsidRDefault="009C47E8">
      <w:pPr>
        <w:pStyle w:val="ConsPlusNormal"/>
        <w:spacing w:before="220"/>
        <w:ind w:firstLine="540"/>
        <w:jc w:val="both"/>
      </w:pPr>
      <w:r>
        <w:t>12. Основаниями для применения мер ответственности к муниципальным образованиям при невыполнении ими обязательств, установленных соглашениями (далее - меры ответственности), являются:</w:t>
      </w:r>
    </w:p>
    <w:p w:rsidR="009C47E8" w:rsidRDefault="009C47E8">
      <w:pPr>
        <w:pStyle w:val="ConsPlusNormal"/>
        <w:spacing w:before="220"/>
        <w:ind w:firstLine="540"/>
        <w:jc w:val="both"/>
      </w:pPr>
      <w:proofErr w:type="spellStart"/>
      <w:r>
        <w:t>недостижение</w:t>
      </w:r>
      <w:proofErr w:type="spellEnd"/>
      <w:r>
        <w:t xml:space="preserve"> муниципальными образованиями значений результата использования субсидии, предусмотренного соглашением о предоставлении субсидии;</w:t>
      </w:r>
    </w:p>
    <w:p w:rsidR="009C47E8" w:rsidRDefault="009C47E8">
      <w:pPr>
        <w:pStyle w:val="ConsPlusNormal"/>
        <w:spacing w:before="220"/>
        <w:ind w:firstLine="540"/>
        <w:jc w:val="both"/>
      </w:pPr>
      <w:r>
        <w:t>неиспользование муниципальными образованиями субсидий.</w:t>
      </w:r>
    </w:p>
    <w:p w:rsidR="009C47E8" w:rsidRDefault="009C47E8">
      <w:pPr>
        <w:pStyle w:val="ConsPlusNormal"/>
        <w:spacing w:before="220"/>
        <w:ind w:firstLine="540"/>
        <w:jc w:val="both"/>
      </w:pPr>
      <w:r>
        <w:t xml:space="preserve">13. При </w:t>
      </w:r>
      <w:proofErr w:type="spellStart"/>
      <w:r>
        <w:t>недостижении</w:t>
      </w:r>
      <w:proofErr w:type="spellEnd"/>
      <w:r>
        <w:t xml:space="preserve"> муниципальными образованиями по состоянию на 31 декабря года предоставления субсидии значений результата использования субсидии, предусмотренного соглашением о предоставлении субсидии, применение мер ответственности к муниципальным образованиям осуществляется в следующем порядке:</w:t>
      </w:r>
    </w:p>
    <w:p w:rsidR="009C47E8" w:rsidRDefault="009C47E8">
      <w:pPr>
        <w:pStyle w:val="ConsPlusNormal"/>
        <w:spacing w:before="220"/>
        <w:ind w:firstLine="540"/>
        <w:jc w:val="both"/>
      </w:pPr>
      <w:r>
        <w:t xml:space="preserve">13.1. В случае установления фактов </w:t>
      </w:r>
      <w:proofErr w:type="spellStart"/>
      <w:r>
        <w:t>недостижения</w:t>
      </w:r>
      <w:proofErr w:type="spellEnd"/>
      <w:r>
        <w:t xml:space="preserve"> значений результата использования субсидии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9C47E8" w:rsidRDefault="009C47E8">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9C47E8" w:rsidRDefault="009C47E8">
      <w:pPr>
        <w:pStyle w:val="ConsPlusNormal"/>
        <w:spacing w:before="220"/>
        <w:ind w:firstLine="540"/>
        <w:jc w:val="both"/>
      </w:pPr>
      <w:r>
        <w:t xml:space="preserve">13.2. В случае установления фактов </w:t>
      </w:r>
      <w:proofErr w:type="spellStart"/>
      <w:r>
        <w:t>недостижения</w:t>
      </w:r>
      <w:proofErr w:type="spellEnd"/>
      <w:r>
        <w:t xml:space="preserve"> значений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9C47E8" w:rsidRDefault="009C47E8">
      <w:pPr>
        <w:pStyle w:val="ConsPlusNormal"/>
        <w:spacing w:before="220"/>
        <w:ind w:firstLine="540"/>
        <w:jc w:val="both"/>
      </w:pPr>
      <w:r>
        <w:t>Объем средств, подлежащий возврату из местного бюджета i-</w:t>
      </w:r>
      <w:proofErr w:type="spellStart"/>
      <w:r>
        <w:t>го</w:t>
      </w:r>
      <w:proofErr w:type="spellEnd"/>
      <w:r>
        <w:t xml:space="preserve"> муниципального образования в доход областного бюджета </w:t>
      </w:r>
      <w:r>
        <w:rPr>
          <w:noProof/>
          <w:position w:val="-8"/>
        </w:rPr>
        <w:drawing>
          <wp:inline distT="0" distB="0" distL="0" distR="0">
            <wp:extent cx="34607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рассчитывается по формуле:</w:t>
      </w:r>
    </w:p>
    <w:p w:rsidR="009C47E8" w:rsidRDefault="009C47E8">
      <w:pPr>
        <w:pStyle w:val="ConsPlusNormal"/>
        <w:jc w:val="both"/>
      </w:pPr>
    </w:p>
    <w:p w:rsidR="009C47E8" w:rsidRDefault="009C47E8">
      <w:pPr>
        <w:pStyle w:val="ConsPlusNormal"/>
        <w:jc w:val="center"/>
      </w:pPr>
      <w:r>
        <w:rPr>
          <w:noProof/>
          <w:position w:val="-8"/>
        </w:rPr>
        <w:drawing>
          <wp:inline distT="0" distB="0" distL="0" distR="0">
            <wp:extent cx="116332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9C47E8" w:rsidRDefault="009C47E8">
      <w:pPr>
        <w:pStyle w:val="ConsPlusNormal"/>
        <w:jc w:val="both"/>
      </w:pPr>
    </w:p>
    <w:p w:rsidR="009C47E8" w:rsidRDefault="009C47E8">
      <w:pPr>
        <w:pStyle w:val="ConsPlusNormal"/>
        <w:ind w:firstLine="540"/>
        <w:jc w:val="both"/>
      </w:pPr>
      <w:r>
        <w:rPr>
          <w:noProof/>
          <w:position w:val="-8"/>
        </w:rPr>
        <w:drawing>
          <wp:inline distT="0" distB="0" distL="0" distR="0">
            <wp:extent cx="24130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9C47E8" w:rsidRDefault="009C47E8">
      <w:pPr>
        <w:pStyle w:val="ConsPlusNormal"/>
        <w:spacing w:before="220"/>
        <w:ind w:firstLine="540"/>
        <w:jc w:val="both"/>
      </w:pPr>
      <w:r>
        <w:t>K - коэффициент, равный 0,01.</w:t>
      </w:r>
    </w:p>
    <w:p w:rsidR="009C47E8" w:rsidRDefault="009C47E8">
      <w:pPr>
        <w:pStyle w:val="ConsPlusNormal"/>
        <w:spacing w:before="220"/>
        <w:ind w:firstLine="540"/>
        <w:jc w:val="both"/>
      </w:pPr>
      <w:r>
        <w:t xml:space="preserve">Если муниципальными образованиями в порядке и на основании документов, установленных муниципальными контрактами (контрактами, договорами), в целях </w:t>
      </w:r>
      <w:proofErr w:type="spellStart"/>
      <w:r>
        <w:t>софинансирования</w:t>
      </w:r>
      <w:proofErr w:type="spellEnd"/>
      <w:r>
        <w:t xml:space="preserve">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меры ответственности не применяются.</w:t>
      </w:r>
    </w:p>
    <w:p w:rsidR="009C47E8" w:rsidRDefault="009C47E8">
      <w:pPr>
        <w:pStyle w:val="ConsPlusNormal"/>
        <w:spacing w:before="220"/>
        <w:ind w:firstLine="540"/>
        <w:jc w:val="both"/>
      </w:pPr>
      <w:r>
        <w:t xml:space="preserve">Если муниципальными образованиями средства местных бюджетов в доход областного </w:t>
      </w:r>
      <w:r>
        <w:lastRenderedPageBreak/>
        <w:t>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9C47E8" w:rsidRDefault="009C47E8">
      <w:pPr>
        <w:pStyle w:val="ConsPlusNormal"/>
        <w:spacing w:before="220"/>
        <w:ind w:firstLine="540"/>
        <w:jc w:val="both"/>
      </w:pPr>
      <w:r>
        <w:t>В случае если муниципальными образованиями по состоянию на 31 декабря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9C47E8" w:rsidRDefault="009C47E8">
      <w:pPr>
        <w:pStyle w:val="ConsPlusNormal"/>
        <w:spacing w:before="220"/>
        <w:ind w:firstLine="540"/>
        <w:jc w:val="both"/>
      </w:pPr>
      <w:r>
        <w:t>Главы администраций муниципальных образований до 1 апреля текущего финансового года представляют министерству информацию о применении мер дисциплинарной ответственности.</w:t>
      </w: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1"/>
      </w:pPr>
      <w:r>
        <w:t>Приложение N 2</w:t>
      </w:r>
    </w:p>
    <w:p w:rsidR="009C47E8" w:rsidRDefault="009C47E8">
      <w:pPr>
        <w:pStyle w:val="ConsPlusNormal"/>
        <w:jc w:val="right"/>
      </w:pPr>
      <w:r>
        <w:t>к Государственной программе</w:t>
      </w:r>
    </w:p>
    <w:p w:rsidR="009C47E8" w:rsidRDefault="009C47E8">
      <w:pPr>
        <w:pStyle w:val="ConsPlusNormal"/>
        <w:jc w:val="both"/>
      </w:pPr>
    </w:p>
    <w:p w:rsidR="009C47E8" w:rsidRPr="00DA3240" w:rsidRDefault="009C47E8">
      <w:pPr>
        <w:pStyle w:val="ConsPlusTitle"/>
        <w:jc w:val="center"/>
        <w:rPr>
          <w:highlight w:val="yellow"/>
        </w:rPr>
      </w:pPr>
      <w:bookmarkStart w:id="2" w:name="P403"/>
      <w:bookmarkEnd w:id="2"/>
      <w:r w:rsidRPr="00DA3240">
        <w:rPr>
          <w:highlight w:val="yellow"/>
        </w:rPr>
        <w:t>ПОРЯДОК</w:t>
      </w:r>
    </w:p>
    <w:p w:rsidR="009C47E8" w:rsidRPr="00DA3240" w:rsidRDefault="009C47E8">
      <w:pPr>
        <w:pStyle w:val="ConsPlusTitle"/>
        <w:jc w:val="center"/>
        <w:rPr>
          <w:highlight w:val="yellow"/>
        </w:rPr>
      </w:pPr>
      <w:r w:rsidRPr="00DA3240">
        <w:rPr>
          <w:highlight w:val="yellow"/>
        </w:rPr>
        <w:t>ПРЕДОСТАВЛЕНИЯ И РАСПРЕДЕЛЕНИЯ СУБСИДИИ МЕСТНЫМ БЮДЖЕТАМ</w:t>
      </w:r>
    </w:p>
    <w:p w:rsidR="009C47E8" w:rsidRPr="00DA3240" w:rsidRDefault="009C47E8">
      <w:pPr>
        <w:pStyle w:val="ConsPlusTitle"/>
        <w:jc w:val="center"/>
        <w:rPr>
          <w:highlight w:val="yellow"/>
        </w:rPr>
      </w:pPr>
      <w:r w:rsidRPr="00DA3240">
        <w:rPr>
          <w:highlight w:val="yellow"/>
        </w:rPr>
        <w:t>ИЗ ОБЛАСТНОГО БЮДЖЕТА НА СОФИНАНСИРОВАНИЕ ИНИЦИАТИВНЫХ</w:t>
      </w:r>
    </w:p>
    <w:p w:rsidR="009C47E8" w:rsidRPr="00DA3240" w:rsidRDefault="009C47E8">
      <w:pPr>
        <w:pStyle w:val="ConsPlusTitle"/>
        <w:jc w:val="center"/>
        <w:rPr>
          <w:highlight w:val="yellow"/>
        </w:rPr>
      </w:pPr>
      <w:r w:rsidRPr="00DA3240">
        <w:rPr>
          <w:highlight w:val="yellow"/>
        </w:rPr>
        <w:t>ПРОЕКТОВ ПО РАЗВИТИЮ ОБЩЕСТВЕННОЙ ИНФРАСТРУКТУРЫ</w:t>
      </w:r>
    </w:p>
    <w:p w:rsidR="009C47E8" w:rsidRDefault="009C47E8">
      <w:pPr>
        <w:pStyle w:val="ConsPlusTitle"/>
        <w:jc w:val="center"/>
      </w:pPr>
      <w:r w:rsidRPr="00DA3240">
        <w:rPr>
          <w:highlight w:val="yellow"/>
        </w:rPr>
        <w:t>МУНИЦИПАЛЬНЫХ ОБРАЗОВАНИЙ КИРОВСКОЙ ОБЛАСТИ</w:t>
      </w:r>
    </w:p>
    <w:p w:rsidR="009C47E8" w:rsidRDefault="009C47E8">
      <w:pPr>
        <w:pStyle w:val="ConsPlusNormal"/>
        <w:jc w:val="both"/>
      </w:pPr>
    </w:p>
    <w:p w:rsidR="009C47E8" w:rsidRDefault="009C47E8">
      <w:pPr>
        <w:pStyle w:val="ConsPlusNormal"/>
        <w:ind w:firstLine="540"/>
        <w:jc w:val="both"/>
      </w:pPr>
      <w:r>
        <w:t xml:space="preserve">1. Порядок предоставления и распределения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Порядок) устанавливает правила предоставления и распределения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субсидия).</w:t>
      </w:r>
    </w:p>
    <w:p w:rsidR="009C47E8" w:rsidRDefault="009C47E8">
      <w:pPr>
        <w:pStyle w:val="ConsPlusNormal"/>
        <w:spacing w:before="220"/>
        <w:ind w:firstLine="540"/>
        <w:jc w:val="both"/>
      </w:pPr>
      <w:r>
        <w:t xml:space="preserve">Конкурсный отбор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осуществляется в соответствии с </w:t>
      </w:r>
      <w:hyperlink w:anchor="P480">
        <w:r>
          <w:rPr>
            <w:color w:val="0000FF"/>
          </w:rPr>
          <w:t>Поря</w:t>
        </w:r>
        <w:r>
          <w:rPr>
            <w:color w:val="0000FF"/>
          </w:rPr>
          <w:t>д</w:t>
        </w:r>
        <w:r>
          <w:rPr>
            <w:color w:val="0000FF"/>
          </w:rPr>
          <w:t>ком</w:t>
        </w:r>
      </w:hyperlink>
      <w:r>
        <w:t xml:space="preserve">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Порядок проведения конкурсного отбора) согласно приложению.</w:t>
      </w:r>
    </w:p>
    <w:p w:rsidR="009C47E8" w:rsidRDefault="009C47E8">
      <w:pPr>
        <w:pStyle w:val="ConsPlusNormal"/>
        <w:spacing w:before="220"/>
        <w:ind w:firstLine="540"/>
        <w:jc w:val="both"/>
      </w:pPr>
      <w:r>
        <w:t xml:space="preserve">2. Субсидия предоставляется министерством социального развития Кировской области (далее - министерство) муниципальным образованиям Кировской области (далее - муниципальные образования) в целях </w:t>
      </w:r>
      <w:proofErr w:type="spellStart"/>
      <w:r>
        <w:t>софинансирования</w:t>
      </w:r>
      <w:proofErr w:type="spellEnd"/>
      <w:r>
        <w:t xml:space="preserve"> инициативных проектов по развитию общественной инфраструктуры муниципальных образований Кировской области (далее - инициативные проекты), которые прошли в установленном порядке конкурсный отбор в соответствии с </w:t>
      </w:r>
      <w:hyperlink w:anchor="P587">
        <w:r>
          <w:rPr>
            <w:color w:val="0000FF"/>
          </w:rPr>
          <w:t>пунктом 5.8</w:t>
        </w:r>
      </w:hyperlink>
      <w:r>
        <w:t xml:space="preserve"> Порядка проведения конкурсного отбора.</w:t>
      </w:r>
    </w:p>
    <w:p w:rsidR="009C47E8" w:rsidRDefault="009C47E8">
      <w:pPr>
        <w:pStyle w:val="ConsPlusNormal"/>
        <w:spacing w:before="220"/>
        <w:ind w:firstLine="540"/>
        <w:jc w:val="both"/>
      </w:pPr>
      <w:r>
        <w:t xml:space="preserve">3. В случае высвобождения средств субсидии до 1 июля текущего финансового года в связи с </w:t>
      </w:r>
      <w:r>
        <w:lastRenderedPageBreak/>
        <w:t xml:space="preserve">отказом муниципальных образований от реализации инициативных проектов и (или) возникновением экономии средств субсидии в результате проведения конкурсных процедур по инициативным проектам, которые прошли в установленном порядке конкурсный отбор в соответствии с </w:t>
      </w:r>
      <w:hyperlink w:anchor="P587">
        <w:r>
          <w:rPr>
            <w:color w:val="0000FF"/>
          </w:rPr>
          <w:t>пунктами 5.8</w:t>
        </w:r>
      </w:hyperlink>
      <w:r>
        <w:t xml:space="preserve"> или </w:t>
      </w:r>
      <w:hyperlink w:anchor="P601">
        <w:r>
          <w:rPr>
            <w:color w:val="0000FF"/>
          </w:rPr>
          <w:t>6.2</w:t>
        </w:r>
      </w:hyperlink>
      <w:r>
        <w:t xml:space="preserve"> Порядка проведения конкурсного отбора, средства субсидии распределяются министерством по каждому направлению конкурсного отбора, указанному в </w:t>
      </w:r>
      <w:hyperlink w:anchor="P496">
        <w:r>
          <w:rPr>
            <w:color w:val="0000FF"/>
          </w:rPr>
          <w:t>пункте 1.3</w:t>
        </w:r>
      </w:hyperlink>
      <w:r>
        <w:t xml:space="preserve"> Порядка проведения конкурсного отбора:</w:t>
      </w:r>
    </w:p>
    <w:p w:rsidR="009C47E8" w:rsidRDefault="009C47E8">
      <w:pPr>
        <w:pStyle w:val="ConsPlusNormal"/>
        <w:spacing w:before="220"/>
        <w:ind w:firstLine="540"/>
        <w:jc w:val="both"/>
      </w:pPr>
      <w:r>
        <w:t xml:space="preserve">между бюджетами муниципальных образований, инициативные проекты которых включены в ранжированные списки в соответствии с </w:t>
      </w:r>
      <w:hyperlink w:anchor="P587">
        <w:r>
          <w:rPr>
            <w:color w:val="0000FF"/>
          </w:rPr>
          <w:t>пунктом 5.8</w:t>
        </w:r>
      </w:hyperlink>
      <w:r>
        <w:t xml:space="preserve"> Порядка проведения конкурсного отбора, но не прошли конкурсный отбор (если второй этап конкурсного отбора не проводился);</w:t>
      </w:r>
    </w:p>
    <w:p w:rsidR="009C47E8" w:rsidRDefault="009C47E8">
      <w:pPr>
        <w:pStyle w:val="ConsPlusNormal"/>
        <w:spacing w:before="220"/>
        <w:ind w:firstLine="540"/>
        <w:jc w:val="both"/>
      </w:pPr>
      <w:r>
        <w:t xml:space="preserve">между бюджетами муниципальных образований, инициативные проекты которых включены в ранжированные списки в соответствии с </w:t>
      </w:r>
      <w:hyperlink w:anchor="P601">
        <w:r>
          <w:rPr>
            <w:color w:val="0000FF"/>
          </w:rPr>
          <w:t>пунктом 6.2</w:t>
        </w:r>
      </w:hyperlink>
      <w:r>
        <w:t xml:space="preserve"> Порядка проведения конкурсного отбора, но не прошли конкурсный отбор.</w:t>
      </w:r>
    </w:p>
    <w:p w:rsidR="009C47E8" w:rsidRDefault="009C47E8">
      <w:pPr>
        <w:pStyle w:val="ConsPlusNormal"/>
        <w:spacing w:before="220"/>
        <w:ind w:firstLine="540"/>
        <w:jc w:val="both"/>
      </w:pPr>
      <w:r>
        <w:t>4. Размер субсидии (i-</w:t>
      </w:r>
      <w:proofErr w:type="spellStart"/>
      <w:r>
        <w:t>му</w:t>
      </w:r>
      <w:proofErr w:type="spellEnd"/>
      <w:r>
        <w:t>) муниципальному образованию (</w:t>
      </w:r>
      <w:proofErr w:type="spellStart"/>
      <w:r>
        <w:t>S</w:t>
      </w:r>
      <w:r>
        <w:rPr>
          <w:vertAlign w:val="subscript"/>
        </w:rPr>
        <w:t>i</w:t>
      </w:r>
      <w:proofErr w:type="spellEnd"/>
      <w:r>
        <w:t>) определяется по следующей формуле:</w:t>
      </w:r>
    </w:p>
    <w:p w:rsidR="009C47E8" w:rsidRDefault="009C47E8">
      <w:pPr>
        <w:pStyle w:val="ConsPlusNormal"/>
        <w:jc w:val="both"/>
      </w:pPr>
    </w:p>
    <w:p w:rsidR="009C47E8" w:rsidRDefault="009C47E8">
      <w:pPr>
        <w:pStyle w:val="ConsPlusNormal"/>
        <w:jc w:val="center"/>
      </w:pPr>
      <w:r>
        <w:rPr>
          <w:noProof/>
          <w:position w:val="-14"/>
        </w:rPr>
        <w:drawing>
          <wp:inline distT="0" distB="0" distL="0" distR="0">
            <wp:extent cx="1550670" cy="3251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670" cy="325120"/>
                    </a:xfrm>
                    <a:prstGeom prst="rect">
                      <a:avLst/>
                    </a:prstGeom>
                    <a:noFill/>
                    <a:ln>
                      <a:noFill/>
                    </a:ln>
                  </pic:spPr>
                </pic:pic>
              </a:graphicData>
            </a:graphic>
          </wp:inline>
        </w:drawing>
      </w:r>
    </w:p>
    <w:p w:rsidR="009C47E8" w:rsidRDefault="009C47E8">
      <w:pPr>
        <w:pStyle w:val="ConsPlusNormal"/>
        <w:jc w:val="both"/>
      </w:pPr>
    </w:p>
    <w:p w:rsidR="009C47E8" w:rsidRDefault="009C47E8">
      <w:pPr>
        <w:pStyle w:val="ConsPlusNormal"/>
        <w:ind w:firstLine="540"/>
        <w:jc w:val="both"/>
      </w:pPr>
      <w:proofErr w:type="spellStart"/>
      <w:r>
        <w:t>C</w:t>
      </w:r>
      <w:r>
        <w:rPr>
          <w:vertAlign w:val="subscript"/>
        </w:rPr>
        <w:t>i</w:t>
      </w:r>
      <w:proofErr w:type="spellEnd"/>
      <w:r>
        <w:t xml:space="preserve"> - стоимость i-</w:t>
      </w:r>
      <w:proofErr w:type="spellStart"/>
      <w:r>
        <w:t>го</w:t>
      </w:r>
      <w:proofErr w:type="spellEnd"/>
      <w:r>
        <w:t xml:space="preserve"> инициативного проекта, прошедшего конкурсный отбор текущего года, а также прошедшего конкурсный отбор и не реализованного в предыдущие периоды;</w:t>
      </w:r>
    </w:p>
    <w:p w:rsidR="009C47E8" w:rsidRDefault="009C47E8">
      <w:pPr>
        <w:pStyle w:val="ConsPlusNormal"/>
        <w:spacing w:before="220"/>
        <w:ind w:firstLine="540"/>
        <w:jc w:val="both"/>
      </w:pPr>
      <w:r>
        <w:t>n - количество инициативных проектов, реализуемых на территории i-</w:t>
      </w:r>
      <w:proofErr w:type="spellStart"/>
      <w:r>
        <w:t>го</w:t>
      </w:r>
      <w:proofErr w:type="spellEnd"/>
      <w:r>
        <w:t xml:space="preserve"> муниципального образования;</w:t>
      </w:r>
    </w:p>
    <w:p w:rsidR="009C47E8" w:rsidRDefault="009C47E8">
      <w:pPr>
        <w:pStyle w:val="ConsPlusNormal"/>
        <w:spacing w:before="220"/>
        <w:ind w:firstLine="540"/>
        <w:jc w:val="both"/>
      </w:pPr>
      <w:proofErr w:type="spellStart"/>
      <w:r>
        <w:t>U</w:t>
      </w:r>
      <w:r>
        <w:rPr>
          <w:vertAlign w:val="subscript"/>
        </w:rPr>
        <w:t>i</w:t>
      </w:r>
      <w:proofErr w:type="spellEnd"/>
      <w:r>
        <w:t xml:space="preserve"> - уровень </w:t>
      </w:r>
      <w:proofErr w:type="spellStart"/>
      <w:r>
        <w:t>софинансирования</w:t>
      </w:r>
      <w:proofErr w:type="spellEnd"/>
      <w:r>
        <w:t xml:space="preserve"> Кировской областью объема расходного обязательства i-</w:t>
      </w:r>
      <w:proofErr w:type="spellStart"/>
      <w:r>
        <w:t>го</w:t>
      </w:r>
      <w:proofErr w:type="spellEnd"/>
      <w:r>
        <w:t xml:space="preserve"> муниципального образования, который не может превышать предельный уровень </w:t>
      </w:r>
      <w:proofErr w:type="spellStart"/>
      <w:r>
        <w:t>софинансирования</w:t>
      </w:r>
      <w:proofErr w:type="spellEnd"/>
      <w:r>
        <w:t xml:space="preserve"> Кировской областью объема расходного обязательства муниципального образования в размере:</w:t>
      </w:r>
    </w:p>
    <w:p w:rsidR="009C47E8" w:rsidRDefault="009C47E8">
      <w:pPr>
        <w:pStyle w:val="ConsPlusNormal"/>
        <w:spacing w:before="220"/>
        <w:ind w:firstLine="540"/>
        <w:jc w:val="both"/>
      </w:pPr>
      <w:r>
        <w:t>99% - для муниципальных районов (городских и муниципальных округов), уровень расчетной бюджетной обеспеченности которых не превышает 1,</w:t>
      </w:r>
    </w:p>
    <w:p w:rsidR="009C47E8" w:rsidRDefault="009C47E8">
      <w:pPr>
        <w:pStyle w:val="ConsPlusNormal"/>
        <w:spacing w:before="220"/>
        <w:ind w:firstLine="540"/>
        <w:jc w:val="both"/>
      </w:pPr>
      <w:r>
        <w:t>95% - для муниципальных районов (городских и муниципальных округов), уровень расчетной бюджетной обеспеченности которых превышает 1.</w:t>
      </w:r>
    </w:p>
    <w:p w:rsidR="009C47E8" w:rsidRDefault="009C47E8">
      <w:pPr>
        <w:pStyle w:val="ConsPlusNormal"/>
        <w:spacing w:before="220"/>
        <w:ind w:firstLine="540"/>
        <w:jc w:val="both"/>
      </w:pPr>
      <w:r>
        <w:t xml:space="preserve">Для городских и сельских поселений уровень </w:t>
      </w:r>
      <w:proofErr w:type="spellStart"/>
      <w:r>
        <w:t>софинансирования</w:t>
      </w:r>
      <w:proofErr w:type="spellEnd"/>
      <w:r>
        <w:t xml:space="preserve"> расходного обязательства соответствует уровню </w:t>
      </w:r>
      <w:proofErr w:type="spellStart"/>
      <w:r>
        <w:t>софинансирования</w:t>
      </w:r>
      <w:proofErr w:type="spellEnd"/>
      <w:r>
        <w:t xml:space="preserve"> Кировской областью объема расходного обязательства, определенного для муниципального района Кировской области, в состав которого входит данное поселение.</w:t>
      </w:r>
    </w:p>
    <w:p w:rsidR="009C47E8" w:rsidRDefault="009C47E8">
      <w:pPr>
        <w:pStyle w:val="ConsPlusNormal"/>
        <w:spacing w:before="220"/>
        <w:ind w:firstLine="540"/>
        <w:jc w:val="both"/>
      </w:pPr>
      <w:r>
        <w:t>5. Субсидия предоставляется при соблюдении муниципальными образованиями следующих условий:</w:t>
      </w:r>
    </w:p>
    <w:p w:rsidR="009C47E8" w:rsidRDefault="009C47E8">
      <w:pPr>
        <w:pStyle w:val="ConsPlusNormal"/>
        <w:spacing w:before="220"/>
        <w:ind w:firstLine="540"/>
        <w:jc w:val="both"/>
      </w:pPr>
      <w:r>
        <w:t xml:space="preserve">5.1. Наличии муниципальных программ, содержащих мероприятия, в целях </w:t>
      </w:r>
      <w:proofErr w:type="spellStart"/>
      <w:r>
        <w:t>софинансирования</w:t>
      </w:r>
      <w:proofErr w:type="spellEnd"/>
      <w:r>
        <w:t xml:space="preserve"> которых предоставляются субсидии, и (или) муниципальных правовых актов, устанавливающих расходные обязательства муниципальных образований, в целях </w:t>
      </w:r>
      <w:proofErr w:type="spellStart"/>
      <w:r>
        <w:t>софинансирования</w:t>
      </w:r>
      <w:proofErr w:type="spellEnd"/>
      <w:r>
        <w:t xml:space="preserve"> которых предоставляются субсидии.</w:t>
      </w:r>
    </w:p>
    <w:p w:rsidR="009C47E8" w:rsidRDefault="009C47E8">
      <w:pPr>
        <w:pStyle w:val="ConsPlusNormal"/>
        <w:spacing w:before="220"/>
        <w:ind w:firstLine="540"/>
        <w:jc w:val="both"/>
      </w:pPr>
      <w:r>
        <w:t xml:space="preserve">5.2. Наличии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w:t>
      </w:r>
      <w:proofErr w:type="spellStart"/>
      <w:r>
        <w:t>софинансирования</w:t>
      </w:r>
      <w:proofErr w:type="spellEnd"/>
      <w:r>
        <w:t xml:space="preserve"> которых предоставляются субсидии, финансовое обеспечение которых осуществляется за счет средств областного бюджета.</w:t>
      </w:r>
    </w:p>
    <w:p w:rsidR="009C47E8" w:rsidRDefault="009C47E8">
      <w:pPr>
        <w:pStyle w:val="ConsPlusNormal"/>
        <w:spacing w:before="220"/>
        <w:ind w:firstLine="540"/>
        <w:jc w:val="both"/>
      </w:pPr>
      <w:r>
        <w:lastRenderedPageBreak/>
        <w:t>5.3. Заключении между министерством и администрацией муниципального образования соглашения о предоставлении субсидии (далее - соглашение) в соответствии с типовой формой, утвержденной правовым актом министерства финансов Кировской области.</w:t>
      </w:r>
    </w:p>
    <w:p w:rsidR="009C47E8" w:rsidRDefault="009C47E8">
      <w:pPr>
        <w:pStyle w:val="ConsPlusNormal"/>
        <w:spacing w:before="220"/>
        <w:ind w:firstLine="540"/>
        <w:jc w:val="both"/>
      </w:pPr>
      <w:r>
        <w:t>Соглашения о предоставлении субсидий (дополнительные соглашения к соглашениям о предоставлении субсидий)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9C47E8" w:rsidRDefault="009C47E8">
      <w:pPr>
        <w:pStyle w:val="ConsPlusNormal"/>
        <w:spacing w:before="220"/>
        <w:ind w:firstLine="540"/>
        <w:jc w:val="both"/>
      </w:pPr>
      <w:r>
        <w:t>Соглашения о предоставлении субсидии, предусмотренной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9C47E8" w:rsidRDefault="009C47E8">
      <w:pPr>
        <w:pStyle w:val="ConsPlusNormal"/>
        <w:spacing w:before="220"/>
        <w:ind w:firstLine="540"/>
        <w:jc w:val="both"/>
      </w:pPr>
      <w:r>
        <w:t>5.4.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9C47E8" w:rsidRDefault="009C47E8">
      <w:pPr>
        <w:pStyle w:val="ConsPlusNormal"/>
        <w:spacing w:before="220"/>
        <w:ind w:firstLine="540"/>
        <w:jc w:val="both"/>
      </w:pPr>
      <w:r>
        <w:t>5.5. Наличии муниципального правового акта о подготовке и реализации бюджетных инвестиций (в случае предоставления субсидий на осуществление бюджетных инвестиций).</w:t>
      </w:r>
    </w:p>
    <w:p w:rsidR="009C47E8" w:rsidRDefault="009C47E8">
      <w:pPr>
        <w:pStyle w:val="ConsPlusNormal"/>
        <w:spacing w:before="220"/>
        <w:ind w:firstLine="540"/>
        <w:jc w:val="both"/>
      </w:pPr>
      <w:r>
        <w:t>6. Результатом использования субсидии является 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(далее - результат использования субсидии).</w:t>
      </w:r>
    </w:p>
    <w:p w:rsidR="009C47E8" w:rsidRDefault="009C47E8">
      <w:pPr>
        <w:pStyle w:val="ConsPlusNormal"/>
        <w:spacing w:before="220"/>
        <w:ind w:firstLine="540"/>
        <w:jc w:val="both"/>
      </w:pPr>
      <w:r>
        <w:t>Значения результата использования субсидии по муниципальным образованиям устанавливаются правовыми актами министерства, согласованными с министерством финансов Кировской области до заключения соглашений (дополнительных соглашений к соглашениям).</w:t>
      </w:r>
    </w:p>
    <w:p w:rsidR="009C47E8" w:rsidRDefault="009C47E8">
      <w:pPr>
        <w:pStyle w:val="ConsPlusNormal"/>
        <w:spacing w:before="220"/>
        <w:ind w:firstLine="540"/>
        <w:jc w:val="both"/>
      </w:pPr>
      <w:r>
        <w:t>Снижение значений результата использования субсидии в течение текущего финансового года возможно только в случае сокращения размеров субсидии.</w:t>
      </w:r>
    </w:p>
    <w:p w:rsidR="009C47E8" w:rsidRDefault="009C47E8">
      <w:pPr>
        <w:pStyle w:val="ConsPlusNormal"/>
        <w:spacing w:before="220"/>
        <w:ind w:firstLine="540"/>
        <w:jc w:val="both"/>
      </w:pPr>
      <w:r>
        <w:t>7. Перечисление субсидии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постановлением Правительства Кировской области, и (или) в пределах лимитов бюджетных обязательств, доведенных до получателей средств областного бюджета,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9C47E8" w:rsidRDefault="009C47E8">
      <w:pPr>
        <w:pStyle w:val="ConsPlusNormal"/>
        <w:spacing w:before="220"/>
        <w:ind w:firstLine="540"/>
        <w:jc w:val="both"/>
      </w:pPr>
      <w:r>
        <w:t xml:space="preserve">Перечисление бюджетам поселений Кировской области субсидий с последующим их перечислением в бюджеты муниципальных районов Кировской области осуществляется в случае передачи администрациями поселений Кировской области администрациям муниципальных районов Кировской области осуществления части своих полномочий по решению вопросов местного значения, в целях </w:t>
      </w:r>
      <w:proofErr w:type="spellStart"/>
      <w:r>
        <w:t>софинансирования</w:t>
      </w:r>
      <w:proofErr w:type="spellEnd"/>
      <w:r>
        <w:t xml:space="preserve"> которых предоставляются субсидии, при наличии заключенных в установленном порядке соглашений между администрациями муниципальных районов Кировской области и администрациями поселений Кировской области.</w:t>
      </w:r>
    </w:p>
    <w:p w:rsidR="009C47E8" w:rsidRDefault="009C47E8">
      <w:pPr>
        <w:pStyle w:val="ConsPlusNormal"/>
        <w:spacing w:before="220"/>
        <w:ind w:firstLine="540"/>
        <w:jc w:val="both"/>
      </w:pPr>
      <w:r>
        <w:t>8. Для перечисления субсидии администрации муниципальных образований представляют в министерство:</w:t>
      </w:r>
    </w:p>
    <w:p w:rsidR="009C47E8" w:rsidRDefault="009C47E8">
      <w:pPr>
        <w:pStyle w:val="ConsPlusNormal"/>
        <w:spacing w:before="220"/>
        <w:ind w:firstLine="540"/>
        <w:jc w:val="both"/>
      </w:pPr>
      <w:r>
        <w:t>отчет по форме, установленной соглашением, о заключении муниципального (муниципальных) контракта (контрактов), договора (договоров);</w:t>
      </w:r>
    </w:p>
    <w:p w:rsidR="009C47E8" w:rsidRDefault="009C47E8">
      <w:pPr>
        <w:pStyle w:val="ConsPlusNormal"/>
        <w:spacing w:before="220"/>
        <w:ind w:firstLine="540"/>
        <w:jc w:val="both"/>
      </w:pPr>
      <w:r>
        <w:lastRenderedPageBreak/>
        <w:t>отчет по форме, установленной соглашением, о выполнении работ;</w:t>
      </w:r>
    </w:p>
    <w:p w:rsidR="009C47E8" w:rsidRDefault="009C47E8">
      <w:pPr>
        <w:pStyle w:val="ConsPlusNormal"/>
        <w:spacing w:before="220"/>
        <w:ind w:firstLine="540"/>
        <w:jc w:val="both"/>
      </w:pPr>
      <w:r>
        <w:t>отчет по форме, установленной соглашением, о расходовании субсидии с указанием потребности в субсидии;</w:t>
      </w:r>
    </w:p>
    <w:p w:rsidR="009C47E8" w:rsidRDefault="009C47E8">
      <w:pPr>
        <w:pStyle w:val="ConsPlusNormal"/>
        <w:spacing w:before="220"/>
        <w:ind w:firstLine="540"/>
        <w:jc w:val="both"/>
      </w:pPr>
      <w:r>
        <w:t>копию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9C47E8" w:rsidRDefault="009C47E8">
      <w:pPr>
        <w:pStyle w:val="ConsPlusNormal"/>
        <w:spacing w:before="220"/>
        <w:ind w:firstLine="540"/>
        <w:jc w:val="both"/>
      </w:pPr>
      <w:r>
        <w:t>копии муниципальных контрактов (договоров), документов, подтверждающих возникновение денежных обязательств;</w:t>
      </w:r>
    </w:p>
    <w:p w:rsidR="009C47E8" w:rsidRDefault="009C47E8">
      <w:pPr>
        <w:pStyle w:val="ConsPlusNormal"/>
        <w:spacing w:before="220"/>
        <w:ind w:firstLine="540"/>
        <w:jc w:val="both"/>
      </w:pPr>
      <w:r>
        <w:t>копии платежных поручений, подтверждающих финансирование за счет средств местного бюджета мероприятий по реализации инициативных проектов;</w:t>
      </w:r>
    </w:p>
    <w:p w:rsidR="009C47E8" w:rsidRDefault="009C47E8">
      <w:pPr>
        <w:pStyle w:val="ConsPlusNormal"/>
        <w:spacing w:before="220"/>
        <w:ind w:firstLine="540"/>
        <w:jc w:val="both"/>
      </w:pPr>
      <w:r>
        <w:t>положительный результат проверки достоверности определения сметной стоимости отдельных видов работ и объектов в случаях и порядках, которые установлены Правительством Российской Федерации или Правительством Кировской области;</w:t>
      </w:r>
    </w:p>
    <w:p w:rsidR="009C47E8" w:rsidRDefault="009C47E8">
      <w:pPr>
        <w:pStyle w:val="ConsPlusNormal"/>
        <w:spacing w:before="220"/>
        <w:ind w:firstLine="540"/>
        <w:jc w:val="both"/>
      </w:pPr>
      <w:r>
        <w:t>копии первичных документов, подтверждающих выполнение мероприятий (счета-фактуры, акта о приемке выполненных работ (КС-2), справки о стоимости выполненных работ и затрат (КС-3) и др.);</w:t>
      </w:r>
    </w:p>
    <w:p w:rsidR="009C47E8" w:rsidRDefault="009C47E8">
      <w:pPr>
        <w:pStyle w:val="ConsPlusNormal"/>
        <w:spacing w:before="220"/>
        <w:ind w:firstLine="540"/>
        <w:jc w:val="both"/>
      </w:pPr>
      <w:r>
        <w:t xml:space="preserve">выписку из утвержденной муниципальным правовым актом муниципальной программы, предусматривающей мероприятия, в целях </w:t>
      </w:r>
      <w:proofErr w:type="spellStart"/>
      <w:r>
        <w:t>софинансирования</w:t>
      </w:r>
      <w:proofErr w:type="spellEnd"/>
      <w:r>
        <w:t xml:space="preserve"> которых предоставляется субсидия, и (или) муниципальный правовой акт, устанавливающий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9C47E8" w:rsidRDefault="009C47E8">
      <w:pPr>
        <w:pStyle w:val="ConsPlusNormal"/>
        <w:spacing w:before="220"/>
        <w:ind w:firstLine="540"/>
        <w:jc w:val="both"/>
      </w:pPr>
      <w:r>
        <w:t xml:space="preserve">выписку из решения о бюджете (сводной бюджетной росписи местного бюджета) о наличии бюджетных ассигнований местного бюджета на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9C47E8" w:rsidRDefault="009C47E8">
      <w:pPr>
        <w:pStyle w:val="ConsPlusNormal"/>
        <w:spacing w:before="220"/>
        <w:ind w:firstLine="540"/>
        <w:jc w:val="both"/>
      </w:pPr>
      <w:r>
        <w:t xml:space="preserve">документы, подтверждающие поступление средств в местный бюджет от физических и юридических лиц для обеспечения расходных обязательств муниципального образования по </w:t>
      </w:r>
      <w:proofErr w:type="spellStart"/>
      <w:r>
        <w:t>софинансированию</w:t>
      </w:r>
      <w:proofErr w:type="spellEnd"/>
      <w:r>
        <w:t xml:space="preserve"> реализации инициативного проекта (инициативных проектов).</w:t>
      </w:r>
    </w:p>
    <w:p w:rsidR="009C47E8" w:rsidRDefault="009C47E8">
      <w:pPr>
        <w:pStyle w:val="ConsPlusNormal"/>
        <w:spacing w:before="220"/>
        <w:ind w:firstLine="540"/>
        <w:jc w:val="both"/>
      </w:pPr>
      <w:r>
        <w:t>Субсидии перечисляются пропорционально кассовым расходам местных бюджетов по соответствующим расходным обязательствам (проектам, объектам) и за фактически поставленные товары (оказанные услуги, выполненные работы).</w:t>
      </w:r>
    </w:p>
    <w:p w:rsidR="009C47E8" w:rsidRDefault="009C47E8">
      <w:pPr>
        <w:pStyle w:val="ConsPlusNormal"/>
        <w:spacing w:before="220"/>
        <w:ind w:firstLine="540"/>
        <w:jc w:val="both"/>
      </w:pPr>
      <w:r>
        <w:t>В случае если администрации муниципальных образований по согласованию с министерством до поступления субсидии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p>
    <w:p w:rsidR="009C47E8" w:rsidRDefault="009C47E8">
      <w:pPr>
        <w:pStyle w:val="ConsPlusNormal"/>
        <w:spacing w:before="220"/>
        <w:ind w:firstLine="540"/>
        <w:jc w:val="both"/>
      </w:pPr>
      <w:r>
        <w:t>9. После перечисления субсидии администрации муниципальных образований представляют в министерство отчеты по формам, предусмотренным соглашением:</w:t>
      </w:r>
    </w:p>
    <w:p w:rsidR="009C47E8" w:rsidRDefault="009C47E8">
      <w:pPr>
        <w:pStyle w:val="ConsPlusNormal"/>
        <w:spacing w:before="220"/>
        <w:ind w:firstLine="540"/>
        <w:jc w:val="both"/>
      </w:pPr>
      <w:r>
        <w:t xml:space="preserve">ежеквартально, не позднее 10-го числа месяца, следующего за отчетным кварталом, о расходовании субсидии с указанием расходов местного бюджета, в целях </w:t>
      </w:r>
      <w:proofErr w:type="spellStart"/>
      <w:r>
        <w:t>софинансирования</w:t>
      </w:r>
      <w:proofErr w:type="spellEnd"/>
      <w:r>
        <w:t xml:space="preserve"> которых предоставлена субсидия;</w:t>
      </w:r>
    </w:p>
    <w:p w:rsidR="009C47E8" w:rsidRDefault="009C47E8">
      <w:pPr>
        <w:pStyle w:val="ConsPlusNormal"/>
        <w:spacing w:before="220"/>
        <w:ind w:firstLine="540"/>
        <w:jc w:val="both"/>
      </w:pPr>
      <w:r>
        <w:t>по итогам года о достижении значения результата использования субсидии, в срок до 1 февраля года, следующего за годом получения субсидии.</w:t>
      </w:r>
    </w:p>
    <w:p w:rsidR="009C47E8" w:rsidRDefault="009C47E8">
      <w:pPr>
        <w:pStyle w:val="ConsPlusNormal"/>
        <w:spacing w:before="220"/>
        <w:ind w:firstLine="540"/>
        <w:jc w:val="both"/>
      </w:pPr>
      <w:r>
        <w:t xml:space="preserve">10. Министерство осуществляет контроль за соблюдением муниципальными </w:t>
      </w:r>
      <w:r>
        <w:lastRenderedPageBreak/>
        <w:t>образованиями условий, целей и порядка предоставления субсидии.</w:t>
      </w:r>
    </w:p>
    <w:p w:rsidR="009C47E8" w:rsidRDefault="009C47E8">
      <w:pPr>
        <w:pStyle w:val="ConsPlusNormal"/>
        <w:spacing w:before="220"/>
        <w:ind w:firstLine="540"/>
        <w:jc w:val="both"/>
      </w:pPr>
      <w:r>
        <w:t>11. Органы государственного финансового контроля осуществляют обязательные проверки соблюдения получателем субсидии условий, целей и порядка предоставления субсидии.</w:t>
      </w:r>
    </w:p>
    <w:p w:rsidR="009C47E8" w:rsidRDefault="009C47E8">
      <w:pPr>
        <w:pStyle w:val="ConsPlusNormal"/>
        <w:spacing w:before="220"/>
        <w:ind w:firstLine="540"/>
        <w:jc w:val="both"/>
      </w:pPr>
      <w:r>
        <w:t>12. Основаниями для применения мер ответственности к муниципальным образованиям при невыполнении ими обязательств, установленных соглашениями (далее - меры ответственности), являются:</w:t>
      </w:r>
    </w:p>
    <w:p w:rsidR="009C47E8" w:rsidRDefault="009C47E8">
      <w:pPr>
        <w:pStyle w:val="ConsPlusNormal"/>
        <w:spacing w:before="220"/>
        <w:ind w:firstLine="540"/>
        <w:jc w:val="both"/>
      </w:pPr>
      <w:proofErr w:type="spellStart"/>
      <w:r>
        <w:t>недостижение</w:t>
      </w:r>
      <w:proofErr w:type="spellEnd"/>
      <w:r>
        <w:t xml:space="preserve"> муниципальными образованиями значений результата использования субсидии, предусмотренных соглашениями о предоставлении субсидии;</w:t>
      </w:r>
    </w:p>
    <w:p w:rsidR="009C47E8" w:rsidRDefault="009C47E8">
      <w:pPr>
        <w:pStyle w:val="ConsPlusNormal"/>
        <w:spacing w:before="220"/>
        <w:ind w:firstLine="540"/>
        <w:jc w:val="both"/>
      </w:pPr>
      <w:r>
        <w:t>неиспользование субсидии муниципальными образованиями.</w:t>
      </w:r>
    </w:p>
    <w:p w:rsidR="009C47E8" w:rsidRDefault="009C47E8">
      <w:pPr>
        <w:pStyle w:val="ConsPlusNormal"/>
        <w:spacing w:before="220"/>
        <w:ind w:firstLine="540"/>
        <w:jc w:val="both"/>
      </w:pPr>
      <w:r>
        <w:t>13. Применение мер ответственности осуществляется министерством в следующем порядке.</w:t>
      </w:r>
    </w:p>
    <w:p w:rsidR="009C47E8" w:rsidRDefault="009C47E8">
      <w:pPr>
        <w:pStyle w:val="ConsPlusNormal"/>
        <w:spacing w:before="220"/>
        <w:ind w:firstLine="540"/>
        <w:jc w:val="both"/>
      </w:pPr>
      <w:r>
        <w:t>13.1. В случае если муниципальными образованиями по состоянию на 31 декабря года предоставления субсидии не достигнуты значения результата использования субсидии, предусмотренные соглашениями,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местного бюджета в доход областного бюджета в срок до 20 апреля текущего финансового года.</w:t>
      </w:r>
    </w:p>
    <w:p w:rsidR="009C47E8" w:rsidRDefault="009C47E8">
      <w:pPr>
        <w:pStyle w:val="ConsPlusNormal"/>
        <w:spacing w:before="220"/>
        <w:ind w:firstLine="540"/>
        <w:jc w:val="both"/>
      </w:pPr>
      <w:r>
        <w:t xml:space="preserve">13.2. В случае установления фактов </w:t>
      </w:r>
      <w:proofErr w:type="spellStart"/>
      <w:r>
        <w:t>недостижения</w:t>
      </w:r>
      <w:proofErr w:type="spellEnd"/>
      <w:r>
        <w:t xml:space="preserve">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9C47E8" w:rsidRDefault="009C47E8">
      <w:pPr>
        <w:pStyle w:val="ConsPlusNormal"/>
        <w:spacing w:before="220"/>
        <w:ind w:firstLine="540"/>
        <w:jc w:val="both"/>
      </w:pPr>
      <w:r>
        <w:t>13.3. Объем средств, подлежащий возврату из местного бюджета i-</w:t>
      </w:r>
      <w:proofErr w:type="spellStart"/>
      <w:r>
        <w:t>го</w:t>
      </w:r>
      <w:proofErr w:type="spellEnd"/>
      <w:r>
        <w:t xml:space="preserve"> муниципального образования в доход областного бюджета </w:t>
      </w:r>
      <w:r>
        <w:rPr>
          <w:noProof/>
          <w:position w:val="-8"/>
        </w:rPr>
        <w:drawing>
          <wp:inline distT="0" distB="0" distL="0" distR="0">
            <wp:extent cx="34607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определяется по мероприятию, по которому не достигнут результат использования субсидии и в целях </w:t>
      </w:r>
      <w:proofErr w:type="spellStart"/>
      <w:r>
        <w:t>софинансирования</w:t>
      </w:r>
      <w:proofErr w:type="spellEnd"/>
      <w:r>
        <w:t xml:space="preserve"> которого предоставляется субсидия, и рассчитывается по формуле:</w:t>
      </w:r>
    </w:p>
    <w:p w:rsidR="009C47E8" w:rsidRDefault="009C47E8">
      <w:pPr>
        <w:pStyle w:val="ConsPlusNormal"/>
        <w:jc w:val="both"/>
      </w:pPr>
    </w:p>
    <w:p w:rsidR="009C47E8" w:rsidRDefault="009C47E8">
      <w:pPr>
        <w:pStyle w:val="ConsPlusNormal"/>
        <w:jc w:val="center"/>
      </w:pPr>
      <w:r>
        <w:rPr>
          <w:noProof/>
          <w:position w:val="-8"/>
        </w:rPr>
        <w:drawing>
          <wp:inline distT="0" distB="0" distL="0" distR="0">
            <wp:extent cx="116332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9C47E8" w:rsidRDefault="009C47E8">
      <w:pPr>
        <w:pStyle w:val="ConsPlusNormal"/>
        <w:jc w:val="both"/>
      </w:pPr>
    </w:p>
    <w:p w:rsidR="009C47E8" w:rsidRDefault="009C47E8">
      <w:pPr>
        <w:pStyle w:val="ConsPlusNormal"/>
        <w:ind w:firstLine="540"/>
        <w:jc w:val="both"/>
      </w:pPr>
      <w:r>
        <w:rPr>
          <w:noProof/>
          <w:position w:val="-8"/>
        </w:rPr>
        <w:drawing>
          <wp:inline distT="0" distB="0" distL="0" distR="0">
            <wp:extent cx="24130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9C47E8" w:rsidRDefault="009C47E8">
      <w:pPr>
        <w:pStyle w:val="ConsPlusNormal"/>
        <w:spacing w:before="220"/>
        <w:ind w:firstLine="540"/>
        <w:jc w:val="both"/>
      </w:pPr>
      <w:r>
        <w:t>k - коэффициент, равный 0,01 (коэффициент, равный 0,005, - при предоставлении субсидии на строительство и реконструкцию объектов капитального строительства муниципальной собственности).</w:t>
      </w:r>
    </w:p>
    <w:p w:rsidR="009C47E8" w:rsidRDefault="009C47E8">
      <w:pPr>
        <w:pStyle w:val="ConsPlusNormal"/>
        <w:spacing w:before="220"/>
        <w:ind w:firstLine="540"/>
        <w:jc w:val="both"/>
      </w:pPr>
      <w:r>
        <w:t xml:space="preserve">13.4. Если получателями субсидии в порядке и на основании документов, установленных муниципальными контрактами (контрактами, договорами), в целях </w:t>
      </w:r>
      <w:proofErr w:type="spellStart"/>
      <w:r>
        <w:t>софинансирования</w:t>
      </w:r>
      <w:proofErr w:type="spellEnd"/>
      <w:r>
        <w:t xml:space="preserve">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меры ответственности не применяются.</w:t>
      </w:r>
    </w:p>
    <w:p w:rsidR="009C47E8" w:rsidRDefault="009C47E8">
      <w:pPr>
        <w:pStyle w:val="ConsPlusNormal"/>
        <w:spacing w:before="220"/>
        <w:ind w:firstLine="540"/>
        <w:jc w:val="both"/>
      </w:pPr>
      <w:r>
        <w:t xml:space="preserve">13.5.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w:t>
      </w:r>
      <w:r>
        <w:lastRenderedPageBreak/>
        <w:t>средств местных бюджетов в доход областного бюджета.</w:t>
      </w:r>
    </w:p>
    <w:p w:rsidR="009C47E8" w:rsidRDefault="009C47E8">
      <w:pPr>
        <w:pStyle w:val="ConsPlusNormal"/>
        <w:spacing w:before="220"/>
        <w:ind w:firstLine="540"/>
        <w:jc w:val="both"/>
      </w:pPr>
      <w:r>
        <w:t>13.6. В случае если муниципальными образованиями по состоянию на 31 декабря года предоставления субсидии субсидия не использована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2"/>
      </w:pPr>
      <w:r>
        <w:t>Приложение</w:t>
      </w:r>
    </w:p>
    <w:p w:rsidR="009C47E8" w:rsidRDefault="009C47E8">
      <w:pPr>
        <w:pStyle w:val="ConsPlusNormal"/>
        <w:jc w:val="right"/>
      </w:pPr>
      <w:r>
        <w:t>к Порядку</w:t>
      </w:r>
    </w:p>
    <w:p w:rsidR="009C47E8" w:rsidRDefault="009C47E8">
      <w:pPr>
        <w:pStyle w:val="ConsPlusNormal"/>
        <w:jc w:val="both"/>
      </w:pPr>
    </w:p>
    <w:p w:rsidR="009C47E8" w:rsidRDefault="009C47E8">
      <w:pPr>
        <w:pStyle w:val="ConsPlusTitle"/>
        <w:jc w:val="center"/>
      </w:pPr>
      <w:bookmarkStart w:id="3" w:name="P480"/>
      <w:bookmarkEnd w:id="3"/>
      <w:r>
        <w:t>ПОРЯДОК</w:t>
      </w:r>
    </w:p>
    <w:p w:rsidR="009C47E8" w:rsidRDefault="009C47E8">
      <w:pPr>
        <w:pStyle w:val="ConsPlusTitle"/>
        <w:jc w:val="center"/>
      </w:pPr>
      <w:r>
        <w:t>ПРОВЕДЕНИЯ КОНКУРСНОГО ОТБОРА ИНИЦИАТИВНЫХ ПРОЕКТОВ</w:t>
      </w:r>
    </w:p>
    <w:p w:rsidR="009C47E8" w:rsidRDefault="009C47E8">
      <w:pPr>
        <w:pStyle w:val="ConsPlusTitle"/>
        <w:jc w:val="center"/>
      </w:pPr>
      <w:r>
        <w:t>ПО РАЗВИТИЮ ОБЩЕСТВЕННОЙ ИНФРАСТРУКТУРЫ МУНИЦИПАЛЬНЫХ</w:t>
      </w:r>
    </w:p>
    <w:p w:rsidR="009C47E8" w:rsidRDefault="009C47E8">
      <w:pPr>
        <w:pStyle w:val="ConsPlusTitle"/>
        <w:jc w:val="center"/>
      </w:pPr>
      <w:r>
        <w:t>ОБРАЗОВАНИЙ КИРОВСКОЙ ОБЛАСТИ ДЛЯ ПРЕДОСТАВЛЕНИЯ СУБСИДИИ</w:t>
      </w:r>
    </w:p>
    <w:p w:rsidR="009C47E8" w:rsidRDefault="009C47E8">
      <w:pPr>
        <w:pStyle w:val="ConsPlusTitle"/>
        <w:jc w:val="center"/>
      </w:pPr>
      <w:r>
        <w:t>МЕСТНЫМ БЮДЖЕТАМ ИЗ ОБЛАСТНОГО БЮДЖЕТА НА СОФИНАНСИРОВАНИЕ</w:t>
      </w:r>
    </w:p>
    <w:p w:rsidR="009C47E8" w:rsidRDefault="009C47E8">
      <w:pPr>
        <w:pStyle w:val="ConsPlusTitle"/>
        <w:jc w:val="center"/>
      </w:pPr>
      <w:r>
        <w:t>ИНИЦИАТИВНЫХ ПРОЕКТОВ ПО РАЗВИТИЮ ОБЩЕСТВЕННОЙ</w:t>
      </w:r>
    </w:p>
    <w:p w:rsidR="009C47E8" w:rsidRDefault="009C47E8">
      <w:pPr>
        <w:pStyle w:val="ConsPlusTitle"/>
        <w:jc w:val="center"/>
      </w:pPr>
      <w:r>
        <w:t>ИНФРАСТРУКТУРЫ МУНИЦИПАЛЬНЫХ ОБРАЗОВАНИЙ КИРОВСКОЙ ОБЛАСТИ</w:t>
      </w:r>
    </w:p>
    <w:p w:rsidR="009C47E8" w:rsidRDefault="009C47E8">
      <w:pPr>
        <w:pStyle w:val="ConsPlusNormal"/>
        <w:jc w:val="both"/>
      </w:pPr>
    </w:p>
    <w:p w:rsidR="009C47E8" w:rsidRDefault="009C47E8">
      <w:pPr>
        <w:pStyle w:val="ConsPlusTitle"/>
        <w:ind w:firstLine="540"/>
        <w:jc w:val="both"/>
        <w:outlineLvl w:val="3"/>
      </w:pPr>
      <w:r>
        <w:t>1. Общие положения</w:t>
      </w:r>
    </w:p>
    <w:p w:rsidR="009C47E8" w:rsidRDefault="009C47E8">
      <w:pPr>
        <w:pStyle w:val="ConsPlusNormal"/>
        <w:jc w:val="both"/>
      </w:pPr>
    </w:p>
    <w:p w:rsidR="009C47E8" w:rsidRDefault="009C47E8">
      <w:pPr>
        <w:pStyle w:val="ConsPlusNormal"/>
        <w:ind w:firstLine="540"/>
        <w:jc w:val="both"/>
      </w:pPr>
      <w:r>
        <w:t xml:space="preserve">1.1. Порядок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Порядок проведения конкурсного отбора) устанавливает правила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конкурсный отбор).</w:t>
      </w:r>
    </w:p>
    <w:p w:rsidR="009C47E8" w:rsidRDefault="009C47E8">
      <w:pPr>
        <w:pStyle w:val="ConsPlusNormal"/>
        <w:spacing w:before="220"/>
        <w:ind w:firstLine="540"/>
        <w:jc w:val="both"/>
      </w:pPr>
      <w:r>
        <w:t>1.2. В настоящем Порядке проведения конкурсного отбора используются следующие основные понятия:</w:t>
      </w:r>
    </w:p>
    <w:p w:rsidR="009C47E8" w:rsidRDefault="009C47E8">
      <w:pPr>
        <w:pStyle w:val="ConsPlusNormal"/>
        <w:spacing w:before="220"/>
        <w:ind w:firstLine="540"/>
        <w:jc w:val="both"/>
      </w:pPr>
      <w:r>
        <w:t>общественная инфраструктура муниципальных образований Кировской области - объекты, обеспечивающие решение вопросов местного значения;</w:t>
      </w:r>
    </w:p>
    <w:p w:rsidR="009C47E8" w:rsidRDefault="009C47E8">
      <w:pPr>
        <w:pStyle w:val="ConsPlusNormal"/>
        <w:spacing w:before="220"/>
        <w:ind w:firstLine="540"/>
        <w:jc w:val="both"/>
      </w:pPr>
      <w:r>
        <w:t>инициатор проекта - группа граждан, достигших шестнадцатилетнего возраста и проживающих на территории соответствующего муниципального образования Кировской области, органы территориального общественного самоуправления Кировской области, которые вправе выступить с инициативой о внесении в местную администрацию предложений по реализации мероприятий, направленных на решение проблем, имеющих приоритетное значение для жителей муниципального образования Кировской области или его части;</w:t>
      </w:r>
    </w:p>
    <w:p w:rsidR="009C47E8" w:rsidRDefault="009C47E8">
      <w:pPr>
        <w:pStyle w:val="ConsPlusNormal"/>
        <w:spacing w:before="220"/>
        <w:ind w:firstLine="540"/>
        <w:jc w:val="both"/>
      </w:pPr>
      <w:r>
        <w:t xml:space="preserve">инициативный проект по развитию общественной инфраструктуры муниципальных образований Кировской области (далее - инициативный проект) - комплекс мероприятий, имеющих приоритетное значение для жителей муниципального образования Кировской области или его части, по решению вопросов местного значения или иных вопросов, право </w:t>
      </w:r>
      <w:proofErr w:type="gramStart"/>
      <w:r>
        <w:t>решения</w:t>
      </w:r>
      <w:proofErr w:type="gramEnd"/>
      <w:r>
        <w:t xml:space="preserve"> </w:t>
      </w:r>
      <w:r>
        <w:lastRenderedPageBreak/>
        <w:t>которых предоставлено органам местного самоуправления муниципальных образований Кировской области;</w:t>
      </w:r>
    </w:p>
    <w:p w:rsidR="009C47E8" w:rsidRDefault="009C47E8">
      <w:pPr>
        <w:pStyle w:val="ConsPlusNormal"/>
        <w:spacing w:before="220"/>
        <w:ind w:firstLine="540"/>
        <w:jc w:val="both"/>
      </w:pPr>
      <w:r>
        <w:t xml:space="preserve">целевая группа - группа населения, </w:t>
      </w:r>
      <w:proofErr w:type="spellStart"/>
      <w:r>
        <w:t>самоорганизованная</w:t>
      </w:r>
      <w:proofErr w:type="spellEnd"/>
      <w:r>
        <w:t xml:space="preserve"> на основе общности интересов с целью решения вопросов местного значения, непосредственно получающая пользу от реализации инициативного проекта.</w:t>
      </w:r>
    </w:p>
    <w:p w:rsidR="009C47E8" w:rsidRDefault="009C47E8">
      <w:pPr>
        <w:pStyle w:val="ConsPlusNormal"/>
        <w:spacing w:before="220"/>
        <w:ind w:firstLine="540"/>
        <w:jc w:val="both"/>
      </w:pPr>
      <w:bookmarkStart w:id="4" w:name="P496"/>
      <w:bookmarkEnd w:id="4"/>
      <w:r>
        <w:t>1.3. Конкурсный отбор осуществляется по следующим направлениям:</w:t>
      </w:r>
    </w:p>
    <w:p w:rsidR="009C47E8" w:rsidRDefault="009C47E8">
      <w:pPr>
        <w:pStyle w:val="ConsPlusNormal"/>
        <w:spacing w:before="220"/>
        <w:ind w:firstLine="540"/>
        <w:jc w:val="both"/>
      </w:pPr>
      <w:r>
        <w:t>конкурсный отбор инициативных проектов сельских и (или) городских поселений Кировской области (конкурсный отбор поселений);</w:t>
      </w:r>
    </w:p>
    <w:p w:rsidR="009C47E8" w:rsidRDefault="009C47E8">
      <w:pPr>
        <w:pStyle w:val="ConsPlusNormal"/>
        <w:spacing w:before="220"/>
        <w:ind w:firstLine="540"/>
        <w:jc w:val="both"/>
      </w:pPr>
      <w:r>
        <w:t>конкурсный отбор инициативных проектов муниципальных, городских округов и (или) городских поселений Кировской области (конкурсный отбор городов);</w:t>
      </w:r>
    </w:p>
    <w:p w:rsidR="009C47E8" w:rsidRDefault="009C47E8">
      <w:pPr>
        <w:pStyle w:val="ConsPlusNormal"/>
        <w:spacing w:before="220"/>
        <w:ind w:firstLine="540"/>
        <w:jc w:val="both"/>
      </w:pPr>
      <w:r>
        <w:t>конкурсный отбор инициативных проектов муниципальных районов Кировской области (конкурсный отбор районов).</w:t>
      </w:r>
    </w:p>
    <w:p w:rsidR="009C47E8" w:rsidRDefault="009C47E8">
      <w:pPr>
        <w:pStyle w:val="ConsPlusNormal"/>
        <w:spacing w:before="220"/>
        <w:ind w:firstLine="540"/>
        <w:jc w:val="both"/>
      </w:pPr>
      <w:r>
        <w:t>1.4. Право на участие в конкурсном отборе имеют инициативные проекты муниципальных образований Кировской области (далее - муниципальные образования).</w:t>
      </w:r>
    </w:p>
    <w:p w:rsidR="009C47E8" w:rsidRDefault="009C47E8">
      <w:pPr>
        <w:pStyle w:val="ConsPlusNormal"/>
        <w:spacing w:before="220"/>
        <w:ind w:firstLine="540"/>
        <w:jc w:val="both"/>
      </w:pPr>
      <w:r>
        <w:t>Инициативный проект может участвовать только в одном направлении конкурсного отбора.</w:t>
      </w:r>
    </w:p>
    <w:p w:rsidR="009C47E8" w:rsidRDefault="009C47E8">
      <w:pPr>
        <w:pStyle w:val="ConsPlusNormal"/>
        <w:spacing w:before="220"/>
        <w:ind w:firstLine="540"/>
        <w:jc w:val="both"/>
      </w:pPr>
      <w:r>
        <w:t>Инициативные проекты сельских поселений Кировской области вправе участвовать в конкурсном отборе поселений Кировской области.</w:t>
      </w:r>
    </w:p>
    <w:p w:rsidR="009C47E8" w:rsidRDefault="009C47E8">
      <w:pPr>
        <w:pStyle w:val="ConsPlusNormal"/>
        <w:spacing w:before="220"/>
        <w:ind w:firstLine="540"/>
        <w:jc w:val="both"/>
      </w:pPr>
      <w:r>
        <w:t>Инициативные проекты городских поселений Кировской области вправе участвовать либо в конкурсном отборе поселений Кировской области, либо в конкурсном отборе городов Кировской области.</w:t>
      </w:r>
    </w:p>
    <w:p w:rsidR="009C47E8" w:rsidRDefault="009C47E8">
      <w:pPr>
        <w:pStyle w:val="ConsPlusNormal"/>
        <w:spacing w:before="220"/>
        <w:ind w:firstLine="540"/>
        <w:jc w:val="both"/>
      </w:pPr>
      <w:r>
        <w:t>Инициативные проекты муниципальных районов Кировской области вправе участвовать в конкурсном отборе районов Кировской области.</w:t>
      </w:r>
    </w:p>
    <w:p w:rsidR="009C47E8" w:rsidRDefault="009C47E8">
      <w:pPr>
        <w:pStyle w:val="ConsPlusNormal"/>
        <w:spacing w:before="220"/>
        <w:ind w:firstLine="540"/>
        <w:jc w:val="both"/>
      </w:pPr>
      <w:r>
        <w:t>Инициативные проекты городских округов Кировской области вправе участвовать в конкурсном отборе городов Кировской области.</w:t>
      </w:r>
    </w:p>
    <w:p w:rsidR="009C47E8" w:rsidRDefault="009C47E8">
      <w:pPr>
        <w:pStyle w:val="ConsPlusNormal"/>
        <w:spacing w:before="220"/>
        <w:ind w:firstLine="540"/>
        <w:jc w:val="both"/>
      </w:pPr>
      <w:r>
        <w:t>Инициативные проекты муниципальных округов Кировской области вправе участвовать в конкурсном отборе районов Кировской области, либо в конкурсном отборе поселений Кировской области, либо в конкурсном отборе городов Кировской области. Участие в конкурсном отборе районов Кировской области не исключает возможности участия в конкурсном отборе поселений Кировской области либо в конкурсном отборе городов Кировской области.</w:t>
      </w:r>
    </w:p>
    <w:p w:rsidR="009C47E8" w:rsidRDefault="009C47E8">
      <w:pPr>
        <w:pStyle w:val="ConsPlusNormal"/>
        <w:spacing w:before="220"/>
        <w:ind w:firstLine="540"/>
        <w:jc w:val="both"/>
      </w:pPr>
      <w:r>
        <w:t xml:space="preserve">1.5. Целью конкурсного отбора является определение инициативных проектов муниципальных образований, для реализации которых будет предоставлена субсидия местным бюджетам из областного бюджета на </w:t>
      </w:r>
      <w:proofErr w:type="spellStart"/>
      <w:r>
        <w:t>софинансирование</w:t>
      </w:r>
      <w:proofErr w:type="spellEnd"/>
      <w:r>
        <w:t xml:space="preserve"> инициативных проектов по развитию общественной инфраструктуры муниципальных образований Кировской области (далее - субсидия).</w:t>
      </w:r>
    </w:p>
    <w:p w:rsidR="009C47E8" w:rsidRDefault="009C47E8">
      <w:pPr>
        <w:pStyle w:val="ConsPlusNormal"/>
        <w:spacing w:before="220"/>
        <w:ind w:firstLine="540"/>
        <w:jc w:val="both"/>
      </w:pPr>
      <w:r>
        <w:t>1.6. Муниципальные образования имеют право на получение субсидии при отсутствии финансирования инициативных проектов за счет других направлений расходов областного бюджета.</w:t>
      </w:r>
    </w:p>
    <w:p w:rsidR="009C47E8" w:rsidRDefault="009C47E8">
      <w:pPr>
        <w:pStyle w:val="ConsPlusNormal"/>
        <w:spacing w:before="220"/>
        <w:ind w:firstLine="540"/>
        <w:jc w:val="both"/>
      </w:pPr>
      <w:r>
        <w:t xml:space="preserve">1.7.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w:t>
      </w:r>
      <w:r>
        <w:lastRenderedPageBreak/>
        <w:t>противоречащих законодательству Российской Федерации.</w:t>
      </w:r>
    </w:p>
    <w:p w:rsidR="009C47E8" w:rsidRDefault="009C47E8">
      <w:pPr>
        <w:pStyle w:val="ConsPlusNormal"/>
        <w:spacing w:before="220"/>
        <w:ind w:firstLine="540"/>
        <w:jc w:val="both"/>
      </w:pPr>
      <w:r>
        <w:t>1.8. Информация о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(далее - сеть "Интернет"). В случае если администрация поселения Кировской области не имеет возможности размещать информацию о реализации инициативного проекта в сети "Интернет", указанная информация размещается на официальном сайте муниципального района Кировской области, в состав которого входит данное поселение.</w:t>
      </w:r>
    </w:p>
    <w:p w:rsidR="009C47E8" w:rsidRDefault="009C47E8">
      <w:pPr>
        <w:pStyle w:val="ConsPlusNormal"/>
        <w:jc w:val="both"/>
      </w:pPr>
    </w:p>
    <w:p w:rsidR="009C47E8" w:rsidRDefault="009C47E8">
      <w:pPr>
        <w:pStyle w:val="ConsPlusTitle"/>
        <w:ind w:firstLine="540"/>
        <w:jc w:val="both"/>
        <w:outlineLvl w:val="3"/>
      </w:pPr>
      <w:r>
        <w:t>2. Организация проведения конкурсного отбора</w:t>
      </w:r>
    </w:p>
    <w:p w:rsidR="009C47E8" w:rsidRDefault="009C47E8">
      <w:pPr>
        <w:pStyle w:val="ConsPlusNormal"/>
        <w:jc w:val="both"/>
      </w:pPr>
    </w:p>
    <w:p w:rsidR="009C47E8" w:rsidRDefault="009C47E8">
      <w:pPr>
        <w:pStyle w:val="ConsPlusNormal"/>
        <w:ind w:firstLine="540"/>
        <w:jc w:val="both"/>
      </w:pPr>
      <w:r>
        <w:t>2.1. Организатором конкурсного отбора является министерство социального развития Кировской области (далее - организатор конкурсного отбора), которое выполняет следующие функции:</w:t>
      </w:r>
    </w:p>
    <w:p w:rsidR="009C47E8" w:rsidRDefault="009C47E8">
      <w:pPr>
        <w:pStyle w:val="ConsPlusNormal"/>
        <w:spacing w:before="220"/>
        <w:ind w:firstLine="540"/>
        <w:jc w:val="both"/>
      </w:pPr>
      <w:r>
        <w:t>осуществляет координацию и взаимодействие с органами местного самоуправления муниципальных образований в целях организации проведения конкурсного отбора;</w:t>
      </w:r>
    </w:p>
    <w:p w:rsidR="009C47E8" w:rsidRDefault="009C47E8">
      <w:pPr>
        <w:pStyle w:val="ConsPlusNormal"/>
        <w:spacing w:before="220"/>
        <w:ind w:firstLine="540"/>
        <w:jc w:val="both"/>
      </w:pPr>
      <w:r>
        <w:t>определяет дату проведения конкурсного отбора;</w:t>
      </w:r>
    </w:p>
    <w:p w:rsidR="009C47E8" w:rsidRDefault="009C47E8">
      <w:pPr>
        <w:pStyle w:val="ConsPlusNormal"/>
        <w:spacing w:before="220"/>
        <w:ind w:firstLine="540"/>
        <w:jc w:val="both"/>
      </w:pPr>
      <w:r>
        <w:t>определяет даты начала и окончания приема инициативных проектов для участия в конкурсном отборе;</w:t>
      </w:r>
    </w:p>
    <w:p w:rsidR="009C47E8" w:rsidRDefault="009C47E8">
      <w:pPr>
        <w:pStyle w:val="ConsPlusNormal"/>
        <w:spacing w:before="220"/>
        <w:ind w:firstLine="540"/>
        <w:jc w:val="both"/>
      </w:pPr>
      <w:r>
        <w:t>уведомляет муниципальные образования о проведении конкурсного отбора;</w:t>
      </w:r>
    </w:p>
    <w:p w:rsidR="009C47E8" w:rsidRDefault="009C47E8">
      <w:pPr>
        <w:pStyle w:val="ConsPlusNormal"/>
        <w:spacing w:before="220"/>
        <w:ind w:firstLine="540"/>
        <w:jc w:val="both"/>
      </w:pPr>
      <w:r>
        <w:t xml:space="preserve">осуществляет проверку соответствия инициативных проектов, представленных муниципальными образованиями на конкурсный отбор, условиям, установленным </w:t>
      </w:r>
      <w:hyperlink w:anchor="P571">
        <w:r>
          <w:rPr>
            <w:color w:val="0000FF"/>
          </w:rPr>
          <w:t>пунктом 5.1</w:t>
        </w:r>
      </w:hyperlink>
      <w:r>
        <w:t xml:space="preserve"> настоящего Порядка проведения конкурсного отбора;</w:t>
      </w:r>
    </w:p>
    <w:p w:rsidR="009C47E8" w:rsidRDefault="009C47E8">
      <w:pPr>
        <w:pStyle w:val="ConsPlusNormal"/>
        <w:spacing w:before="220"/>
        <w:ind w:firstLine="540"/>
        <w:jc w:val="both"/>
      </w:pPr>
      <w:r>
        <w:t>обеспечивает прием, учет и хранение поступивших от муниципальных образований инициативных проектов, а также документов и материалов к ним;</w:t>
      </w:r>
    </w:p>
    <w:p w:rsidR="009C47E8" w:rsidRDefault="009C47E8">
      <w:pPr>
        <w:pStyle w:val="ConsPlusNormal"/>
        <w:spacing w:before="220"/>
        <w:ind w:firstLine="540"/>
        <w:jc w:val="both"/>
      </w:pPr>
      <w:r>
        <w:t>размещает на портале социальных услуг Кировской области в сети "Интернет" (http://www.socialkirov.ru) (далее - портал социальных услуг):</w:t>
      </w:r>
    </w:p>
    <w:p w:rsidR="009C47E8" w:rsidRDefault="009C47E8">
      <w:pPr>
        <w:pStyle w:val="ConsPlusNormal"/>
        <w:spacing w:before="220"/>
        <w:ind w:firstLine="540"/>
        <w:jc w:val="both"/>
      </w:pPr>
      <w:r>
        <w:t>перечни допущенных к участию в конкурсном отборе инициативных проектов - не менее чем за 5 рабочих дней до даты проведения конкурсного отбора,</w:t>
      </w:r>
    </w:p>
    <w:p w:rsidR="009C47E8" w:rsidRDefault="009C47E8">
      <w:pPr>
        <w:pStyle w:val="ConsPlusNormal"/>
        <w:spacing w:before="220"/>
        <w:ind w:firstLine="540"/>
        <w:jc w:val="both"/>
      </w:pPr>
      <w:r>
        <w:t>результаты конкурсного отбора - в течение 5 рабочих дней со дня принятия решения конкурсной комиссией по проведению конкурсного отбора инициативных проектов по развитию общественной инфраструктуры муниципальных образований Кировской области (далее - конкурсная комиссия) о его результатах.</w:t>
      </w:r>
    </w:p>
    <w:p w:rsidR="009C47E8" w:rsidRDefault="009C47E8">
      <w:pPr>
        <w:pStyle w:val="ConsPlusNormal"/>
        <w:spacing w:before="220"/>
        <w:ind w:firstLine="540"/>
        <w:jc w:val="both"/>
      </w:pPr>
      <w:r>
        <w:t>2.2. Проведение конкурсного отбора осуществляет конкурсная комиссия. Конкурсная комиссия выполняет следующие функции:</w:t>
      </w:r>
    </w:p>
    <w:p w:rsidR="009C47E8" w:rsidRDefault="009C47E8">
      <w:pPr>
        <w:pStyle w:val="ConsPlusNormal"/>
        <w:spacing w:before="220"/>
        <w:ind w:firstLine="540"/>
        <w:jc w:val="both"/>
      </w:pPr>
      <w:r>
        <w:t>рассматривает предложения по порядку проведения конкурсного отбора;</w:t>
      </w:r>
    </w:p>
    <w:p w:rsidR="009C47E8" w:rsidRDefault="009C47E8">
      <w:pPr>
        <w:pStyle w:val="ConsPlusNormal"/>
        <w:spacing w:before="220"/>
        <w:ind w:firstLine="540"/>
        <w:jc w:val="both"/>
      </w:pPr>
      <w:r>
        <w:t>устанавливает значение показателей по каждому критерию конкурсного отбора, характеристику критериев и количество соответствующих им баллов;</w:t>
      </w:r>
    </w:p>
    <w:p w:rsidR="009C47E8" w:rsidRDefault="009C47E8">
      <w:pPr>
        <w:pStyle w:val="ConsPlusNormal"/>
        <w:spacing w:before="220"/>
        <w:ind w:firstLine="540"/>
        <w:jc w:val="both"/>
      </w:pPr>
      <w:r>
        <w:t>проводит рассмотрение и оценку инициативных проектов в соответствии с критериями конкурсного отбора;</w:t>
      </w:r>
    </w:p>
    <w:p w:rsidR="009C47E8" w:rsidRDefault="009C47E8">
      <w:pPr>
        <w:pStyle w:val="ConsPlusNormal"/>
        <w:spacing w:before="220"/>
        <w:ind w:firstLine="540"/>
        <w:jc w:val="both"/>
      </w:pPr>
      <w:r>
        <w:t>принимает решения по результатам конкурсного отбора;</w:t>
      </w:r>
    </w:p>
    <w:p w:rsidR="009C47E8" w:rsidRDefault="009C47E8">
      <w:pPr>
        <w:pStyle w:val="ConsPlusNormal"/>
        <w:spacing w:before="220"/>
        <w:ind w:firstLine="540"/>
        <w:jc w:val="both"/>
      </w:pPr>
      <w:r>
        <w:lastRenderedPageBreak/>
        <w:t>проводит ранжирование инициативных проектов в порядке убывания набранных баллов;</w:t>
      </w:r>
    </w:p>
    <w:p w:rsidR="009C47E8" w:rsidRDefault="009C47E8">
      <w:pPr>
        <w:pStyle w:val="ConsPlusNormal"/>
        <w:spacing w:before="220"/>
        <w:ind w:firstLine="540"/>
        <w:jc w:val="both"/>
      </w:pPr>
      <w:r>
        <w:t>формирует проекты перечней инициативных проектов, прошедших конкурсный отбор.</w:t>
      </w:r>
    </w:p>
    <w:p w:rsidR="009C47E8" w:rsidRDefault="009C47E8">
      <w:pPr>
        <w:pStyle w:val="ConsPlusNormal"/>
        <w:jc w:val="both"/>
      </w:pPr>
    </w:p>
    <w:p w:rsidR="009C47E8" w:rsidRDefault="009C47E8">
      <w:pPr>
        <w:pStyle w:val="ConsPlusTitle"/>
        <w:ind w:firstLine="540"/>
        <w:jc w:val="both"/>
        <w:outlineLvl w:val="3"/>
      </w:pPr>
      <w:r>
        <w:t>3. Порядок работы конкурсной комиссии</w:t>
      </w:r>
    </w:p>
    <w:p w:rsidR="009C47E8" w:rsidRDefault="009C47E8">
      <w:pPr>
        <w:pStyle w:val="ConsPlusNormal"/>
        <w:jc w:val="both"/>
      </w:pPr>
    </w:p>
    <w:p w:rsidR="009C47E8" w:rsidRDefault="009C47E8">
      <w:pPr>
        <w:pStyle w:val="ConsPlusNormal"/>
        <w:ind w:firstLine="540"/>
        <w:jc w:val="both"/>
      </w:pPr>
      <w:r>
        <w:t>3.1. Конкурсная комиссия является коллегиальным органом. Состав конкурсной комиссии формируется из представителей органов исполнительной власти Кировской области, а также по согласованию из представителей Законодательного Собрания Кировской области, общественных объединений в сфере местного самоуправления.</w:t>
      </w:r>
    </w:p>
    <w:p w:rsidR="009C47E8" w:rsidRDefault="009C47E8">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Минимальный состав конкурсной комиссии - 10 человек.</w:t>
      </w:r>
    </w:p>
    <w:p w:rsidR="009C47E8" w:rsidRDefault="009C47E8">
      <w:pPr>
        <w:pStyle w:val="ConsPlusNormal"/>
        <w:spacing w:before="220"/>
        <w:ind w:firstLine="540"/>
        <w:jc w:val="both"/>
      </w:pPr>
      <w:r>
        <w:t>3.2. Персональный состав конкурсной комиссии утверждается Правительством Кировской области.</w:t>
      </w:r>
    </w:p>
    <w:p w:rsidR="009C47E8" w:rsidRDefault="009C47E8">
      <w:pPr>
        <w:pStyle w:val="ConsPlusNormal"/>
        <w:spacing w:before="220"/>
        <w:ind w:firstLine="540"/>
        <w:jc w:val="both"/>
      </w:pPr>
      <w:r>
        <w:t>3.3. На заседания конкурсной комиссии могут приглашаться представители органов исполнительной власти Кировской области.</w:t>
      </w:r>
    </w:p>
    <w:p w:rsidR="009C47E8" w:rsidRDefault="009C47E8">
      <w:pPr>
        <w:pStyle w:val="ConsPlusNormal"/>
        <w:spacing w:before="220"/>
        <w:ind w:firstLine="540"/>
        <w:jc w:val="both"/>
      </w:pPr>
      <w:r>
        <w:t>3.4. Члены конкурсной комиссии обладают равными правами при обсуждении вопросов о принятии решений. Члены конкурсной комиссии участвуют в ее работе лично без права замены.</w:t>
      </w:r>
    </w:p>
    <w:p w:rsidR="009C47E8" w:rsidRDefault="009C47E8">
      <w:pPr>
        <w:pStyle w:val="ConsPlusNormal"/>
        <w:spacing w:before="220"/>
        <w:ind w:firstLine="540"/>
        <w:jc w:val="both"/>
      </w:pPr>
      <w:r>
        <w:t>3.5. 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заместитель председателя конкурсной комиссии.</w:t>
      </w:r>
    </w:p>
    <w:p w:rsidR="009C47E8" w:rsidRDefault="009C47E8">
      <w:pPr>
        <w:pStyle w:val="ConsPlusNormal"/>
        <w:spacing w:before="220"/>
        <w:ind w:firstLine="540"/>
        <w:jc w:val="both"/>
      </w:pPr>
      <w:r>
        <w:t>3.6. Решение считается принятым, если за него проголосовало более половины от числа присутствующих на заседании членов конкурсной комиссии. При равенстве голосов членов конкурсной комиссии решающим считается голос председательствующего на заседании конкурсной комиссии.</w:t>
      </w:r>
    </w:p>
    <w:p w:rsidR="009C47E8" w:rsidRDefault="009C47E8">
      <w:pPr>
        <w:pStyle w:val="ConsPlusNormal"/>
        <w:spacing w:before="220"/>
        <w:ind w:firstLine="540"/>
        <w:jc w:val="both"/>
      </w:pPr>
      <w:r>
        <w:t>3.7. Решение конкурсной комиссии в течение 5 рабочих дней после ее заседания оформляется протоколом и подписывается всеми присутствовавшими на заседании членами конкурсной комиссии.</w:t>
      </w:r>
    </w:p>
    <w:p w:rsidR="009C47E8" w:rsidRDefault="009C47E8">
      <w:pPr>
        <w:pStyle w:val="ConsPlusNormal"/>
        <w:spacing w:before="220"/>
        <w:ind w:firstLine="540"/>
        <w:jc w:val="both"/>
      </w:pPr>
      <w:r>
        <w:t>3.8. В случае несогласия с принятым решением член конкурсной комиссии вправе изложить письменно свое мнение, которое подлежит обязательному приобщению к протоколу заседания конкурсной комиссии, при этом протокол визируется членом конкурсной комиссии с отметкой об особом мнении.</w:t>
      </w:r>
    </w:p>
    <w:p w:rsidR="009C47E8" w:rsidRDefault="009C47E8">
      <w:pPr>
        <w:pStyle w:val="ConsPlusNormal"/>
        <w:spacing w:before="220"/>
        <w:ind w:firstLine="540"/>
        <w:jc w:val="both"/>
      </w:pPr>
      <w:bookmarkStart w:id="5" w:name="P543"/>
      <w:bookmarkEnd w:id="5"/>
      <w:r>
        <w:t>3.9. На основании предложений, изложенных в решении конкурсной комиссии, организатором конкурсного отбора осуществляются подготовка и внесение в установленном порядке на рассмотрение Правительства Кировской области проекта нормативного правового акта об утверждении перечней инициативных проектов, прошедших конкурсный отбор, либо о внесении изменений в него в течение 20 рабочих дней со дня принятия решения конкурсной комиссией, а также готовится предложение о распределении субсидии.</w:t>
      </w:r>
    </w:p>
    <w:p w:rsidR="009C47E8" w:rsidRDefault="009C47E8">
      <w:pPr>
        <w:pStyle w:val="ConsPlusNormal"/>
        <w:jc w:val="both"/>
      </w:pPr>
    </w:p>
    <w:p w:rsidR="009C47E8" w:rsidRDefault="009C47E8">
      <w:pPr>
        <w:pStyle w:val="ConsPlusTitle"/>
        <w:ind w:firstLine="540"/>
        <w:jc w:val="both"/>
        <w:outlineLvl w:val="3"/>
      </w:pPr>
      <w:r>
        <w:t>4. Представление инициативных проектов на участие в конкурсном отборе</w:t>
      </w:r>
    </w:p>
    <w:p w:rsidR="009C47E8" w:rsidRDefault="009C47E8">
      <w:pPr>
        <w:pStyle w:val="ConsPlusNormal"/>
        <w:jc w:val="both"/>
      </w:pPr>
    </w:p>
    <w:p w:rsidR="009C47E8" w:rsidRDefault="009C47E8">
      <w:pPr>
        <w:pStyle w:val="ConsPlusNormal"/>
        <w:ind w:firstLine="540"/>
        <w:jc w:val="both"/>
      </w:pPr>
      <w:r>
        <w:t>4.1. Для участия в конкурсном отборе муниципальные образования направляют организатору конкурсного отбора через портал социальных услуг:</w:t>
      </w:r>
    </w:p>
    <w:p w:rsidR="009C47E8" w:rsidRDefault="009C47E8">
      <w:pPr>
        <w:pStyle w:val="ConsPlusNormal"/>
        <w:spacing w:before="220"/>
        <w:ind w:firstLine="540"/>
        <w:jc w:val="both"/>
      </w:pPr>
      <w:r>
        <w:t xml:space="preserve">инициативные </w:t>
      </w:r>
      <w:hyperlink w:anchor="P616">
        <w:r>
          <w:rPr>
            <w:color w:val="0000FF"/>
          </w:rPr>
          <w:t>проекты</w:t>
        </w:r>
      </w:hyperlink>
      <w:r>
        <w:t xml:space="preserve"> для участия в конкурсном отборе районов согласно приложению N </w:t>
      </w:r>
      <w:r>
        <w:lastRenderedPageBreak/>
        <w:t>1;</w:t>
      </w:r>
    </w:p>
    <w:p w:rsidR="009C47E8" w:rsidRDefault="009C47E8">
      <w:pPr>
        <w:pStyle w:val="ConsPlusNormal"/>
        <w:spacing w:before="220"/>
        <w:ind w:firstLine="540"/>
        <w:jc w:val="both"/>
      </w:pPr>
      <w:r>
        <w:t xml:space="preserve">инициативные </w:t>
      </w:r>
      <w:hyperlink w:anchor="P969">
        <w:r>
          <w:rPr>
            <w:color w:val="0000FF"/>
          </w:rPr>
          <w:t>проекты</w:t>
        </w:r>
      </w:hyperlink>
      <w:r>
        <w:t xml:space="preserve"> для участия в конкурсном отборе городов согласно приложению N 2;</w:t>
      </w:r>
    </w:p>
    <w:p w:rsidR="009C47E8" w:rsidRDefault="009C47E8">
      <w:pPr>
        <w:pStyle w:val="ConsPlusNormal"/>
        <w:spacing w:before="220"/>
        <w:ind w:firstLine="540"/>
        <w:jc w:val="both"/>
      </w:pPr>
      <w:r>
        <w:t xml:space="preserve">инициативные </w:t>
      </w:r>
      <w:hyperlink w:anchor="P1417">
        <w:r>
          <w:rPr>
            <w:color w:val="0000FF"/>
          </w:rPr>
          <w:t>проекты</w:t>
        </w:r>
      </w:hyperlink>
      <w:r>
        <w:t xml:space="preserve"> для участия в конкурсном отборе поселений согласно приложению N 3.</w:t>
      </w:r>
    </w:p>
    <w:p w:rsidR="009C47E8" w:rsidRDefault="009C47E8">
      <w:pPr>
        <w:pStyle w:val="ConsPlusNormal"/>
        <w:spacing w:before="220"/>
        <w:ind w:firstLine="540"/>
        <w:jc w:val="both"/>
      </w:pPr>
      <w:r>
        <w:t>На конкурсный отбор могут быть представлены инициативные проекты, направленные на строительство (реконструкцию), ремонт и (или) благоустройство объекта общественной инфраструктуры муниципального образования.</w:t>
      </w:r>
    </w:p>
    <w:p w:rsidR="009C47E8" w:rsidRDefault="009C47E8">
      <w:pPr>
        <w:pStyle w:val="ConsPlusNormal"/>
        <w:spacing w:before="220"/>
        <w:ind w:firstLine="540"/>
        <w:jc w:val="both"/>
      </w:pPr>
      <w:bookmarkStart w:id="6" w:name="P552"/>
      <w:bookmarkEnd w:id="6"/>
      <w:r>
        <w:t>4.2. Инициативные проекты направляются до двадцати четырех часов последнего дня приема инициативных проектов, установленного организатором конкурсного отбора, путем заполнения формы инициативного проекта по соответствующему конкурсному отбору с прикреплением сканированных копий документов, указанных в форме инициативного проекта (с дальнейшим обязательным представлением указанных инициативных проектов на бумажном носителе организатору конкурсного отбора).</w:t>
      </w:r>
    </w:p>
    <w:p w:rsidR="009C47E8" w:rsidRDefault="009C47E8">
      <w:pPr>
        <w:pStyle w:val="ConsPlusNormal"/>
        <w:spacing w:before="220"/>
        <w:ind w:firstLine="540"/>
        <w:jc w:val="both"/>
      </w:pPr>
      <w:bookmarkStart w:id="7" w:name="P553"/>
      <w:bookmarkEnd w:id="7"/>
      <w:r>
        <w:t>4.3. Инициативный проект должен содержать следующие сведения:</w:t>
      </w:r>
    </w:p>
    <w:p w:rsidR="009C47E8" w:rsidRDefault="009C47E8">
      <w:pPr>
        <w:pStyle w:val="ConsPlusNormal"/>
        <w:spacing w:before="220"/>
        <w:ind w:firstLine="540"/>
        <w:jc w:val="both"/>
      </w:pPr>
      <w:r>
        <w:t>описание проблемы, на решение которой направлен инициативный проект;</w:t>
      </w:r>
    </w:p>
    <w:p w:rsidR="009C47E8" w:rsidRDefault="009C47E8">
      <w:pPr>
        <w:pStyle w:val="ConsPlusNormal"/>
        <w:spacing w:before="220"/>
        <w:ind w:firstLine="540"/>
        <w:jc w:val="both"/>
      </w:pPr>
      <w:r>
        <w:t>описание ожидаемого результата (ожидаемых результатов) от реализации инициативного проекта;</w:t>
      </w:r>
    </w:p>
    <w:p w:rsidR="009C47E8" w:rsidRDefault="009C47E8">
      <w:pPr>
        <w:pStyle w:val="ConsPlusNormal"/>
        <w:spacing w:before="220"/>
        <w:ind w:firstLine="540"/>
        <w:jc w:val="both"/>
      </w:pPr>
      <w:r>
        <w:t>ориентировочный бюджет расходов на реализацию инициативного проекта;</w:t>
      </w:r>
    </w:p>
    <w:p w:rsidR="009C47E8" w:rsidRDefault="009C47E8">
      <w:pPr>
        <w:pStyle w:val="ConsPlusNormal"/>
        <w:spacing w:before="220"/>
        <w:ind w:firstLine="540"/>
        <w:jc w:val="both"/>
      </w:pPr>
      <w:r>
        <w:t xml:space="preserve">сведения об источниках и объемах </w:t>
      </w:r>
      <w:proofErr w:type="spellStart"/>
      <w:r>
        <w:t>софинансирования</w:t>
      </w:r>
      <w:proofErr w:type="spellEnd"/>
      <w:r>
        <w:t xml:space="preserve"> инициативного проекта;</w:t>
      </w:r>
    </w:p>
    <w:p w:rsidR="009C47E8" w:rsidRDefault="009C47E8">
      <w:pPr>
        <w:pStyle w:val="ConsPlusNormal"/>
        <w:spacing w:before="220"/>
        <w:ind w:firstLine="540"/>
        <w:jc w:val="both"/>
      </w:pPr>
      <w:r>
        <w:t>сведения о планируемом (возможном) финансовом, имущественном и (или) трудовом участии заинтересованных лиц в реализации данного проекта;</w:t>
      </w:r>
    </w:p>
    <w:p w:rsidR="009C47E8" w:rsidRDefault="009C47E8">
      <w:pPr>
        <w:pStyle w:val="ConsPlusNormal"/>
        <w:spacing w:before="220"/>
        <w:ind w:firstLine="540"/>
        <w:jc w:val="both"/>
      </w:pPr>
      <w:r>
        <w:t>планируемые сроки реализации инициативного проекта;</w:t>
      </w:r>
    </w:p>
    <w:p w:rsidR="009C47E8" w:rsidRDefault="009C47E8">
      <w:pPr>
        <w:pStyle w:val="ConsPlusNormal"/>
        <w:spacing w:before="220"/>
        <w:ind w:firstLine="540"/>
        <w:jc w:val="both"/>
      </w:pPr>
      <w:r>
        <w:t>указание на территорию муниципального образования или его часть, в границах которой будет реализовываться инициативный проект.</w:t>
      </w:r>
    </w:p>
    <w:p w:rsidR="009C47E8" w:rsidRDefault="009C47E8">
      <w:pPr>
        <w:pStyle w:val="ConsPlusNormal"/>
        <w:spacing w:before="220"/>
        <w:ind w:firstLine="540"/>
        <w:jc w:val="both"/>
      </w:pPr>
      <w:r>
        <w:t>К инициативному проекту прилагается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C47E8" w:rsidRDefault="009C47E8">
      <w:pPr>
        <w:pStyle w:val="ConsPlusNormal"/>
        <w:spacing w:before="220"/>
        <w:ind w:firstLine="540"/>
        <w:jc w:val="both"/>
      </w:pPr>
      <w:bookmarkStart w:id="8" w:name="P562"/>
      <w:bookmarkEnd w:id="8"/>
      <w:r>
        <w:t>4.4. Для участия в конкурсном отборе:</w:t>
      </w:r>
    </w:p>
    <w:p w:rsidR="009C47E8" w:rsidRDefault="009C47E8">
      <w:pPr>
        <w:pStyle w:val="ConsPlusNormal"/>
        <w:spacing w:before="220"/>
        <w:ind w:firstLine="540"/>
        <w:jc w:val="both"/>
      </w:pPr>
      <w:r>
        <w:t xml:space="preserve">4.4.1. Муниципальные районы и муниципальные округа Кировской области могут подать до шести инициативных проектов, оформленных в соответствии с инициативными </w:t>
      </w:r>
      <w:hyperlink w:anchor="P616">
        <w:r>
          <w:rPr>
            <w:color w:val="0000FF"/>
          </w:rPr>
          <w:t>проектами</w:t>
        </w:r>
      </w:hyperlink>
      <w:r>
        <w:t xml:space="preserve"> для участия в конкурсном отборе районов согласно приложению N 1, при суммарном объеме запрашиваемой субсидии до 4,5 млн. рублей при соблюдении условия </w:t>
      </w:r>
      <w:proofErr w:type="spellStart"/>
      <w:r>
        <w:t>софинансирования</w:t>
      </w:r>
      <w:proofErr w:type="spellEnd"/>
      <w:r>
        <w:t xml:space="preserve"> за счет средств местного бюджета в размере не менее 5% и за счет средств физических лиц в размере не менее 5% от общей стоимости каждого инициативного проекта.</w:t>
      </w:r>
    </w:p>
    <w:p w:rsidR="009C47E8" w:rsidRDefault="009C47E8">
      <w:pPr>
        <w:pStyle w:val="ConsPlusNormal"/>
        <w:spacing w:before="220"/>
        <w:ind w:firstLine="540"/>
        <w:jc w:val="both"/>
      </w:pPr>
      <w:r>
        <w:t xml:space="preserve">4.4.2. Муниципальные и городские округа и (или) городские поселения Кировской области могут подать инициативные проекты, оформленные в соответствии с инициативными </w:t>
      </w:r>
      <w:hyperlink w:anchor="P969">
        <w:r>
          <w:rPr>
            <w:color w:val="0000FF"/>
          </w:rPr>
          <w:t>проектами</w:t>
        </w:r>
      </w:hyperlink>
      <w:r>
        <w:t xml:space="preserve"> для участия в конкурсном отборе городов согласно приложению N 2, при объеме запрашиваемой субсидии по каждому инициативному проекту до 1,5 млн. рублей при соблюдении условия </w:t>
      </w:r>
      <w:proofErr w:type="spellStart"/>
      <w:r>
        <w:t>софинансирования</w:t>
      </w:r>
      <w:proofErr w:type="spellEnd"/>
      <w:r>
        <w:t xml:space="preserve"> за счет средств местного бюджета в размере не менее 10% и за счет средств физических лиц в размере не менее 5% от общей стоимости каждого инициативного проекта, при этом количество планируемых к реализации инициативных проектов на территории </w:t>
      </w:r>
      <w:r>
        <w:lastRenderedPageBreak/>
        <w:t>муниципального и городского округа и (или) городского поселения Кировской области должно составлять не более одного от одной целевой группы. Количество инициативных проектов от муниципального и городского округа и (или) городского поселения Кировской области не ограничивается.</w:t>
      </w:r>
    </w:p>
    <w:p w:rsidR="009C47E8" w:rsidRDefault="009C47E8">
      <w:pPr>
        <w:pStyle w:val="ConsPlusNormal"/>
        <w:spacing w:before="220"/>
        <w:ind w:firstLine="540"/>
        <w:jc w:val="both"/>
      </w:pPr>
      <w:bookmarkStart w:id="9" w:name="P565"/>
      <w:bookmarkEnd w:id="9"/>
      <w:r>
        <w:t xml:space="preserve">4.4.3. Муниципальные округа, сельские и (или) городские поселения Кировской области могут подать до четырех инициативных проектов, оформленных в соответствии с инициативными </w:t>
      </w:r>
      <w:hyperlink w:anchor="P1417">
        <w:r>
          <w:rPr>
            <w:color w:val="0000FF"/>
          </w:rPr>
          <w:t>проектами</w:t>
        </w:r>
      </w:hyperlink>
      <w:r>
        <w:t xml:space="preserve"> для участия в конкурсном отборе поселений согласно приложению N 3, при суммарном объеме запрашиваемой субсидии до 4,5 млн. рублей при соблюдении условия </w:t>
      </w:r>
      <w:proofErr w:type="spellStart"/>
      <w:r>
        <w:t>софинансирования</w:t>
      </w:r>
      <w:proofErr w:type="spellEnd"/>
      <w:r>
        <w:t xml:space="preserve"> за счет средств местного бюджета в размере не менее 5% и за счет средств физических лиц в размере не менее 5% от общей стоимости каждого инициативного проекта.</w:t>
      </w:r>
    </w:p>
    <w:p w:rsidR="009C47E8" w:rsidRDefault="009C47E8">
      <w:pPr>
        <w:pStyle w:val="ConsPlusNormal"/>
        <w:spacing w:before="220"/>
        <w:ind w:firstLine="540"/>
        <w:jc w:val="both"/>
      </w:pPr>
      <w:r>
        <w:t xml:space="preserve">Городские и сельские поселения Кировской области, вновь образованные путем объединения с 01.01.2011 в порядке, установленном законодательством, вправе подать инициативные проекты в соответствии с </w:t>
      </w:r>
      <w:hyperlink w:anchor="P565">
        <w:r>
          <w:rPr>
            <w:color w:val="0000FF"/>
          </w:rPr>
          <w:t>абзацем первым подпункта 4.4.3</w:t>
        </w:r>
      </w:hyperlink>
      <w:r>
        <w:t xml:space="preserve"> настоящего Порядка проведения конкурсного отбора, планируемые к реализации на территории каждого преобразованного муниципального образования.</w:t>
      </w:r>
    </w:p>
    <w:p w:rsidR="009C47E8" w:rsidRDefault="009C47E8">
      <w:pPr>
        <w:pStyle w:val="ConsPlusNormal"/>
        <w:spacing w:before="220"/>
        <w:ind w:firstLine="540"/>
        <w:jc w:val="both"/>
      </w:pPr>
      <w:r>
        <w:t xml:space="preserve">Муниципальные округа Кировской области вправе подать инициативные проекты в соответствии с </w:t>
      </w:r>
      <w:hyperlink w:anchor="P565">
        <w:r>
          <w:rPr>
            <w:color w:val="0000FF"/>
          </w:rPr>
          <w:t>абзацем первым подпункта 4.4.3</w:t>
        </w:r>
      </w:hyperlink>
      <w:r>
        <w:t xml:space="preserve"> настоящего Порядка проведения конкурсного отбора, планируемые к реализации на территории каждого преобразованного сельского и городского поселения Кировской области, вошедшего в состав муниципального округа Кировской области.</w:t>
      </w:r>
    </w:p>
    <w:p w:rsidR="009C47E8" w:rsidRDefault="009C47E8">
      <w:pPr>
        <w:pStyle w:val="ConsPlusNormal"/>
        <w:jc w:val="both"/>
      </w:pPr>
    </w:p>
    <w:p w:rsidR="009C47E8" w:rsidRDefault="009C47E8">
      <w:pPr>
        <w:pStyle w:val="ConsPlusTitle"/>
        <w:ind w:firstLine="540"/>
        <w:jc w:val="both"/>
        <w:outlineLvl w:val="3"/>
      </w:pPr>
      <w:r>
        <w:t>5. Порядок рассмотрения инициативных проектов</w:t>
      </w:r>
    </w:p>
    <w:p w:rsidR="009C47E8" w:rsidRDefault="009C47E8">
      <w:pPr>
        <w:pStyle w:val="ConsPlusNormal"/>
        <w:jc w:val="both"/>
      </w:pPr>
    </w:p>
    <w:p w:rsidR="009C47E8" w:rsidRDefault="009C47E8">
      <w:pPr>
        <w:pStyle w:val="ConsPlusNormal"/>
        <w:ind w:firstLine="540"/>
        <w:jc w:val="both"/>
      </w:pPr>
      <w:bookmarkStart w:id="10" w:name="P571"/>
      <w:bookmarkEnd w:id="10"/>
      <w:r>
        <w:t>5.1. Инициативные проекты не допускаются к участию в конкурсном отборе в случае:</w:t>
      </w:r>
    </w:p>
    <w:p w:rsidR="009C47E8" w:rsidRDefault="009C47E8">
      <w:pPr>
        <w:pStyle w:val="ConsPlusNormal"/>
        <w:spacing w:before="220"/>
        <w:ind w:firstLine="540"/>
        <w:jc w:val="both"/>
      </w:pPr>
      <w:r>
        <w:t xml:space="preserve">несоблюдения порядка подачи инициативных проектов, установленного </w:t>
      </w:r>
      <w:hyperlink w:anchor="P552">
        <w:r>
          <w:rPr>
            <w:color w:val="0000FF"/>
          </w:rPr>
          <w:t>пунктом 4.2</w:t>
        </w:r>
      </w:hyperlink>
      <w:r>
        <w:t xml:space="preserve"> настоящего Порядка проведения конкурсного отбора;</w:t>
      </w:r>
    </w:p>
    <w:p w:rsidR="009C47E8" w:rsidRDefault="009C47E8">
      <w:pPr>
        <w:pStyle w:val="ConsPlusNormal"/>
        <w:spacing w:before="220"/>
        <w:ind w:firstLine="540"/>
        <w:jc w:val="both"/>
      </w:pPr>
      <w:r>
        <w:t xml:space="preserve">представления неполного объема сведений, установленных </w:t>
      </w:r>
      <w:hyperlink w:anchor="P553">
        <w:r>
          <w:rPr>
            <w:color w:val="0000FF"/>
          </w:rPr>
          <w:t>пунктом 4.3</w:t>
        </w:r>
      </w:hyperlink>
      <w:r>
        <w:t xml:space="preserve"> настоящего Порядка проведения конкурсного отбора;</w:t>
      </w:r>
    </w:p>
    <w:p w:rsidR="009C47E8" w:rsidRDefault="009C47E8">
      <w:pPr>
        <w:pStyle w:val="ConsPlusNormal"/>
        <w:spacing w:before="220"/>
        <w:ind w:firstLine="540"/>
        <w:jc w:val="both"/>
      </w:pPr>
      <w:r>
        <w:t>представления муниципальным образованием недостоверной информации;</w:t>
      </w:r>
    </w:p>
    <w:p w:rsidR="009C47E8" w:rsidRDefault="009C47E8">
      <w:pPr>
        <w:pStyle w:val="ConsPlusNormal"/>
        <w:spacing w:before="220"/>
        <w:ind w:firstLine="540"/>
        <w:jc w:val="both"/>
      </w:pPr>
      <w:r>
        <w:t xml:space="preserve">несоблюдения условий, установленных </w:t>
      </w:r>
      <w:hyperlink w:anchor="P562">
        <w:r>
          <w:rPr>
            <w:color w:val="0000FF"/>
          </w:rPr>
          <w:t>пунктом 4.4</w:t>
        </w:r>
      </w:hyperlink>
      <w:r>
        <w:t xml:space="preserve"> настоящего Порядка проведения конкурсного отбора.</w:t>
      </w:r>
    </w:p>
    <w:p w:rsidR="009C47E8" w:rsidRDefault="009C47E8">
      <w:pPr>
        <w:pStyle w:val="ConsPlusNormal"/>
        <w:spacing w:before="220"/>
        <w:ind w:firstLine="540"/>
        <w:jc w:val="both"/>
      </w:pPr>
      <w:r>
        <w:t>5.2. Муниципальным образованиям, чьи инициативные проекты не допущены к участию в конкурсном отборе, организатор конкурсного отбора направляет мотивированное уведомление с указанием соответствующих причин в течение 10 рабочих дней после даты окончания приема инициативных проектов.</w:t>
      </w:r>
    </w:p>
    <w:p w:rsidR="009C47E8" w:rsidRDefault="009C47E8">
      <w:pPr>
        <w:pStyle w:val="ConsPlusNormal"/>
        <w:spacing w:before="220"/>
        <w:ind w:firstLine="540"/>
        <w:jc w:val="both"/>
      </w:pPr>
      <w:r>
        <w:t>5.3. Инициативные проекты, допущенные к участию в конкурсном отборе, направляются организатором конкурсного отбора в конкурсную комиссию в срок не позднее чем за 15 рабочих дней до даты проведения конкурсного отбора.</w:t>
      </w:r>
    </w:p>
    <w:p w:rsidR="009C47E8" w:rsidRDefault="009C47E8">
      <w:pPr>
        <w:pStyle w:val="ConsPlusNormal"/>
        <w:spacing w:before="220"/>
        <w:ind w:firstLine="540"/>
        <w:jc w:val="both"/>
      </w:pPr>
      <w:r>
        <w:t>5.4. Муниципальные образования не менее чем за 5 рабочих дней 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9C47E8" w:rsidRDefault="009C47E8">
      <w:pPr>
        <w:pStyle w:val="ConsPlusNormal"/>
        <w:spacing w:before="220"/>
        <w:ind w:firstLine="540"/>
        <w:jc w:val="both"/>
      </w:pPr>
      <w:r>
        <w:t>5.5. Конкурсная комиссия осуществляет рассмотрение и оценку инициативных проектов в соответствии со следующими критериями:</w:t>
      </w:r>
    </w:p>
    <w:p w:rsidR="009C47E8" w:rsidRDefault="009C47E8">
      <w:pPr>
        <w:pStyle w:val="ConsPlusNormal"/>
        <w:spacing w:before="220"/>
        <w:ind w:firstLine="540"/>
        <w:jc w:val="both"/>
      </w:pPr>
      <w:r>
        <w:t xml:space="preserve">доля </w:t>
      </w:r>
      <w:proofErr w:type="spellStart"/>
      <w:r>
        <w:t>софинансирования</w:t>
      </w:r>
      <w:proofErr w:type="spellEnd"/>
      <w:r>
        <w:t xml:space="preserve"> инициативного проекта из бюджета муниципального образования;</w:t>
      </w:r>
    </w:p>
    <w:p w:rsidR="009C47E8" w:rsidRDefault="009C47E8">
      <w:pPr>
        <w:pStyle w:val="ConsPlusNormal"/>
        <w:spacing w:before="220"/>
        <w:ind w:firstLine="540"/>
        <w:jc w:val="both"/>
      </w:pPr>
      <w:r>
        <w:lastRenderedPageBreak/>
        <w:t>социальная эффективность от реализации инициативного проекта;</w:t>
      </w:r>
    </w:p>
    <w:p w:rsidR="009C47E8" w:rsidRDefault="009C47E8">
      <w:pPr>
        <w:pStyle w:val="ConsPlusNormal"/>
        <w:spacing w:before="220"/>
        <w:ind w:firstLine="540"/>
        <w:jc w:val="both"/>
      </w:pPr>
      <w:r>
        <w:t>степень эффективности предлагаемых технических решений;</w:t>
      </w:r>
    </w:p>
    <w:p w:rsidR="009C47E8" w:rsidRDefault="009C47E8">
      <w:pPr>
        <w:pStyle w:val="ConsPlusNormal"/>
        <w:spacing w:before="220"/>
        <w:ind w:firstLine="540"/>
        <w:jc w:val="both"/>
      </w:pPr>
      <w:r>
        <w:t>степень участия населения и организаций, осуществляющих деятельность на территории муниципального образования, в определении проблемы, на решение которой направлен инициативный проект, и в его реализации;</w:t>
      </w:r>
    </w:p>
    <w:p w:rsidR="009C47E8" w:rsidRDefault="009C47E8">
      <w:pPr>
        <w:pStyle w:val="ConsPlusNormal"/>
        <w:spacing w:before="220"/>
        <w:ind w:firstLine="540"/>
        <w:jc w:val="both"/>
      </w:pPr>
      <w:r>
        <w:t>наличие механизмов эффективной эксплуатации и содержания объекта общественной инфраструктуры.</w:t>
      </w:r>
    </w:p>
    <w:p w:rsidR="009C47E8" w:rsidRDefault="009C47E8">
      <w:pPr>
        <w:pStyle w:val="ConsPlusNormal"/>
        <w:spacing w:before="220"/>
        <w:ind w:firstLine="540"/>
        <w:jc w:val="both"/>
      </w:pPr>
      <w:r>
        <w:t>5.6. Значение показателей по каждому критерию, характеристика критериев и количество соответствующих им баллов устанавливаются конкурсной комиссией.</w:t>
      </w:r>
    </w:p>
    <w:p w:rsidR="009C47E8" w:rsidRDefault="009C47E8">
      <w:pPr>
        <w:pStyle w:val="ConsPlusNormal"/>
        <w:spacing w:before="220"/>
        <w:ind w:firstLine="540"/>
        <w:jc w:val="both"/>
      </w:pPr>
      <w:r>
        <w:t>5.7. В случае необходимости конкурсная комиссия вправе запрашивать у муниципальных образований дополнительные сведения для оценки социальной эффективности реализации инициативных проектов, в установленном порядке привлекать специалистов органов исполнительной власти Кировской области отраслевой компетенции для проведения ими экспертизы представленных документов.</w:t>
      </w:r>
    </w:p>
    <w:p w:rsidR="009C47E8" w:rsidRDefault="009C47E8">
      <w:pPr>
        <w:pStyle w:val="ConsPlusNormal"/>
        <w:spacing w:before="220"/>
        <w:ind w:firstLine="540"/>
        <w:jc w:val="both"/>
      </w:pPr>
      <w:bookmarkStart w:id="11" w:name="P587"/>
      <w:bookmarkEnd w:id="11"/>
      <w:r>
        <w:t>5.8. Конкурсная комиссия:</w:t>
      </w:r>
    </w:p>
    <w:p w:rsidR="009C47E8" w:rsidRDefault="009C47E8">
      <w:pPr>
        <w:pStyle w:val="ConsPlusNormal"/>
        <w:spacing w:before="220"/>
        <w:ind w:firstLine="540"/>
        <w:jc w:val="both"/>
      </w:pPr>
      <w:r>
        <w:t xml:space="preserve">проводит ранжирование инициативных проектов по каждому направлению конкурсного отбора, указанному в </w:t>
      </w:r>
      <w:hyperlink w:anchor="P496">
        <w:r>
          <w:rPr>
            <w:color w:val="0000FF"/>
          </w:rPr>
          <w:t>пункте 1.3</w:t>
        </w:r>
      </w:hyperlink>
      <w:r>
        <w:t xml:space="preserve"> настоящего Порядка проведения конкурсного отбора (далее - направление), в порядке убывания набранных баллов;</w:t>
      </w:r>
    </w:p>
    <w:p w:rsidR="009C47E8" w:rsidRDefault="009C47E8">
      <w:pPr>
        <w:pStyle w:val="ConsPlusNormal"/>
        <w:spacing w:before="220"/>
        <w:ind w:firstLine="540"/>
        <w:jc w:val="both"/>
      </w:pPr>
      <w:r>
        <w:t>определяет объем субсидии, подлежащей распределению, по каждому направлению исходя из общего объема субсидии, утвержденной законом области об областном бюджете на очередной финансовый год;</w:t>
      </w:r>
    </w:p>
    <w:p w:rsidR="009C47E8" w:rsidRDefault="009C47E8">
      <w:pPr>
        <w:pStyle w:val="ConsPlusNormal"/>
        <w:spacing w:before="220"/>
        <w:ind w:firstLine="540"/>
        <w:jc w:val="both"/>
      </w:pPr>
      <w:r>
        <w:t>формирует проект перечня инициативных проектов, прошедших конкурсный отбор, по каждому направлению. Количество инициативных проектов, прошедших конкурсный отбор, по каждому направлению ограничивается объемом субсидии, подлежащей распределению по соответствующему направлению.</w:t>
      </w:r>
    </w:p>
    <w:p w:rsidR="009C47E8" w:rsidRDefault="009C47E8">
      <w:pPr>
        <w:pStyle w:val="ConsPlusNormal"/>
        <w:spacing w:before="220"/>
        <w:ind w:firstLine="540"/>
        <w:jc w:val="both"/>
      </w:pPr>
      <w:r>
        <w:t>5.9. Основаниями для отказа в поддержке инициативного проекта являются:</w:t>
      </w:r>
    </w:p>
    <w:p w:rsidR="009C47E8" w:rsidRDefault="009C47E8">
      <w:pPr>
        <w:pStyle w:val="ConsPlusNormal"/>
        <w:spacing w:before="220"/>
        <w:ind w:firstLine="540"/>
        <w:jc w:val="both"/>
      </w:pPr>
      <w:r>
        <w:t xml:space="preserve">признание инициативного проекта не допущенным до конкурсного отбора в соответствии с </w:t>
      </w:r>
      <w:hyperlink w:anchor="P571">
        <w:r>
          <w:rPr>
            <w:color w:val="0000FF"/>
          </w:rPr>
          <w:t>пунктом 5.1</w:t>
        </w:r>
      </w:hyperlink>
      <w:r>
        <w:t xml:space="preserve"> настоящего Порядка проведения конкурсного отбора;</w:t>
      </w:r>
    </w:p>
    <w:p w:rsidR="009C47E8" w:rsidRDefault="009C47E8">
      <w:pPr>
        <w:pStyle w:val="ConsPlusNormal"/>
        <w:spacing w:before="220"/>
        <w:ind w:firstLine="540"/>
        <w:jc w:val="both"/>
      </w:pPr>
      <w:r>
        <w:t>признание инициативного проекта не прошедшим конкурсный отбор.</w:t>
      </w:r>
    </w:p>
    <w:p w:rsidR="009C47E8" w:rsidRDefault="009C47E8">
      <w:pPr>
        <w:pStyle w:val="ConsPlusNormal"/>
        <w:spacing w:before="220"/>
        <w:ind w:firstLine="540"/>
        <w:jc w:val="both"/>
      </w:pPr>
      <w:r>
        <w:t>5.10. Организатор конкурсного отбора осуществляет подготовку и внесение в установленном порядке на рассмотрение Правительства Кировской области проекта нормативного правового акта об утверждении перечней инициативных проектов, прошедших конкурсный отбор, и готовит предложение о распределении субсидии.</w:t>
      </w:r>
    </w:p>
    <w:p w:rsidR="009C47E8" w:rsidRDefault="009C47E8">
      <w:pPr>
        <w:pStyle w:val="ConsPlusNormal"/>
        <w:spacing w:before="220"/>
        <w:ind w:firstLine="540"/>
        <w:jc w:val="both"/>
      </w:pPr>
      <w:r>
        <w:t>5.11. Организатор конкурсного отбора заключает соглашения о предоставлении субсидии с муниципальными образованиями, чьи инициативные проекты прошли конкурсный отбор.</w:t>
      </w:r>
    </w:p>
    <w:p w:rsidR="009C47E8" w:rsidRDefault="009C47E8">
      <w:pPr>
        <w:pStyle w:val="ConsPlusNormal"/>
        <w:spacing w:before="220"/>
        <w:ind w:firstLine="540"/>
        <w:jc w:val="both"/>
      </w:pPr>
      <w:r>
        <w:t>5.12. Инициативные проекты, документы и материалы, представленные на конкурсный отбор, муниципальным образованиям не возвращаются.</w:t>
      </w:r>
    </w:p>
    <w:p w:rsidR="009C47E8" w:rsidRDefault="009C47E8">
      <w:pPr>
        <w:pStyle w:val="ConsPlusNormal"/>
        <w:jc w:val="both"/>
      </w:pPr>
    </w:p>
    <w:p w:rsidR="009C47E8" w:rsidRDefault="009C47E8">
      <w:pPr>
        <w:pStyle w:val="ConsPlusTitle"/>
        <w:ind w:firstLine="540"/>
        <w:jc w:val="both"/>
        <w:outlineLvl w:val="3"/>
      </w:pPr>
      <w:r>
        <w:t>6. Порядок проведения второго этапа конкурсного отбора</w:t>
      </w:r>
    </w:p>
    <w:p w:rsidR="009C47E8" w:rsidRDefault="009C47E8">
      <w:pPr>
        <w:pStyle w:val="ConsPlusNormal"/>
        <w:jc w:val="both"/>
      </w:pPr>
    </w:p>
    <w:p w:rsidR="009C47E8" w:rsidRDefault="009C47E8">
      <w:pPr>
        <w:pStyle w:val="ConsPlusNormal"/>
        <w:ind w:firstLine="540"/>
        <w:jc w:val="both"/>
      </w:pPr>
      <w:r>
        <w:t xml:space="preserve">6.1. В случае выделения в текущем финансовом году из областного бюджета </w:t>
      </w:r>
      <w:r>
        <w:lastRenderedPageBreak/>
        <w:t>дополнительного объема субсидии проводится второй этап конкурсного отбора.</w:t>
      </w:r>
    </w:p>
    <w:p w:rsidR="009C47E8" w:rsidRDefault="009C47E8">
      <w:pPr>
        <w:pStyle w:val="ConsPlusNormal"/>
        <w:spacing w:before="220"/>
        <w:ind w:firstLine="540"/>
        <w:jc w:val="both"/>
      </w:pPr>
      <w:bookmarkStart w:id="12" w:name="P601"/>
      <w:bookmarkEnd w:id="12"/>
      <w:r>
        <w:t>6.2. Конкурсная комиссия:</w:t>
      </w:r>
    </w:p>
    <w:p w:rsidR="009C47E8" w:rsidRDefault="009C47E8">
      <w:pPr>
        <w:pStyle w:val="ConsPlusNormal"/>
        <w:spacing w:before="220"/>
        <w:ind w:firstLine="540"/>
        <w:jc w:val="both"/>
      </w:pPr>
      <w:r>
        <w:t xml:space="preserve">проводит ранжирование инициативных проектов по каждому направлению в порядке убывания набранных баллов. Ранжированию подлежат инициативные проекты, включенные в ранжированные списки, но не прошедшие в соответствии с </w:t>
      </w:r>
      <w:hyperlink w:anchor="P587">
        <w:r>
          <w:rPr>
            <w:color w:val="0000FF"/>
          </w:rPr>
          <w:t>пунктом 5.8</w:t>
        </w:r>
      </w:hyperlink>
      <w:r>
        <w:t xml:space="preserve"> настоящего Порядка проведения конкурсного отбора конкурсный отбор;</w:t>
      </w:r>
    </w:p>
    <w:p w:rsidR="009C47E8" w:rsidRDefault="009C47E8">
      <w:pPr>
        <w:pStyle w:val="ConsPlusNormal"/>
        <w:spacing w:before="220"/>
        <w:ind w:firstLine="540"/>
        <w:jc w:val="both"/>
      </w:pPr>
      <w:r>
        <w:t>определяет объем субсидии, подлежащей распределению, по каждому направлению исходя из дополнительного объема субсидии;</w:t>
      </w:r>
    </w:p>
    <w:p w:rsidR="009C47E8" w:rsidRDefault="009C47E8">
      <w:pPr>
        <w:pStyle w:val="ConsPlusNormal"/>
        <w:spacing w:before="220"/>
        <w:ind w:firstLine="540"/>
        <w:jc w:val="both"/>
      </w:pPr>
      <w:r>
        <w:t>формирует проект перечня инициативных проектов, прошедших второй этап конкурсного отбора, по каждому направлению. Количество инициативных проектов, прошедших второй этап конкурсного отбора, по каждому направлению ограничивается объемом субсидии, подлежащей распределению по соответствующему направлению.</w:t>
      </w:r>
    </w:p>
    <w:p w:rsidR="009C47E8" w:rsidRDefault="009C47E8">
      <w:pPr>
        <w:pStyle w:val="ConsPlusNormal"/>
        <w:spacing w:before="220"/>
        <w:ind w:firstLine="540"/>
        <w:jc w:val="both"/>
      </w:pPr>
      <w:r>
        <w:t xml:space="preserve">6.3. Организатор конкурсного отбора осуществляет подготовку и внесение в установленном порядке на рассмотрение Правительства Кировской области проекта нормативного правового акта о внесении изменений в перечни инициативных проектов, прошедших конкурсный отбор, и готовит предложения о внесении изменений в распределение субсидии в срок, установленный </w:t>
      </w:r>
      <w:hyperlink w:anchor="P543">
        <w:r>
          <w:rPr>
            <w:color w:val="0000FF"/>
          </w:rPr>
          <w:t>пунктом 3.9</w:t>
        </w:r>
      </w:hyperlink>
      <w:r>
        <w:t xml:space="preserve"> настоящего Порядка проведения конкурсного отбора.</w:t>
      </w:r>
    </w:p>
    <w:p w:rsidR="009C47E8" w:rsidRDefault="009C47E8">
      <w:pPr>
        <w:pStyle w:val="ConsPlusNormal"/>
        <w:spacing w:before="220"/>
        <w:ind w:firstLine="540"/>
        <w:jc w:val="both"/>
      </w:pPr>
      <w:r>
        <w:t>6.4. Организатор конкурсного отбора заключает соглашения о предоставлении субсидии (дополнительные соглашения к соглашениям о предоставлении субсидии) с муниципальными образованиями, чьи инициативные проекты прошли второй этап конкурсного отбора.</w:t>
      </w: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3"/>
      </w:pPr>
      <w:r>
        <w:t>Приложение N 1</w:t>
      </w:r>
    </w:p>
    <w:p w:rsidR="009C47E8" w:rsidRDefault="009C47E8">
      <w:pPr>
        <w:pStyle w:val="ConsPlusNormal"/>
        <w:jc w:val="right"/>
      </w:pPr>
      <w:r>
        <w:t>к Порядку</w:t>
      </w:r>
    </w:p>
    <w:p w:rsidR="009C47E8" w:rsidRDefault="009C47E8">
      <w:pPr>
        <w:pStyle w:val="ConsPlusNormal"/>
        <w:jc w:val="right"/>
      </w:pPr>
      <w:r>
        <w:t>проведения конкурсного отбора</w:t>
      </w:r>
    </w:p>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jc w:val="center"/>
            </w:pPr>
            <w:bookmarkStart w:id="13" w:name="P616"/>
            <w:bookmarkEnd w:id="13"/>
            <w:r>
              <w:rPr>
                <w:b/>
              </w:rPr>
              <w:t>ИНИЦИАТИВНЫЙ ПРОЕКТ</w:t>
            </w:r>
          </w:p>
          <w:p w:rsidR="009C47E8" w:rsidRDefault="009C47E8">
            <w:pPr>
              <w:pStyle w:val="ConsPlusNormal"/>
              <w:jc w:val="center"/>
            </w:pPr>
            <w:r>
              <w:rPr>
                <w:b/>
              </w:rPr>
              <w:t>для участия в конкурсном отборе районов</w:t>
            </w:r>
          </w:p>
          <w:p w:rsidR="009C47E8" w:rsidRDefault="009C47E8">
            <w:pPr>
              <w:pStyle w:val="ConsPlusNormal"/>
              <w:jc w:val="center"/>
            </w:pPr>
            <w:r>
              <w:rPr>
                <w:b/>
              </w:rPr>
              <w:t>от</w:t>
            </w:r>
            <w:r>
              <w:t xml:space="preserve"> ____________________________________________________________________</w:t>
            </w:r>
          </w:p>
          <w:p w:rsidR="009C47E8" w:rsidRDefault="009C47E8">
            <w:pPr>
              <w:pStyle w:val="ConsPlusNormal"/>
              <w:jc w:val="center"/>
            </w:pPr>
            <w:r>
              <w:t>(наименование муниципального образования - муниципального района, муниципального округа)</w:t>
            </w:r>
          </w:p>
          <w:p w:rsidR="009C47E8" w:rsidRDefault="009C47E8">
            <w:pPr>
              <w:pStyle w:val="ConsPlusNormal"/>
            </w:pPr>
          </w:p>
          <w:p w:rsidR="009C47E8" w:rsidRDefault="009C47E8">
            <w:pPr>
              <w:pStyle w:val="ConsPlusNormal"/>
              <w:ind w:firstLine="283"/>
              <w:jc w:val="both"/>
            </w:pPr>
            <w:r>
              <w:t>1. Название инициативного проекта для участия в конкурсном отборе районов (далее - инициативный проект): _________________________________________________________________________</w:t>
            </w:r>
          </w:p>
          <w:p w:rsidR="009C47E8" w:rsidRDefault="009C47E8">
            <w:pPr>
              <w:pStyle w:val="ConsPlusNormal"/>
              <w:jc w:val="center"/>
            </w:pPr>
            <w:r>
              <w:t>(название инициативного проекта, место его реализации</w:t>
            </w:r>
          </w:p>
          <w:p w:rsidR="009C47E8" w:rsidRDefault="009C47E8">
            <w:pPr>
              <w:pStyle w:val="ConsPlusNormal"/>
            </w:pPr>
            <w:r>
              <w:t>_________________________________________________________________________</w:t>
            </w:r>
          </w:p>
          <w:p w:rsidR="009C47E8" w:rsidRDefault="009C47E8">
            <w:pPr>
              <w:pStyle w:val="ConsPlusNormal"/>
              <w:jc w:val="center"/>
            </w:pPr>
            <w:r>
              <w:t>(населенный пункт, улица (пересечение улиц), номер дома))</w:t>
            </w:r>
          </w:p>
          <w:p w:rsidR="009C47E8" w:rsidRDefault="009C47E8">
            <w:pPr>
              <w:pStyle w:val="ConsPlusNormal"/>
            </w:pPr>
          </w:p>
          <w:p w:rsidR="009C47E8" w:rsidRDefault="009C47E8">
            <w:pPr>
              <w:pStyle w:val="ConsPlusNormal"/>
              <w:ind w:firstLine="283"/>
              <w:jc w:val="both"/>
            </w:pPr>
            <w:r>
              <w:t xml:space="preserve">2. Место реализации инициативного проекта (в случае реализации </w:t>
            </w:r>
            <w:proofErr w:type="spellStart"/>
            <w:r>
              <w:t>межпоселенческого</w:t>
            </w:r>
            <w:proofErr w:type="spellEnd"/>
            <w:r>
              <w:t xml:space="preserve"> проекта указывается несколько населенных пунктов и поселений):</w:t>
            </w:r>
          </w:p>
          <w:p w:rsidR="009C47E8" w:rsidRDefault="009C47E8">
            <w:pPr>
              <w:pStyle w:val="ConsPlusNormal"/>
              <w:ind w:firstLine="283"/>
              <w:jc w:val="both"/>
            </w:pPr>
            <w:r>
              <w:t>2.1. Район (муниципальный округ): ________________________________________</w:t>
            </w:r>
          </w:p>
          <w:p w:rsidR="009C47E8" w:rsidRDefault="009C47E8">
            <w:pPr>
              <w:pStyle w:val="ConsPlusNormal"/>
              <w:ind w:firstLine="283"/>
              <w:jc w:val="both"/>
            </w:pPr>
            <w:r>
              <w:t>2.2. Поселение (поселения (при наличии)): _________________________________</w:t>
            </w:r>
          </w:p>
          <w:p w:rsidR="009C47E8" w:rsidRDefault="009C47E8">
            <w:pPr>
              <w:pStyle w:val="ConsPlusNormal"/>
              <w:ind w:firstLine="283"/>
              <w:jc w:val="both"/>
            </w:pPr>
            <w:r>
              <w:t>2.3. Населенный пункт (населенные пункты): _______________________________</w:t>
            </w:r>
          </w:p>
          <w:p w:rsidR="009C47E8" w:rsidRDefault="009C47E8">
            <w:pPr>
              <w:pStyle w:val="ConsPlusNormal"/>
              <w:ind w:firstLine="283"/>
              <w:jc w:val="both"/>
            </w:pPr>
            <w:r>
              <w:t>2.4. Информация о населенном пункте (населенных пунктах):</w:t>
            </w:r>
          </w:p>
          <w:p w:rsidR="009C47E8" w:rsidRDefault="009C47E8">
            <w:pPr>
              <w:pStyle w:val="ConsPlusNormal"/>
              <w:ind w:firstLine="283"/>
              <w:jc w:val="both"/>
            </w:pPr>
            <w:r>
              <w:lastRenderedPageBreak/>
              <w:t>2.4.1. Общая численность населения населенного пункта (населенных пунктов): _________________________________________________________________________</w:t>
            </w:r>
          </w:p>
          <w:p w:rsidR="009C47E8" w:rsidRDefault="009C47E8">
            <w:pPr>
              <w:pStyle w:val="ConsPlusNormal"/>
              <w:ind w:firstLine="283"/>
              <w:jc w:val="both"/>
            </w:pPr>
            <w:r>
              <w:t>2.4.2. Является моногородом. </w:t>
            </w: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 Описание инициативного проекта:</w:t>
            </w:r>
          </w:p>
          <w:p w:rsidR="009C47E8" w:rsidRDefault="009C47E8">
            <w:pPr>
              <w:pStyle w:val="ConsPlusNormal"/>
              <w:ind w:firstLine="283"/>
              <w:jc w:val="both"/>
            </w:pPr>
            <w:r>
              <w:t>3.1. Описание проблемы, на решение которой направлен инициативный проект (далее - проблема) (негативные социально-экономические последствия проблемы, суть проблемы, состояние объекта, степень неотложности решения и т.д.): _________________________________________________________________________</w:t>
            </w:r>
          </w:p>
          <w:p w:rsidR="009C47E8" w:rsidRDefault="009C47E8">
            <w:pPr>
              <w:pStyle w:val="ConsPlusNormal"/>
              <w:ind w:firstLine="283"/>
              <w:jc w:val="both"/>
            </w:pPr>
            <w:r>
              <w:t>3.2. Участие в конкурсном отборе инициативных проектов ранее:</w:t>
            </w:r>
          </w:p>
          <w:p w:rsidR="009C47E8" w:rsidRDefault="009C47E8">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подается впервые;</w:t>
            </w:r>
          </w:p>
          <w:p w:rsidR="009C47E8" w:rsidRDefault="009C47E8">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подается повторно,</w:t>
            </w:r>
          </w:p>
          <w:p w:rsidR="009C47E8" w:rsidRDefault="009C47E8">
            <w:pPr>
              <w:pStyle w:val="ConsPlusNormal"/>
              <w:ind w:firstLine="283"/>
              <w:jc w:val="both"/>
            </w:pPr>
            <w:r>
              <w:t>год подачи проекта ранее: __________</w:t>
            </w:r>
          </w:p>
          <w:p w:rsidR="009C47E8" w:rsidRDefault="009C47E8">
            <w:pPr>
              <w:pStyle w:val="ConsPlusNormal"/>
              <w:ind w:firstLine="283"/>
              <w:jc w:val="both"/>
            </w:pPr>
            <w:r>
              <w:t>3.3. Информация по объекту инфраструктуры:</w:t>
            </w:r>
          </w:p>
          <w:p w:rsidR="009C47E8" w:rsidRDefault="009C47E8">
            <w:pPr>
              <w:pStyle w:val="ConsPlusNormal"/>
              <w:ind w:firstLine="283"/>
              <w:jc w:val="both"/>
            </w:pPr>
            <w:r>
              <w:t>3.3.1. Объект должен быть построен заново (сведения о правах на земельный участок, на котором планируется размещение объекта, решение о предварительном согласовании предоставления земельного участка, гарантийное письмо с обязательством регистрации права собственности на земельный участок, иные подтверждающие документы). </w:t>
            </w: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 Объект существует. </w:t>
            </w: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3.3.2.1. Год постройки: _____</w:t>
            </w:r>
          </w:p>
          <w:p w:rsidR="009C47E8" w:rsidRDefault="009C47E8">
            <w:pPr>
              <w:pStyle w:val="ConsPlusNormal"/>
              <w:ind w:firstLine="283"/>
              <w:jc w:val="both"/>
            </w:pPr>
            <w:r>
              <w:t>3.3.2.2. Общая характеристика объекта: ________________________________________________________________________</w:t>
            </w:r>
          </w:p>
          <w:p w:rsidR="009C47E8" w:rsidRDefault="009C47E8">
            <w:pPr>
              <w:pStyle w:val="ConsPlusNormal"/>
              <w:jc w:val="center"/>
            </w:pPr>
            <w:r>
              <w:t>(краткое описание объекта, почтовый адрес)</w:t>
            </w:r>
          </w:p>
          <w:p w:rsidR="009C47E8" w:rsidRDefault="009C47E8">
            <w:pPr>
              <w:pStyle w:val="ConsPlusNormal"/>
              <w:ind w:firstLine="283"/>
              <w:jc w:val="both"/>
            </w:pPr>
            <w:r>
              <w:t>3.3.2.3. Текущее состояние объекта: _______________________________________</w:t>
            </w:r>
          </w:p>
          <w:p w:rsidR="009C47E8" w:rsidRDefault="009C47E8">
            <w:pPr>
              <w:pStyle w:val="ConsPlusNormal"/>
              <w:ind w:firstLine="283"/>
              <w:jc w:val="both"/>
            </w:pPr>
            <w:r>
              <w:t>3.3.2.4. Информация о собственнике объекта (выписка из реестра муниципального имущества, выписка из Единого государственного реестра недвижимости, иные подтверждающие документы): ______________________________________________</w:t>
            </w:r>
          </w:p>
          <w:p w:rsidR="009C47E8" w:rsidRDefault="009C47E8">
            <w:pPr>
              <w:pStyle w:val="ConsPlusNormal"/>
              <w:ind w:firstLine="283"/>
              <w:jc w:val="both"/>
            </w:pPr>
            <w:r>
              <w:t>3.3.2.5. Не является объектом культурного наследия (памятником истории культуры) народов Российской Федерации. </w:t>
            </w: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 Мероприятия по реализации инициативного проекта.</w:t>
            </w:r>
          </w:p>
          <w:p w:rsidR="009C47E8" w:rsidRDefault="009C47E8">
            <w:pPr>
              <w:pStyle w:val="ConsPlusNormal"/>
              <w:ind w:firstLine="283"/>
              <w:jc w:val="both"/>
            </w:pPr>
            <w:r>
              <w:t>3.4.1. Тип объекта общественной инфраструктуры, на который направлен инициативный проект:</w:t>
            </w:r>
          </w:p>
          <w:p w:rsidR="009C47E8" w:rsidRDefault="009C47E8">
            <w:pPr>
              <w:pStyle w:val="ConsPlusNormal"/>
              <w:ind w:firstLine="283"/>
              <w:jc w:val="both"/>
            </w:pPr>
            <w:r>
              <w:t>3.4.1.1. Для муниципального района: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
        <w:gridCol w:w="5403"/>
        <w:gridCol w:w="3175"/>
      </w:tblGrid>
      <w:tr w:rsidR="009C47E8">
        <w:tc>
          <w:tcPr>
            <w:tcW w:w="492" w:type="dxa"/>
            <w:tcBorders>
              <w:left w:val="single" w:sz="4" w:space="0" w:color="auto"/>
              <w:right w:val="nil"/>
            </w:tcBorders>
          </w:tcPr>
          <w:p w:rsidR="009C47E8" w:rsidRDefault="009C47E8">
            <w:pPr>
              <w:pStyle w:val="ConsPlusNormal"/>
            </w:pPr>
          </w:p>
        </w:tc>
        <w:tc>
          <w:tcPr>
            <w:tcW w:w="5403" w:type="dxa"/>
            <w:tcBorders>
              <w:left w:val="nil"/>
              <w:right w:val="single" w:sz="4" w:space="0" w:color="auto"/>
            </w:tcBorders>
          </w:tcPr>
          <w:p w:rsidR="009C47E8" w:rsidRDefault="009C47E8">
            <w:pPr>
              <w:pStyle w:val="ConsPlusNormal"/>
              <w:jc w:val="center"/>
            </w:pPr>
            <w:r>
              <w:t>Тип объекта общественной инфраструктуры, на который направлен инициативный проект</w:t>
            </w:r>
          </w:p>
        </w:tc>
        <w:tc>
          <w:tcPr>
            <w:tcW w:w="317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Автомобильные дороги (</w:t>
            </w:r>
            <w:proofErr w:type="spellStart"/>
            <w:r>
              <w:t>межпоселенческие</w:t>
            </w:r>
            <w:proofErr w:type="spellEnd"/>
            <w:r>
              <w:t>) и сооружения на них вне границ населенных пунктов в границах муниципального района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Учреждения библиотечного обслуживания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Учреждения культуры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развития местного традиционного народного художественного творчества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дорожного сервиса в части автостанций и автовокзалов</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физической культуры и массового спорта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накопления, сбора, транспортирования, обработки, утилизации твердых коммунальных отходов</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proofErr w:type="spellStart"/>
            <w:r>
              <w:t>Межпоселенческие</w:t>
            </w:r>
            <w:proofErr w:type="spellEnd"/>
            <w:r>
              <w:t xml:space="preserve"> места захоронения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 xml:space="preserve">Объекты </w:t>
            </w:r>
            <w:proofErr w:type="spellStart"/>
            <w:r>
              <w:t>межпоселенческого</w:t>
            </w:r>
            <w:proofErr w:type="spellEnd"/>
            <w:r>
              <w:t xml:space="preserve"> характера по охране окружающей среды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охраны лечебно-оздоровительных местностей и курортов местного значения на территории муниципального образования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дополнительного образования детей</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инфраструктуры связи</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жилищно-коммунального хозяйства - теплоснабжение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жилищно-коммунального хозяйства - водоотведение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жилищно-коммунального хозяйства - водоснабжение</w:t>
            </w:r>
          </w:p>
        </w:tc>
        <w:tc>
          <w:tcPr>
            <w:tcW w:w="317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3.4.1.2. Для муниципального округа: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
        <w:gridCol w:w="5403"/>
        <w:gridCol w:w="3175"/>
      </w:tblGrid>
      <w:tr w:rsidR="009C47E8">
        <w:tc>
          <w:tcPr>
            <w:tcW w:w="492" w:type="dxa"/>
            <w:tcBorders>
              <w:left w:val="single" w:sz="4" w:space="0" w:color="auto"/>
              <w:right w:val="nil"/>
            </w:tcBorders>
          </w:tcPr>
          <w:p w:rsidR="009C47E8" w:rsidRDefault="009C47E8">
            <w:pPr>
              <w:pStyle w:val="ConsPlusNormal"/>
            </w:pPr>
          </w:p>
        </w:tc>
        <w:tc>
          <w:tcPr>
            <w:tcW w:w="5403"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17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жилищно-коммунального хозяйства - водоснабжение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жилищно-коммунального хозяйства - водоотведение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Автомобильные дороги и сооружения на них в границах муниципального округа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по охране окружающей среды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Учреждения библиотечного обслуживания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Учреждения культуры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развития местного традиционного народного художественного творчества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культурного наследия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физической культуры и массового спорта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Места массового отдыха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накопления, сбора, транспортирования, обработки и утилизации твердых коммунальных отходов</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организации благоустройства территории муниципального округа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уличного освещения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Места захоронения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дополнительного образования детей</w:t>
            </w:r>
          </w:p>
        </w:tc>
        <w:tc>
          <w:tcPr>
            <w:tcW w:w="3175" w:type="dxa"/>
            <w:tcBorders>
              <w:left w:val="single" w:sz="4" w:space="0" w:color="auto"/>
              <w:right w:val="single" w:sz="4" w:space="0" w:color="auto"/>
            </w:tcBorders>
          </w:tcPr>
          <w:p w:rsidR="009C47E8" w:rsidRDefault="009C47E8">
            <w:pPr>
              <w:pStyle w:val="ConsPlusNormal"/>
            </w:pPr>
          </w:p>
        </w:tc>
      </w:tr>
      <w:tr w:rsidR="009C47E8">
        <w:tc>
          <w:tcPr>
            <w:tcW w:w="492"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403" w:type="dxa"/>
            <w:tcBorders>
              <w:left w:val="nil"/>
              <w:right w:val="single" w:sz="4" w:space="0" w:color="auto"/>
            </w:tcBorders>
          </w:tcPr>
          <w:p w:rsidR="009C47E8" w:rsidRDefault="009C47E8">
            <w:pPr>
              <w:pStyle w:val="ConsPlusNormal"/>
              <w:jc w:val="both"/>
            </w:pPr>
            <w:r>
              <w:t>Объекты по обеспечению первичных мер пожарной безопасности в границах сельских населенных пунктов</w:t>
            </w:r>
          </w:p>
        </w:tc>
        <w:tc>
          <w:tcPr>
            <w:tcW w:w="317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3.4.2. Комплексное решение при реализации инициативного проекта, если мероприятия по реализации инициативного проекта относятся к двум и более типам объектов. </w:t>
            </w: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3.4.3. Мероприятия по созданию доступности объекта для маломобильных групп населения: _______________________________________________________________</w:t>
            </w:r>
          </w:p>
          <w:p w:rsidR="009C47E8" w:rsidRDefault="009C47E8">
            <w:pPr>
              <w:pStyle w:val="ConsPlusNormal"/>
              <w:jc w:val="center"/>
            </w:pPr>
            <w:r>
              <w:t>(описываются только мероприятия, предусмотренные</w:t>
            </w:r>
          </w:p>
          <w:p w:rsidR="009C47E8" w:rsidRDefault="009C47E8">
            <w:pPr>
              <w:pStyle w:val="ConsPlusNormal"/>
            </w:pPr>
            <w:r>
              <w:t>_________________________________________________________________________</w:t>
            </w:r>
          </w:p>
          <w:p w:rsidR="009C47E8" w:rsidRDefault="009C47E8">
            <w:pPr>
              <w:pStyle w:val="ConsPlusNormal"/>
              <w:jc w:val="center"/>
            </w:pPr>
            <w:r>
              <w:t>технической документацией инициативного проекта)</w:t>
            </w:r>
          </w:p>
          <w:p w:rsidR="009C47E8" w:rsidRDefault="009C47E8">
            <w:pPr>
              <w:pStyle w:val="ConsPlusNormal"/>
              <w:ind w:firstLine="283"/>
              <w:jc w:val="both"/>
            </w:pPr>
            <w:r>
              <w:t>4. Стоимость инициативного проекта и вклады участников:</w:t>
            </w:r>
          </w:p>
          <w:p w:rsidR="009C47E8" w:rsidRDefault="009C47E8">
            <w:pPr>
              <w:pStyle w:val="ConsPlusNormal"/>
              <w:ind w:firstLine="283"/>
              <w:jc w:val="both"/>
            </w:pPr>
            <w:r>
              <w:t>4.1. Ориентировочный бюджет расходов на реализацию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4"/>
        <w:gridCol w:w="1417"/>
        <w:gridCol w:w="3175"/>
      </w:tblGrid>
      <w:tr w:rsidR="009C47E8">
        <w:tc>
          <w:tcPr>
            <w:tcW w:w="794" w:type="dxa"/>
          </w:tcPr>
          <w:p w:rsidR="009C47E8" w:rsidRDefault="009C47E8">
            <w:pPr>
              <w:pStyle w:val="ConsPlusNormal"/>
              <w:jc w:val="center"/>
            </w:pPr>
            <w:r>
              <w:t>N п/п</w:t>
            </w:r>
          </w:p>
        </w:tc>
        <w:tc>
          <w:tcPr>
            <w:tcW w:w="3684" w:type="dxa"/>
          </w:tcPr>
          <w:p w:rsidR="009C47E8" w:rsidRDefault="009C47E8">
            <w:pPr>
              <w:pStyle w:val="ConsPlusNormal"/>
              <w:jc w:val="center"/>
            </w:pPr>
            <w:r>
              <w:t>Работы, услуги</w:t>
            </w:r>
          </w:p>
        </w:tc>
        <w:tc>
          <w:tcPr>
            <w:tcW w:w="1417" w:type="dxa"/>
          </w:tcPr>
          <w:p w:rsidR="009C47E8" w:rsidRDefault="009C47E8">
            <w:pPr>
              <w:pStyle w:val="ConsPlusNormal"/>
              <w:jc w:val="center"/>
            </w:pPr>
            <w:r>
              <w:t>Стоимость</w:t>
            </w:r>
          </w:p>
          <w:p w:rsidR="009C47E8" w:rsidRDefault="009C47E8">
            <w:pPr>
              <w:pStyle w:val="ConsPlusNormal"/>
              <w:jc w:val="center"/>
            </w:pPr>
            <w:r>
              <w:t>(рублей)</w:t>
            </w:r>
          </w:p>
        </w:tc>
        <w:tc>
          <w:tcPr>
            <w:tcW w:w="3175" w:type="dxa"/>
          </w:tcPr>
          <w:p w:rsidR="009C47E8" w:rsidRDefault="009C47E8">
            <w:pPr>
              <w:pStyle w:val="ConsPlusNormal"/>
              <w:jc w:val="center"/>
            </w:pPr>
            <w:r>
              <w:t>Описание (смета, калькуляция, договор и т.д.)</w:t>
            </w:r>
          </w:p>
        </w:tc>
      </w:tr>
      <w:tr w:rsidR="009C47E8">
        <w:tc>
          <w:tcPr>
            <w:tcW w:w="794" w:type="dxa"/>
          </w:tcPr>
          <w:p w:rsidR="009C47E8" w:rsidRDefault="009C47E8">
            <w:pPr>
              <w:pStyle w:val="ConsPlusNormal"/>
              <w:jc w:val="center"/>
            </w:pPr>
            <w:r>
              <w:t>4.1.1.</w:t>
            </w:r>
          </w:p>
        </w:tc>
        <w:tc>
          <w:tcPr>
            <w:tcW w:w="3684" w:type="dxa"/>
          </w:tcPr>
          <w:p w:rsidR="009C47E8" w:rsidRDefault="009C47E8">
            <w:pPr>
              <w:pStyle w:val="ConsPlusNormal"/>
              <w:jc w:val="both"/>
            </w:pPr>
            <w:r>
              <w:t>Разработка и проверка технической документации</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jc w:val="center"/>
            </w:pPr>
            <w:r>
              <w:t>4.1.2.</w:t>
            </w:r>
          </w:p>
        </w:tc>
        <w:tc>
          <w:tcPr>
            <w:tcW w:w="3684" w:type="dxa"/>
          </w:tcPr>
          <w:p w:rsidR="009C47E8" w:rsidRDefault="009C47E8">
            <w:pPr>
              <w:pStyle w:val="ConsPlusNormal"/>
              <w:jc w:val="both"/>
            </w:pPr>
            <w:r>
              <w:t>Ремонтно-строительные работы (в соответствии со сметой)</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jc w:val="center"/>
            </w:pPr>
            <w:r>
              <w:t>4.1.3.</w:t>
            </w:r>
          </w:p>
        </w:tc>
        <w:tc>
          <w:tcPr>
            <w:tcW w:w="3684" w:type="dxa"/>
          </w:tcPr>
          <w:p w:rsidR="009C47E8" w:rsidRDefault="009C47E8">
            <w:pPr>
              <w:pStyle w:val="ConsPlusNormal"/>
              <w:jc w:val="both"/>
            </w:pPr>
            <w:r>
              <w:t>Материалы (кроме тех, которые вошли в строку "ремонтно-строительные работы")</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jc w:val="center"/>
            </w:pPr>
            <w:r>
              <w:t>4.1.4.</w:t>
            </w:r>
          </w:p>
        </w:tc>
        <w:tc>
          <w:tcPr>
            <w:tcW w:w="3684" w:type="dxa"/>
          </w:tcPr>
          <w:p w:rsidR="009C47E8" w:rsidRDefault="009C47E8">
            <w:pPr>
              <w:pStyle w:val="ConsPlusNormal"/>
              <w:jc w:val="both"/>
            </w:pPr>
            <w:r>
              <w:t>Оборудование (кроме того, которое вошло в строку "ремонтно-строительные работы")</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jc w:val="center"/>
            </w:pPr>
            <w:r>
              <w:t>4.1.5.</w:t>
            </w:r>
          </w:p>
        </w:tc>
        <w:tc>
          <w:tcPr>
            <w:tcW w:w="3684" w:type="dxa"/>
          </w:tcPr>
          <w:p w:rsidR="009C47E8" w:rsidRDefault="009C47E8">
            <w:pPr>
              <w:pStyle w:val="ConsPlusNormal"/>
              <w:jc w:val="both"/>
            </w:pPr>
            <w:r>
              <w:t>Строительный контроль</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jc w:val="center"/>
            </w:pPr>
            <w:r>
              <w:lastRenderedPageBreak/>
              <w:t>4.1.6.</w:t>
            </w:r>
          </w:p>
        </w:tc>
        <w:tc>
          <w:tcPr>
            <w:tcW w:w="3684" w:type="dxa"/>
          </w:tcPr>
          <w:p w:rsidR="009C47E8" w:rsidRDefault="009C47E8">
            <w:pPr>
              <w:pStyle w:val="ConsPlusNormal"/>
              <w:jc w:val="both"/>
            </w:pPr>
            <w:r>
              <w:t>Прочие (опишите):</w:t>
            </w:r>
          </w:p>
        </w:tc>
        <w:tc>
          <w:tcPr>
            <w:tcW w:w="1417" w:type="dxa"/>
          </w:tcPr>
          <w:p w:rsidR="009C47E8" w:rsidRDefault="009C47E8">
            <w:pPr>
              <w:pStyle w:val="ConsPlusNormal"/>
            </w:pPr>
          </w:p>
        </w:tc>
        <w:tc>
          <w:tcPr>
            <w:tcW w:w="3175" w:type="dxa"/>
          </w:tcPr>
          <w:p w:rsidR="009C47E8" w:rsidRDefault="009C47E8">
            <w:pPr>
              <w:pStyle w:val="ConsPlusNormal"/>
            </w:pPr>
          </w:p>
        </w:tc>
      </w:tr>
      <w:tr w:rsidR="009C47E8">
        <w:tc>
          <w:tcPr>
            <w:tcW w:w="794" w:type="dxa"/>
          </w:tcPr>
          <w:p w:rsidR="009C47E8" w:rsidRDefault="009C47E8">
            <w:pPr>
              <w:pStyle w:val="ConsPlusNormal"/>
            </w:pPr>
          </w:p>
        </w:tc>
        <w:tc>
          <w:tcPr>
            <w:tcW w:w="3684" w:type="dxa"/>
          </w:tcPr>
          <w:p w:rsidR="009C47E8" w:rsidRDefault="009C47E8">
            <w:pPr>
              <w:pStyle w:val="ConsPlusNormal"/>
              <w:jc w:val="both"/>
            </w:pPr>
            <w:r>
              <w:t>Итого</w:t>
            </w:r>
          </w:p>
        </w:tc>
        <w:tc>
          <w:tcPr>
            <w:tcW w:w="1417" w:type="dxa"/>
          </w:tcPr>
          <w:p w:rsidR="009C47E8" w:rsidRDefault="009C47E8">
            <w:pPr>
              <w:pStyle w:val="ConsPlusNormal"/>
            </w:pPr>
          </w:p>
        </w:tc>
        <w:tc>
          <w:tcPr>
            <w:tcW w:w="3175"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bookmarkStart w:id="14" w:name="P798"/>
            <w:bookmarkEnd w:id="14"/>
            <w:r>
              <w:t>4.2. Источники и объемы финансирования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578"/>
        <w:gridCol w:w="3544"/>
        <w:gridCol w:w="2154"/>
      </w:tblGrid>
      <w:tr w:rsidR="009C47E8">
        <w:tc>
          <w:tcPr>
            <w:tcW w:w="794" w:type="dxa"/>
          </w:tcPr>
          <w:p w:rsidR="009C47E8" w:rsidRDefault="009C47E8">
            <w:pPr>
              <w:pStyle w:val="ConsPlusNormal"/>
              <w:jc w:val="center"/>
            </w:pPr>
            <w:r>
              <w:t>N п/п</w:t>
            </w:r>
          </w:p>
        </w:tc>
        <w:tc>
          <w:tcPr>
            <w:tcW w:w="2578" w:type="dxa"/>
          </w:tcPr>
          <w:p w:rsidR="009C47E8" w:rsidRDefault="009C47E8">
            <w:pPr>
              <w:pStyle w:val="ConsPlusNormal"/>
              <w:jc w:val="center"/>
            </w:pPr>
            <w:r>
              <w:t>Источник финансирования</w:t>
            </w:r>
          </w:p>
        </w:tc>
        <w:tc>
          <w:tcPr>
            <w:tcW w:w="3544" w:type="dxa"/>
          </w:tcPr>
          <w:p w:rsidR="009C47E8" w:rsidRDefault="009C47E8">
            <w:pPr>
              <w:pStyle w:val="ConsPlusNormal"/>
              <w:jc w:val="center"/>
            </w:pPr>
            <w:r>
              <w:t>Объем средств, необходимых для реализации инициативного проекта (рублей)</w:t>
            </w:r>
          </w:p>
        </w:tc>
        <w:tc>
          <w:tcPr>
            <w:tcW w:w="2154" w:type="dxa"/>
          </w:tcPr>
          <w:p w:rsidR="009C47E8" w:rsidRDefault="009C47E8">
            <w:pPr>
              <w:pStyle w:val="ConsPlusNormal"/>
              <w:jc w:val="center"/>
            </w:pPr>
            <w:r>
              <w:t>Доля в общей стоимости проекта</w:t>
            </w:r>
          </w:p>
          <w:p w:rsidR="009C47E8" w:rsidRDefault="009C47E8">
            <w:pPr>
              <w:pStyle w:val="ConsPlusNormal"/>
              <w:jc w:val="center"/>
            </w:pPr>
            <w:r>
              <w:t>(%)</w:t>
            </w:r>
          </w:p>
        </w:tc>
      </w:tr>
      <w:tr w:rsidR="009C47E8">
        <w:tc>
          <w:tcPr>
            <w:tcW w:w="794" w:type="dxa"/>
          </w:tcPr>
          <w:p w:rsidR="009C47E8" w:rsidRDefault="009C47E8">
            <w:pPr>
              <w:pStyle w:val="ConsPlusNormal"/>
              <w:jc w:val="center"/>
            </w:pPr>
            <w:r>
              <w:t>4.2.1.</w:t>
            </w:r>
          </w:p>
        </w:tc>
        <w:tc>
          <w:tcPr>
            <w:tcW w:w="2578" w:type="dxa"/>
          </w:tcPr>
          <w:p w:rsidR="009C47E8" w:rsidRDefault="009C47E8">
            <w:pPr>
              <w:pStyle w:val="ConsPlusNormal"/>
              <w:jc w:val="both"/>
            </w:pPr>
            <w:r>
              <w:t>Бюджет муниципального образования</w:t>
            </w:r>
          </w:p>
        </w:tc>
        <w:tc>
          <w:tcPr>
            <w:tcW w:w="3544" w:type="dxa"/>
          </w:tcPr>
          <w:p w:rsidR="009C47E8" w:rsidRDefault="009C47E8">
            <w:pPr>
              <w:pStyle w:val="ConsPlusNormal"/>
            </w:pPr>
          </w:p>
        </w:tc>
        <w:tc>
          <w:tcPr>
            <w:tcW w:w="2154" w:type="dxa"/>
          </w:tcPr>
          <w:p w:rsidR="009C47E8" w:rsidRDefault="009C47E8">
            <w:pPr>
              <w:pStyle w:val="ConsPlusNormal"/>
            </w:pPr>
          </w:p>
        </w:tc>
      </w:tr>
      <w:tr w:rsidR="009C47E8">
        <w:tc>
          <w:tcPr>
            <w:tcW w:w="794" w:type="dxa"/>
          </w:tcPr>
          <w:p w:rsidR="009C47E8" w:rsidRDefault="009C47E8">
            <w:pPr>
              <w:pStyle w:val="ConsPlusNormal"/>
              <w:jc w:val="center"/>
            </w:pPr>
            <w:r>
              <w:t>4.2.2.</w:t>
            </w:r>
          </w:p>
        </w:tc>
        <w:tc>
          <w:tcPr>
            <w:tcW w:w="2578" w:type="dxa"/>
          </w:tcPr>
          <w:p w:rsidR="009C47E8" w:rsidRDefault="009C47E8">
            <w:pPr>
              <w:pStyle w:val="ConsPlusNormal"/>
              <w:jc w:val="both"/>
            </w:pPr>
            <w:r>
              <w:t>Физические лица</w:t>
            </w:r>
          </w:p>
        </w:tc>
        <w:tc>
          <w:tcPr>
            <w:tcW w:w="3544" w:type="dxa"/>
          </w:tcPr>
          <w:p w:rsidR="009C47E8" w:rsidRDefault="009C47E8">
            <w:pPr>
              <w:pStyle w:val="ConsPlusNormal"/>
            </w:pPr>
          </w:p>
        </w:tc>
        <w:tc>
          <w:tcPr>
            <w:tcW w:w="2154" w:type="dxa"/>
          </w:tcPr>
          <w:p w:rsidR="009C47E8" w:rsidRDefault="009C47E8">
            <w:pPr>
              <w:pStyle w:val="ConsPlusNormal"/>
            </w:pPr>
          </w:p>
        </w:tc>
      </w:tr>
      <w:tr w:rsidR="009C47E8">
        <w:tc>
          <w:tcPr>
            <w:tcW w:w="794" w:type="dxa"/>
          </w:tcPr>
          <w:p w:rsidR="009C47E8" w:rsidRDefault="009C47E8">
            <w:pPr>
              <w:pStyle w:val="ConsPlusNormal"/>
              <w:jc w:val="center"/>
            </w:pPr>
            <w:bookmarkStart w:id="15" w:name="P813"/>
            <w:bookmarkEnd w:id="15"/>
            <w:r>
              <w:t>4.2.3.</w:t>
            </w:r>
          </w:p>
        </w:tc>
        <w:tc>
          <w:tcPr>
            <w:tcW w:w="2578" w:type="dxa"/>
          </w:tcPr>
          <w:p w:rsidR="009C47E8" w:rsidRDefault="009C47E8">
            <w:pPr>
              <w:pStyle w:val="ConsPlusNormal"/>
              <w:jc w:val="both"/>
            </w:pPr>
            <w:r>
              <w:t>Юридические лица и индивидуальные предприниматели</w:t>
            </w:r>
          </w:p>
        </w:tc>
        <w:tc>
          <w:tcPr>
            <w:tcW w:w="3544" w:type="dxa"/>
          </w:tcPr>
          <w:p w:rsidR="009C47E8" w:rsidRDefault="009C47E8">
            <w:pPr>
              <w:pStyle w:val="ConsPlusNormal"/>
            </w:pPr>
          </w:p>
        </w:tc>
        <w:tc>
          <w:tcPr>
            <w:tcW w:w="2154" w:type="dxa"/>
          </w:tcPr>
          <w:p w:rsidR="009C47E8" w:rsidRDefault="009C47E8">
            <w:pPr>
              <w:pStyle w:val="ConsPlusNormal"/>
            </w:pPr>
          </w:p>
        </w:tc>
      </w:tr>
      <w:tr w:rsidR="009C47E8">
        <w:tc>
          <w:tcPr>
            <w:tcW w:w="794" w:type="dxa"/>
          </w:tcPr>
          <w:p w:rsidR="009C47E8" w:rsidRDefault="009C47E8">
            <w:pPr>
              <w:pStyle w:val="ConsPlusNormal"/>
              <w:jc w:val="center"/>
            </w:pPr>
            <w:r>
              <w:t>4.2.4.</w:t>
            </w:r>
          </w:p>
        </w:tc>
        <w:tc>
          <w:tcPr>
            <w:tcW w:w="2578" w:type="dxa"/>
          </w:tcPr>
          <w:p w:rsidR="009C47E8" w:rsidRDefault="009C47E8">
            <w:pPr>
              <w:pStyle w:val="ConsPlusNormal"/>
              <w:jc w:val="both"/>
            </w:pPr>
            <w:r>
              <w:t>Областной бюджет</w:t>
            </w:r>
          </w:p>
        </w:tc>
        <w:tc>
          <w:tcPr>
            <w:tcW w:w="3544" w:type="dxa"/>
          </w:tcPr>
          <w:p w:rsidR="009C47E8" w:rsidRDefault="009C47E8">
            <w:pPr>
              <w:pStyle w:val="ConsPlusNormal"/>
            </w:pPr>
          </w:p>
        </w:tc>
        <w:tc>
          <w:tcPr>
            <w:tcW w:w="2154" w:type="dxa"/>
          </w:tcPr>
          <w:p w:rsidR="009C47E8" w:rsidRDefault="009C47E8">
            <w:pPr>
              <w:pStyle w:val="ConsPlusNormal"/>
            </w:pPr>
          </w:p>
        </w:tc>
      </w:tr>
      <w:tr w:rsidR="009C47E8">
        <w:tc>
          <w:tcPr>
            <w:tcW w:w="794" w:type="dxa"/>
          </w:tcPr>
          <w:p w:rsidR="009C47E8" w:rsidRDefault="009C47E8">
            <w:pPr>
              <w:pStyle w:val="ConsPlusNormal"/>
            </w:pPr>
          </w:p>
        </w:tc>
        <w:tc>
          <w:tcPr>
            <w:tcW w:w="2578" w:type="dxa"/>
          </w:tcPr>
          <w:p w:rsidR="009C47E8" w:rsidRDefault="009C47E8">
            <w:pPr>
              <w:pStyle w:val="ConsPlusNormal"/>
              <w:jc w:val="both"/>
            </w:pPr>
            <w:r>
              <w:t>Итого</w:t>
            </w:r>
          </w:p>
        </w:tc>
        <w:tc>
          <w:tcPr>
            <w:tcW w:w="3544" w:type="dxa"/>
          </w:tcPr>
          <w:p w:rsidR="009C47E8" w:rsidRDefault="009C47E8">
            <w:pPr>
              <w:pStyle w:val="ConsPlusNormal"/>
            </w:pPr>
          </w:p>
        </w:tc>
        <w:tc>
          <w:tcPr>
            <w:tcW w:w="2154"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 xml:space="preserve">4.3. Вклады юридических лиц и индивидуальных предпринимателей в соответствии с полученными гарантийными письмами (заполняется согласно </w:t>
            </w:r>
            <w:hyperlink w:anchor="P813">
              <w:r>
                <w:rPr>
                  <w:color w:val="0000FF"/>
                </w:rPr>
                <w:t>строке</w:t>
              </w:r>
            </w:hyperlink>
            <w:r>
              <w:t xml:space="preserve"> "юридические лица и индивидуальные предприниматели" подпункта 4.2 настоящего инициативного проекта для участия в конкурсном отборе районов):</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670"/>
        <w:gridCol w:w="2665"/>
      </w:tblGrid>
      <w:tr w:rsidR="009C47E8">
        <w:tc>
          <w:tcPr>
            <w:tcW w:w="737" w:type="dxa"/>
          </w:tcPr>
          <w:p w:rsidR="009C47E8" w:rsidRDefault="009C47E8">
            <w:pPr>
              <w:pStyle w:val="ConsPlusNormal"/>
              <w:jc w:val="center"/>
            </w:pPr>
            <w:r>
              <w:t>N п/п</w:t>
            </w:r>
          </w:p>
        </w:tc>
        <w:tc>
          <w:tcPr>
            <w:tcW w:w="5670" w:type="dxa"/>
          </w:tcPr>
          <w:p w:rsidR="009C47E8" w:rsidRDefault="009C47E8">
            <w:pPr>
              <w:pStyle w:val="ConsPlusNormal"/>
              <w:jc w:val="center"/>
            </w:pPr>
            <w:r>
              <w:t>Наименование организации</w:t>
            </w:r>
          </w:p>
        </w:tc>
        <w:tc>
          <w:tcPr>
            <w:tcW w:w="2665" w:type="dxa"/>
          </w:tcPr>
          <w:p w:rsidR="009C47E8" w:rsidRDefault="009C47E8">
            <w:pPr>
              <w:pStyle w:val="ConsPlusNormal"/>
              <w:jc w:val="center"/>
            </w:pPr>
            <w:r>
              <w:t>Сумма (рублей)</w:t>
            </w:r>
          </w:p>
        </w:tc>
      </w:tr>
      <w:tr w:rsidR="009C47E8">
        <w:tc>
          <w:tcPr>
            <w:tcW w:w="737" w:type="dxa"/>
          </w:tcPr>
          <w:p w:rsidR="009C47E8" w:rsidRDefault="009C47E8">
            <w:pPr>
              <w:pStyle w:val="ConsPlusNormal"/>
              <w:jc w:val="center"/>
            </w:pPr>
            <w:r>
              <w:t>4.3.1.</w:t>
            </w:r>
          </w:p>
        </w:tc>
        <w:tc>
          <w:tcPr>
            <w:tcW w:w="5670" w:type="dxa"/>
          </w:tcPr>
          <w:p w:rsidR="009C47E8" w:rsidRDefault="009C47E8">
            <w:pPr>
              <w:pStyle w:val="ConsPlusNormal"/>
            </w:pPr>
          </w:p>
        </w:tc>
        <w:tc>
          <w:tcPr>
            <w:tcW w:w="2665" w:type="dxa"/>
          </w:tcPr>
          <w:p w:rsidR="009C47E8" w:rsidRDefault="009C47E8">
            <w:pPr>
              <w:pStyle w:val="ConsPlusNormal"/>
            </w:pPr>
          </w:p>
        </w:tc>
      </w:tr>
      <w:tr w:rsidR="009C47E8">
        <w:tc>
          <w:tcPr>
            <w:tcW w:w="737" w:type="dxa"/>
          </w:tcPr>
          <w:p w:rsidR="009C47E8" w:rsidRDefault="009C47E8">
            <w:pPr>
              <w:pStyle w:val="ConsPlusNormal"/>
              <w:jc w:val="center"/>
            </w:pPr>
            <w:r>
              <w:t>4.3.2.</w:t>
            </w:r>
          </w:p>
        </w:tc>
        <w:tc>
          <w:tcPr>
            <w:tcW w:w="5670" w:type="dxa"/>
          </w:tcPr>
          <w:p w:rsidR="009C47E8" w:rsidRDefault="009C47E8">
            <w:pPr>
              <w:pStyle w:val="ConsPlusNormal"/>
            </w:pPr>
          </w:p>
        </w:tc>
        <w:tc>
          <w:tcPr>
            <w:tcW w:w="2665" w:type="dxa"/>
          </w:tcPr>
          <w:p w:rsidR="009C47E8" w:rsidRDefault="009C47E8">
            <w:pPr>
              <w:pStyle w:val="ConsPlusNormal"/>
            </w:pPr>
          </w:p>
        </w:tc>
      </w:tr>
      <w:tr w:rsidR="009C47E8">
        <w:tc>
          <w:tcPr>
            <w:tcW w:w="737" w:type="dxa"/>
          </w:tcPr>
          <w:p w:rsidR="009C47E8" w:rsidRDefault="009C47E8">
            <w:pPr>
              <w:pStyle w:val="ConsPlusNormal"/>
              <w:jc w:val="center"/>
            </w:pPr>
            <w:r>
              <w:t>...</w:t>
            </w:r>
          </w:p>
        </w:tc>
        <w:tc>
          <w:tcPr>
            <w:tcW w:w="5670" w:type="dxa"/>
          </w:tcPr>
          <w:p w:rsidR="009C47E8" w:rsidRDefault="009C47E8">
            <w:pPr>
              <w:pStyle w:val="ConsPlusNormal"/>
            </w:pPr>
          </w:p>
        </w:tc>
        <w:tc>
          <w:tcPr>
            <w:tcW w:w="2665" w:type="dxa"/>
          </w:tcPr>
          <w:p w:rsidR="009C47E8" w:rsidRDefault="009C47E8">
            <w:pPr>
              <w:pStyle w:val="ConsPlusNormal"/>
            </w:pPr>
          </w:p>
        </w:tc>
      </w:tr>
      <w:tr w:rsidR="009C47E8">
        <w:tc>
          <w:tcPr>
            <w:tcW w:w="737" w:type="dxa"/>
          </w:tcPr>
          <w:p w:rsidR="009C47E8" w:rsidRDefault="009C47E8">
            <w:pPr>
              <w:pStyle w:val="ConsPlusNormal"/>
            </w:pPr>
          </w:p>
        </w:tc>
        <w:tc>
          <w:tcPr>
            <w:tcW w:w="5670" w:type="dxa"/>
          </w:tcPr>
          <w:p w:rsidR="009C47E8" w:rsidRDefault="009C47E8">
            <w:pPr>
              <w:pStyle w:val="ConsPlusNormal"/>
            </w:pPr>
            <w:r>
              <w:t>Итого</w:t>
            </w:r>
          </w:p>
        </w:tc>
        <w:tc>
          <w:tcPr>
            <w:tcW w:w="2665"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 xml:space="preserve">4.4. Неоплачиваемый вклад физических, юридических лиц и индивидуальных предпринимателей (в случае планирования жителями выполнения безвозмездных работ населением (с указанием количества привлекаемых граждан) или предоставления юридическими лицами и индивидуальными предпринимателями материалов или услуг на безвозмездной основе, кроме денежных средств, указанных в </w:t>
            </w:r>
            <w:hyperlink w:anchor="P798">
              <w:r>
                <w:rPr>
                  <w:color w:val="0000FF"/>
                </w:rPr>
                <w:t>пункте 4.2</w:t>
              </w:r>
            </w:hyperlink>
            <w:r>
              <w:t xml:space="preserve"> настоящего инициативного проекта для участия в конкурсном отборе районов): ________________________________________________________________</w:t>
            </w:r>
          </w:p>
          <w:p w:rsidR="009C47E8" w:rsidRDefault="009C47E8">
            <w:pPr>
              <w:pStyle w:val="ConsPlusNormal"/>
              <w:jc w:val="center"/>
            </w:pPr>
            <w:r>
              <w:t>(объемы и формы предоставления неоплачиваемого вклада, а также лица</w:t>
            </w:r>
          </w:p>
          <w:p w:rsidR="009C47E8" w:rsidRDefault="009C47E8">
            <w:pPr>
              <w:pStyle w:val="ConsPlusNormal"/>
            </w:pPr>
            <w:r>
              <w:t>_________________________________________________________________________</w:t>
            </w:r>
          </w:p>
          <w:p w:rsidR="009C47E8" w:rsidRDefault="009C47E8">
            <w:pPr>
              <w:pStyle w:val="ConsPlusNormal"/>
              <w:jc w:val="center"/>
            </w:pPr>
            <w:r>
              <w:t>и организации, которые планируют внести такой вклад)</w:t>
            </w:r>
          </w:p>
          <w:p w:rsidR="009C47E8" w:rsidRDefault="009C47E8">
            <w:pPr>
              <w:pStyle w:val="ConsPlusNormal"/>
              <w:ind w:firstLine="283"/>
              <w:jc w:val="both"/>
            </w:pPr>
            <w:r>
              <w:t>5. Ожидаемые результаты от реализации инициативного проекта: _____________</w:t>
            </w:r>
          </w:p>
          <w:p w:rsidR="009C47E8" w:rsidRDefault="009C47E8">
            <w:pPr>
              <w:pStyle w:val="ConsPlusNormal"/>
              <w:ind w:firstLine="283"/>
              <w:jc w:val="both"/>
            </w:pPr>
            <w:r>
              <w:t>6. Планируемые сроки реализации инициативного проекта: ___________________</w:t>
            </w:r>
          </w:p>
          <w:p w:rsidR="009C47E8" w:rsidRDefault="009C47E8">
            <w:pPr>
              <w:pStyle w:val="ConsPlusNormal"/>
              <w:ind w:firstLine="283"/>
              <w:jc w:val="both"/>
            </w:pPr>
            <w:r>
              <w:t xml:space="preserve">7. Прямые </w:t>
            </w:r>
            <w:proofErr w:type="spellStart"/>
            <w:r>
              <w:t>благополучатели</w:t>
            </w:r>
            <w:proofErr w:type="spellEnd"/>
            <w:r>
              <w:t xml:space="preserve"> инициативного проекта:</w:t>
            </w:r>
          </w:p>
          <w:p w:rsidR="009C47E8" w:rsidRDefault="009C47E8">
            <w:pPr>
              <w:pStyle w:val="ConsPlusNormal"/>
              <w:ind w:firstLine="283"/>
              <w:jc w:val="both"/>
            </w:pPr>
            <w:r>
              <w:lastRenderedPageBreak/>
              <w:t xml:space="preserve">7.1. Количество прямых </w:t>
            </w:r>
            <w:proofErr w:type="spellStart"/>
            <w:r>
              <w:t>благополучателей</w:t>
            </w:r>
            <w:proofErr w:type="spellEnd"/>
            <w:r>
              <w:t>: _________________________ человек.</w:t>
            </w:r>
          </w:p>
          <w:p w:rsidR="009C47E8" w:rsidRDefault="009C47E8">
            <w:pPr>
              <w:pStyle w:val="ConsPlusNormal"/>
              <w:ind w:firstLine="283"/>
              <w:jc w:val="both"/>
            </w:pPr>
            <w:r>
              <w:t xml:space="preserve">7.2. Описание прямых </w:t>
            </w:r>
            <w:proofErr w:type="spellStart"/>
            <w:r>
              <w:t>благополучателей</w:t>
            </w:r>
            <w:proofErr w:type="spellEnd"/>
            <w:r>
              <w:t>: __________________________________</w:t>
            </w:r>
          </w:p>
          <w:p w:rsidR="009C47E8" w:rsidRDefault="009C47E8">
            <w:pPr>
              <w:pStyle w:val="ConsPlusNormal"/>
              <w:jc w:val="center"/>
            </w:pPr>
            <w:r>
              <w:t>(группы населения, которые</w:t>
            </w:r>
          </w:p>
          <w:p w:rsidR="009C47E8" w:rsidRDefault="009C47E8">
            <w:pPr>
              <w:pStyle w:val="ConsPlusNormal"/>
            </w:pPr>
            <w:r>
              <w:t>_________________________________________________________________________</w:t>
            </w:r>
          </w:p>
          <w:p w:rsidR="009C47E8" w:rsidRDefault="009C47E8">
            <w:pPr>
              <w:pStyle w:val="ConsPlusNormal"/>
              <w:jc w:val="center"/>
            </w:pPr>
            <w:r>
              <w:t>регулярно (на постоянной основе) будут пользоваться результатами</w:t>
            </w:r>
          </w:p>
          <w:p w:rsidR="009C47E8" w:rsidRDefault="009C47E8">
            <w:pPr>
              <w:pStyle w:val="ConsPlusNormal"/>
            </w:pPr>
            <w:r>
              <w:t>_________________________________________________________________________</w:t>
            </w:r>
          </w:p>
          <w:p w:rsidR="009C47E8" w:rsidRDefault="009C47E8">
            <w:pPr>
              <w:pStyle w:val="ConsPlusNormal"/>
              <w:jc w:val="center"/>
            </w:pPr>
            <w:r>
              <w:t>выполненного инициативного проекта)</w:t>
            </w:r>
          </w:p>
          <w:p w:rsidR="009C47E8" w:rsidRDefault="009C47E8">
            <w:pPr>
              <w:pStyle w:val="ConsPlusNormal"/>
              <w:ind w:firstLine="283"/>
              <w:jc w:val="both"/>
            </w:pPr>
            <w:r>
              <w:t>8. Возможное воздействие инициативного проекта на окружающую среду: _________________________________________________________________________</w:t>
            </w:r>
          </w:p>
          <w:p w:rsidR="009C47E8" w:rsidRDefault="009C47E8">
            <w:pPr>
              <w:pStyle w:val="ConsPlusNormal"/>
              <w:jc w:val="center"/>
            </w:pPr>
            <w:r>
              <w:t>(природоохранные мероприятия по уменьшению негативного воздействия</w:t>
            </w:r>
          </w:p>
          <w:p w:rsidR="009C47E8" w:rsidRDefault="009C47E8">
            <w:pPr>
              <w:pStyle w:val="ConsPlusNormal"/>
            </w:pPr>
            <w:r>
              <w:t>_________________________________________________________________________</w:t>
            </w:r>
          </w:p>
          <w:p w:rsidR="009C47E8" w:rsidRDefault="009C47E8">
            <w:pPr>
              <w:pStyle w:val="ConsPlusNormal"/>
              <w:jc w:val="center"/>
            </w:pPr>
            <w:r>
              <w:t>возможных последствий реализации инициативного проекта</w:t>
            </w:r>
          </w:p>
          <w:p w:rsidR="009C47E8" w:rsidRDefault="009C47E8">
            <w:pPr>
              <w:pStyle w:val="ConsPlusNormal"/>
            </w:pPr>
            <w:r>
              <w:t>_________________________________________________________________________</w:t>
            </w:r>
          </w:p>
          <w:p w:rsidR="009C47E8" w:rsidRDefault="009C47E8">
            <w:pPr>
              <w:pStyle w:val="ConsPlusNormal"/>
              <w:jc w:val="center"/>
            </w:pPr>
            <w:r>
              <w:t>на состояние окружающей среды и здоровье человека)</w:t>
            </w:r>
          </w:p>
          <w:p w:rsidR="009C47E8" w:rsidRDefault="009C47E8">
            <w:pPr>
              <w:pStyle w:val="ConsPlusNormal"/>
              <w:ind w:firstLine="283"/>
              <w:jc w:val="both"/>
            </w:pPr>
            <w:r>
              <w:t>9. Мероприятия по эксплуатации и содержанию объекта.</w:t>
            </w:r>
          </w:p>
          <w:p w:rsidR="009C47E8" w:rsidRDefault="009C47E8">
            <w:pPr>
              <w:pStyle w:val="ConsPlusNormal"/>
              <w:ind w:firstLine="283"/>
              <w:jc w:val="both"/>
            </w:pPr>
            <w:r>
              <w:t>9.1. Расходы на эксплуатацию и содержание объекта на первый год завершения инициативного проекта (указываются ресурсы, необходимые для функционирования объекта, наличие обслуживающей организации и т.д.):</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21"/>
        <w:gridCol w:w="1985"/>
        <w:gridCol w:w="2211"/>
        <w:gridCol w:w="1361"/>
      </w:tblGrid>
      <w:tr w:rsidR="009C47E8">
        <w:tc>
          <w:tcPr>
            <w:tcW w:w="794" w:type="dxa"/>
            <w:vMerge w:val="restart"/>
          </w:tcPr>
          <w:p w:rsidR="009C47E8" w:rsidRDefault="009C47E8">
            <w:pPr>
              <w:pStyle w:val="ConsPlusNormal"/>
              <w:jc w:val="center"/>
            </w:pPr>
            <w:r>
              <w:t>N п/п</w:t>
            </w:r>
          </w:p>
        </w:tc>
        <w:tc>
          <w:tcPr>
            <w:tcW w:w="2721" w:type="dxa"/>
            <w:vMerge w:val="restart"/>
          </w:tcPr>
          <w:p w:rsidR="009C47E8" w:rsidRDefault="009C47E8">
            <w:pPr>
              <w:pStyle w:val="ConsPlusNormal"/>
              <w:jc w:val="center"/>
            </w:pPr>
            <w:r>
              <w:t>Мероприятие по эксплуатации и содержанию</w:t>
            </w:r>
          </w:p>
        </w:tc>
        <w:tc>
          <w:tcPr>
            <w:tcW w:w="5557" w:type="dxa"/>
            <w:gridSpan w:val="3"/>
          </w:tcPr>
          <w:p w:rsidR="009C47E8" w:rsidRDefault="009C47E8">
            <w:pPr>
              <w:pStyle w:val="ConsPlusNormal"/>
              <w:jc w:val="center"/>
            </w:pPr>
            <w:r>
              <w:t>Расходы:</w:t>
            </w:r>
          </w:p>
        </w:tc>
      </w:tr>
      <w:tr w:rsidR="009C47E8">
        <w:tc>
          <w:tcPr>
            <w:tcW w:w="794" w:type="dxa"/>
            <w:vMerge/>
          </w:tcPr>
          <w:p w:rsidR="009C47E8" w:rsidRDefault="009C47E8">
            <w:pPr>
              <w:pStyle w:val="ConsPlusNormal"/>
            </w:pPr>
          </w:p>
        </w:tc>
        <w:tc>
          <w:tcPr>
            <w:tcW w:w="2721" w:type="dxa"/>
            <w:vMerge/>
          </w:tcPr>
          <w:p w:rsidR="009C47E8" w:rsidRDefault="009C47E8">
            <w:pPr>
              <w:pStyle w:val="ConsPlusNormal"/>
            </w:pPr>
          </w:p>
        </w:tc>
        <w:tc>
          <w:tcPr>
            <w:tcW w:w="4196" w:type="dxa"/>
            <w:gridSpan w:val="2"/>
          </w:tcPr>
          <w:p w:rsidR="009C47E8" w:rsidRDefault="009C47E8">
            <w:pPr>
              <w:pStyle w:val="ConsPlusNormal"/>
              <w:jc w:val="center"/>
            </w:pPr>
            <w:r>
              <w:t>в том числе за счет:</w:t>
            </w:r>
          </w:p>
        </w:tc>
        <w:tc>
          <w:tcPr>
            <w:tcW w:w="1361" w:type="dxa"/>
            <w:vMerge w:val="restart"/>
          </w:tcPr>
          <w:p w:rsidR="009C47E8" w:rsidRDefault="009C47E8">
            <w:pPr>
              <w:pStyle w:val="ConsPlusNormal"/>
              <w:jc w:val="center"/>
            </w:pPr>
            <w:r>
              <w:t>Общая стоимость (рублей)</w:t>
            </w:r>
          </w:p>
        </w:tc>
      </w:tr>
      <w:tr w:rsidR="009C47E8">
        <w:tc>
          <w:tcPr>
            <w:tcW w:w="794" w:type="dxa"/>
            <w:vMerge/>
          </w:tcPr>
          <w:p w:rsidR="009C47E8" w:rsidRDefault="009C47E8">
            <w:pPr>
              <w:pStyle w:val="ConsPlusNormal"/>
            </w:pPr>
          </w:p>
        </w:tc>
        <w:tc>
          <w:tcPr>
            <w:tcW w:w="2721" w:type="dxa"/>
            <w:vMerge/>
          </w:tcPr>
          <w:p w:rsidR="009C47E8" w:rsidRDefault="009C47E8">
            <w:pPr>
              <w:pStyle w:val="ConsPlusNormal"/>
            </w:pPr>
          </w:p>
        </w:tc>
        <w:tc>
          <w:tcPr>
            <w:tcW w:w="1985" w:type="dxa"/>
          </w:tcPr>
          <w:p w:rsidR="009C47E8" w:rsidRDefault="009C47E8">
            <w:pPr>
              <w:pStyle w:val="ConsPlusNormal"/>
              <w:jc w:val="center"/>
            </w:pPr>
            <w:r>
              <w:t>средств бюджета муниципального образования (рублей)</w:t>
            </w:r>
          </w:p>
        </w:tc>
        <w:tc>
          <w:tcPr>
            <w:tcW w:w="2211" w:type="dxa"/>
          </w:tcPr>
          <w:p w:rsidR="009C47E8" w:rsidRDefault="009C47E8">
            <w:pPr>
              <w:pStyle w:val="ConsPlusNormal"/>
              <w:jc w:val="center"/>
            </w:pPr>
            <w:r>
              <w:t>средств юридических лиц и индивидуальных предпринимателей (рублей)</w:t>
            </w:r>
          </w:p>
        </w:tc>
        <w:tc>
          <w:tcPr>
            <w:tcW w:w="1361" w:type="dxa"/>
            <w:vMerge/>
          </w:tcPr>
          <w:p w:rsidR="009C47E8" w:rsidRDefault="009C47E8">
            <w:pPr>
              <w:pStyle w:val="ConsPlusNormal"/>
            </w:pPr>
          </w:p>
        </w:tc>
      </w:tr>
      <w:tr w:rsidR="009C47E8">
        <w:tc>
          <w:tcPr>
            <w:tcW w:w="794" w:type="dxa"/>
          </w:tcPr>
          <w:p w:rsidR="009C47E8" w:rsidRDefault="009C47E8">
            <w:pPr>
              <w:pStyle w:val="ConsPlusNormal"/>
              <w:jc w:val="center"/>
            </w:pPr>
            <w:r>
              <w:t>9.1.1.</w:t>
            </w:r>
          </w:p>
        </w:tc>
        <w:tc>
          <w:tcPr>
            <w:tcW w:w="2721"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794" w:type="dxa"/>
          </w:tcPr>
          <w:p w:rsidR="009C47E8" w:rsidRDefault="009C47E8">
            <w:pPr>
              <w:pStyle w:val="ConsPlusNormal"/>
              <w:jc w:val="center"/>
            </w:pPr>
            <w:r>
              <w:t>9.1.2.</w:t>
            </w:r>
          </w:p>
        </w:tc>
        <w:tc>
          <w:tcPr>
            <w:tcW w:w="2721"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794" w:type="dxa"/>
          </w:tcPr>
          <w:p w:rsidR="009C47E8" w:rsidRDefault="009C47E8">
            <w:pPr>
              <w:pStyle w:val="ConsPlusNormal"/>
              <w:jc w:val="center"/>
            </w:pPr>
            <w:r>
              <w:t>...</w:t>
            </w:r>
          </w:p>
        </w:tc>
        <w:tc>
          <w:tcPr>
            <w:tcW w:w="2721"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794" w:type="dxa"/>
          </w:tcPr>
          <w:p w:rsidR="009C47E8" w:rsidRDefault="009C47E8">
            <w:pPr>
              <w:pStyle w:val="ConsPlusNormal"/>
            </w:pPr>
          </w:p>
        </w:tc>
        <w:tc>
          <w:tcPr>
            <w:tcW w:w="2721" w:type="dxa"/>
          </w:tcPr>
          <w:p w:rsidR="009C47E8" w:rsidRDefault="009C47E8">
            <w:pPr>
              <w:pStyle w:val="ConsPlusNormal"/>
            </w:pPr>
            <w:r>
              <w:t>Итого</w:t>
            </w: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9C47E8">
        <w:tc>
          <w:tcPr>
            <w:tcW w:w="9071" w:type="dxa"/>
            <w:gridSpan w:val="2"/>
            <w:tcBorders>
              <w:top w:val="nil"/>
              <w:left w:val="nil"/>
              <w:bottom w:val="nil"/>
              <w:right w:val="nil"/>
            </w:tcBorders>
          </w:tcPr>
          <w:p w:rsidR="009C47E8" w:rsidRDefault="009C47E8">
            <w:pPr>
              <w:pStyle w:val="ConsPlusNormal"/>
              <w:ind w:firstLine="283"/>
              <w:jc w:val="both"/>
            </w:pPr>
            <w:r>
              <w:t>9.2. Участие населения в обеспечении эксплуатации и содержании объекта после завершения инициативного проекта: ________________________________</w:t>
            </w:r>
          </w:p>
          <w:p w:rsidR="009C47E8" w:rsidRDefault="009C47E8">
            <w:pPr>
              <w:pStyle w:val="ConsPlusNormal"/>
              <w:ind w:firstLine="283"/>
              <w:jc w:val="both"/>
            </w:pPr>
            <w:r>
              <w:t>10. Использование средств массовой информации (далее - СМИ) и иных способов информирования населения о ходе реализации мероприятий инициативного проекта, в том числе в процессе отбора приоритетной проблемы и разработки заявки:</w:t>
            </w:r>
          </w:p>
        </w:tc>
      </w:tr>
      <w:tr w:rsidR="009C47E8">
        <w:tc>
          <w:tcPr>
            <w:tcW w:w="510"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наличие и использование специальных информационных стендов (листовки, объявления, брошюры, буклеты) (при наличии к заявке необходимо приложить копии документов, размещенных на информационных стендах, и (или) фотографию информационного стенда);</w:t>
            </w:r>
          </w:p>
        </w:tc>
      </w:tr>
      <w:tr w:rsidR="009C47E8">
        <w:tc>
          <w:tcPr>
            <w:tcW w:w="510"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наличие публикаций в региональных и (или) районных, городских газетах (при наличии необходимо приложить копии публикаций): ____________________________________________________________________;</w:t>
            </w:r>
          </w:p>
          <w:p w:rsidR="009C47E8" w:rsidRDefault="009C47E8">
            <w:pPr>
              <w:pStyle w:val="ConsPlusNormal"/>
              <w:jc w:val="center"/>
            </w:pPr>
            <w:r>
              <w:t>(издания, номера, даты выхода)</w:t>
            </w:r>
          </w:p>
        </w:tc>
      </w:tr>
      <w:tr w:rsidR="009C47E8">
        <w:tc>
          <w:tcPr>
            <w:tcW w:w="510" w:type="dxa"/>
            <w:tcBorders>
              <w:top w:val="nil"/>
              <w:left w:val="nil"/>
              <w:bottom w:val="nil"/>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размещение соответствующей информации в информационно-телекоммуникационной сети "Интернет", в том числе в социальных сетях (при наличии необходимо приложить снимки экрана ("скриншоты") с изображением страниц сайтов, страниц в социальных сетях): ____________________________________________________________________</w:t>
            </w:r>
          </w:p>
          <w:p w:rsidR="009C47E8" w:rsidRDefault="009C47E8">
            <w:pPr>
              <w:pStyle w:val="ConsPlusNormal"/>
              <w:jc w:val="center"/>
            </w:pPr>
            <w:r>
              <w:t>(наименования сайтов, ссылки)</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11. Дополнительная информация и комментарии: ___________________________</w:t>
            </w:r>
          </w:p>
          <w:p w:rsidR="009C47E8" w:rsidRDefault="009C47E8">
            <w:pPr>
              <w:pStyle w:val="ConsPlusNormal"/>
              <w:ind w:firstLine="283"/>
              <w:jc w:val="both"/>
            </w:pPr>
            <w:r>
              <w:t>12. Сведения о собрании населения:</w:t>
            </w:r>
          </w:p>
          <w:p w:rsidR="009C47E8" w:rsidRDefault="009C47E8">
            <w:pPr>
              <w:pStyle w:val="ConsPlusNormal"/>
              <w:ind w:firstLine="283"/>
              <w:jc w:val="both"/>
            </w:pPr>
            <w:r>
              <w:t>12.1. Инициативный проект поддержан населением муниципального образования на ______________________________________________________________________</w:t>
            </w:r>
          </w:p>
          <w:p w:rsidR="009C47E8" w:rsidRDefault="009C47E8">
            <w:pPr>
              <w:pStyle w:val="ConsPlusNormal"/>
              <w:jc w:val="center"/>
            </w:pPr>
            <w:r>
              <w:t>(форма непосредственного осуществления населением</w:t>
            </w:r>
          </w:p>
          <w:p w:rsidR="009C47E8" w:rsidRDefault="009C47E8">
            <w:pPr>
              <w:pStyle w:val="ConsPlusNormal"/>
              <w:jc w:val="both"/>
            </w:pPr>
            <w:r>
              <w:t>_________________________________________________________________________</w:t>
            </w:r>
          </w:p>
          <w:p w:rsidR="009C47E8" w:rsidRDefault="009C47E8">
            <w:pPr>
              <w:pStyle w:val="ConsPlusNormal"/>
              <w:jc w:val="center"/>
            </w:pPr>
            <w:r>
              <w:t>местного самоуправления)</w:t>
            </w:r>
          </w:p>
          <w:p w:rsidR="009C47E8" w:rsidRDefault="009C47E8">
            <w:pPr>
              <w:pStyle w:val="ConsPlusNormal"/>
              <w:ind w:firstLine="283"/>
              <w:jc w:val="both"/>
            </w:pPr>
            <w:r>
              <w:t>12.2. Дата проведения собраний населения (конференций, опросов): _____</w:t>
            </w:r>
          </w:p>
          <w:p w:rsidR="009C47E8" w:rsidRDefault="009C47E8">
            <w:pPr>
              <w:pStyle w:val="ConsPlusNormal"/>
              <w:ind w:firstLine="283"/>
              <w:jc w:val="both"/>
            </w:pPr>
            <w:r>
              <w:t>12.3. Количество лиц, участвующих в идентификации проблемы, - _____ человек, в том числе в предварительных мероприятиях (при их наличии) - _____ человек.</w:t>
            </w:r>
          </w:p>
          <w:p w:rsidR="009C47E8" w:rsidRDefault="009C47E8">
            <w:pPr>
              <w:pStyle w:val="ConsPlusNormal"/>
              <w:ind w:firstLine="283"/>
              <w:jc w:val="both"/>
            </w:pPr>
            <w:r>
              <w:t>12.4. Наличие дополнительных материалов по вовлечению жителей в определение проблемы, на решение которой направлен инициативный проект:</w:t>
            </w:r>
          </w:p>
        </w:tc>
      </w:tr>
      <w:tr w:rsidR="009C47E8">
        <w:tc>
          <w:tcPr>
            <w:tcW w:w="510"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наличие фотоматериалов собраний (конференций) жителей населенного пункта, подтверждающих число участников собраний (конференций);</w:t>
            </w:r>
          </w:p>
        </w:tc>
      </w:tr>
      <w:tr w:rsidR="009C47E8">
        <w:tc>
          <w:tcPr>
            <w:tcW w:w="510"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наличие материалов, подтверждающих проведение в информационно-телекоммуникационной сети "Интернет" опроса с целью учета мнения жителей территории, на которой планируется реализация инициативного проекта (при наличии необходимо приложить снимки экрана ("скриншоты") с изображением страниц сайтов, страниц в социальных сетях) ____________________________________________________________________;</w:t>
            </w:r>
          </w:p>
          <w:p w:rsidR="009C47E8" w:rsidRDefault="009C47E8">
            <w:pPr>
              <w:pStyle w:val="ConsPlusNormal"/>
              <w:jc w:val="center"/>
            </w:pPr>
            <w:r>
              <w:t>(ссылки, период проведения опроса и количество опрошенных)</w:t>
            </w:r>
          </w:p>
        </w:tc>
      </w:tr>
      <w:tr w:rsidR="009C47E8">
        <w:tc>
          <w:tcPr>
            <w:tcW w:w="510"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top w:val="nil"/>
              <w:left w:val="nil"/>
              <w:bottom w:val="nil"/>
              <w:right w:val="nil"/>
            </w:tcBorders>
          </w:tcPr>
          <w:p w:rsidR="009C47E8" w:rsidRDefault="009C47E8">
            <w:pPr>
              <w:pStyle w:val="ConsPlusNormal"/>
              <w:jc w:val="both"/>
            </w:pPr>
            <w:r>
              <w:t>наличие видеозаписи собраний (конференций) жителей населенного пункта, подтверждающих число участников собраний (конференций).</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13. Сведения об инициативной группе:</w:t>
            </w:r>
          </w:p>
          <w:p w:rsidR="009C47E8" w:rsidRDefault="009C47E8">
            <w:pPr>
              <w:pStyle w:val="ConsPlusNormal"/>
              <w:ind w:firstLine="283"/>
              <w:jc w:val="both"/>
            </w:pPr>
            <w:r>
              <w:t>13.1. Дата формирования инициативной группы: ____________________________</w:t>
            </w:r>
          </w:p>
          <w:p w:rsidR="009C47E8" w:rsidRDefault="009C47E8">
            <w:pPr>
              <w:pStyle w:val="ConsPlusNormal"/>
              <w:ind w:firstLine="283"/>
              <w:jc w:val="both"/>
            </w:pPr>
            <w:r>
              <w:t>13.2. Состав инициативной группы:</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21"/>
        <w:gridCol w:w="5499"/>
      </w:tblGrid>
      <w:tr w:rsidR="009C47E8">
        <w:tc>
          <w:tcPr>
            <w:tcW w:w="850" w:type="dxa"/>
          </w:tcPr>
          <w:p w:rsidR="009C47E8" w:rsidRDefault="009C47E8">
            <w:pPr>
              <w:pStyle w:val="ConsPlusNormal"/>
              <w:jc w:val="center"/>
            </w:pPr>
            <w:r>
              <w:t>N п/п</w:t>
            </w:r>
          </w:p>
        </w:tc>
        <w:tc>
          <w:tcPr>
            <w:tcW w:w="2721" w:type="dxa"/>
          </w:tcPr>
          <w:p w:rsidR="009C47E8" w:rsidRDefault="009C47E8">
            <w:pPr>
              <w:pStyle w:val="ConsPlusNormal"/>
              <w:jc w:val="center"/>
            </w:pPr>
            <w:r>
              <w:t>Фамилия, имя, отчество (при наличии)</w:t>
            </w:r>
          </w:p>
        </w:tc>
        <w:tc>
          <w:tcPr>
            <w:tcW w:w="5499" w:type="dxa"/>
          </w:tcPr>
          <w:p w:rsidR="009C47E8" w:rsidRDefault="009C47E8">
            <w:pPr>
              <w:pStyle w:val="ConsPlusNormal"/>
              <w:jc w:val="center"/>
            </w:pPr>
            <w:r>
              <w:t>Полномочия, сфера ответственности</w:t>
            </w:r>
          </w:p>
        </w:tc>
      </w:tr>
      <w:tr w:rsidR="009C47E8">
        <w:tc>
          <w:tcPr>
            <w:tcW w:w="850" w:type="dxa"/>
          </w:tcPr>
          <w:p w:rsidR="009C47E8" w:rsidRDefault="009C47E8">
            <w:pPr>
              <w:pStyle w:val="ConsPlusNormal"/>
              <w:jc w:val="center"/>
            </w:pPr>
            <w:r>
              <w:t>13.2.1.</w:t>
            </w:r>
          </w:p>
        </w:tc>
        <w:tc>
          <w:tcPr>
            <w:tcW w:w="2721" w:type="dxa"/>
          </w:tcPr>
          <w:p w:rsidR="009C47E8" w:rsidRDefault="009C47E8">
            <w:pPr>
              <w:pStyle w:val="ConsPlusNormal"/>
            </w:pPr>
          </w:p>
        </w:tc>
        <w:tc>
          <w:tcPr>
            <w:tcW w:w="5499" w:type="dxa"/>
          </w:tcPr>
          <w:p w:rsidR="009C47E8" w:rsidRDefault="009C47E8">
            <w:pPr>
              <w:pStyle w:val="ConsPlusNormal"/>
            </w:pPr>
          </w:p>
        </w:tc>
      </w:tr>
      <w:tr w:rsidR="009C47E8">
        <w:tc>
          <w:tcPr>
            <w:tcW w:w="850" w:type="dxa"/>
          </w:tcPr>
          <w:p w:rsidR="009C47E8" w:rsidRDefault="009C47E8">
            <w:pPr>
              <w:pStyle w:val="ConsPlusNormal"/>
              <w:jc w:val="center"/>
            </w:pPr>
            <w:r>
              <w:t>13.2.2.</w:t>
            </w:r>
          </w:p>
        </w:tc>
        <w:tc>
          <w:tcPr>
            <w:tcW w:w="2721" w:type="dxa"/>
          </w:tcPr>
          <w:p w:rsidR="009C47E8" w:rsidRDefault="009C47E8">
            <w:pPr>
              <w:pStyle w:val="ConsPlusNormal"/>
            </w:pPr>
          </w:p>
        </w:tc>
        <w:tc>
          <w:tcPr>
            <w:tcW w:w="5499" w:type="dxa"/>
          </w:tcPr>
          <w:p w:rsidR="009C47E8" w:rsidRDefault="009C47E8">
            <w:pPr>
              <w:pStyle w:val="ConsPlusNormal"/>
            </w:pPr>
          </w:p>
        </w:tc>
      </w:tr>
      <w:tr w:rsidR="009C47E8">
        <w:tc>
          <w:tcPr>
            <w:tcW w:w="850" w:type="dxa"/>
          </w:tcPr>
          <w:p w:rsidR="009C47E8" w:rsidRDefault="009C47E8">
            <w:pPr>
              <w:pStyle w:val="ConsPlusNormal"/>
              <w:jc w:val="center"/>
            </w:pPr>
            <w:r>
              <w:t>...</w:t>
            </w:r>
          </w:p>
        </w:tc>
        <w:tc>
          <w:tcPr>
            <w:tcW w:w="2721" w:type="dxa"/>
          </w:tcPr>
          <w:p w:rsidR="009C47E8" w:rsidRDefault="009C47E8">
            <w:pPr>
              <w:pStyle w:val="ConsPlusNormal"/>
            </w:pPr>
          </w:p>
        </w:tc>
        <w:tc>
          <w:tcPr>
            <w:tcW w:w="5499"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C47E8">
        <w:tc>
          <w:tcPr>
            <w:tcW w:w="9070" w:type="dxa"/>
            <w:gridSpan w:val="2"/>
            <w:tcBorders>
              <w:top w:val="nil"/>
              <w:left w:val="nil"/>
              <w:bottom w:val="nil"/>
              <w:right w:val="nil"/>
            </w:tcBorders>
          </w:tcPr>
          <w:p w:rsidR="009C47E8" w:rsidRDefault="009C47E8">
            <w:pPr>
              <w:pStyle w:val="ConsPlusNormal"/>
              <w:ind w:firstLine="283"/>
              <w:jc w:val="both"/>
            </w:pPr>
            <w:r>
              <w:t>Полноту и достоверность указанных в инициативном проекте сведений подтверждаем.</w:t>
            </w:r>
          </w:p>
        </w:tc>
      </w:tr>
      <w:tr w:rsidR="009C47E8">
        <w:tc>
          <w:tcPr>
            <w:tcW w:w="4535" w:type="dxa"/>
            <w:tcBorders>
              <w:top w:val="nil"/>
              <w:left w:val="nil"/>
              <w:bottom w:val="nil"/>
              <w:right w:val="nil"/>
            </w:tcBorders>
          </w:tcPr>
          <w:p w:rsidR="009C47E8" w:rsidRDefault="009C47E8">
            <w:pPr>
              <w:pStyle w:val="ConsPlusNormal"/>
              <w:jc w:val="center"/>
            </w:pPr>
            <w:r>
              <w:t>Руководитель инициативной группы</w:t>
            </w:r>
          </w:p>
        </w:tc>
        <w:tc>
          <w:tcPr>
            <w:tcW w:w="4535" w:type="dxa"/>
            <w:tcBorders>
              <w:top w:val="nil"/>
              <w:left w:val="nil"/>
              <w:bottom w:val="nil"/>
              <w:right w:val="nil"/>
            </w:tcBorders>
          </w:tcPr>
          <w:p w:rsidR="009C47E8" w:rsidRDefault="009C47E8">
            <w:pPr>
              <w:pStyle w:val="ConsPlusNormal"/>
              <w:jc w:val="center"/>
            </w:pPr>
            <w:r>
              <w:t>Глава администрации муниципального образования</w:t>
            </w:r>
          </w:p>
        </w:tc>
      </w:tr>
      <w:tr w:rsidR="009C47E8">
        <w:tc>
          <w:tcPr>
            <w:tcW w:w="4535" w:type="dxa"/>
            <w:tcBorders>
              <w:top w:val="nil"/>
              <w:left w:val="nil"/>
              <w:bottom w:val="nil"/>
              <w:right w:val="nil"/>
            </w:tcBorders>
          </w:tcPr>
          <w:p w:rsidR="009C47E8" w:rsidRDefault="009C47E8">
            <w:pPr>
              <w:pStyle w:val="ConsPlusNormal"/>
              <w:jc w:val="both"/>
            </w:pPr>
            <w:r>
              <w:t>___________________________________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lastRenderedPageBreak/>
              <w:t>контактный телефон: ________________</w:t>
            </w:r>
          </w:p>
          <w:p w:rsidR="009C47E8" w:rsidRDefault="009C47E8">
            <w:pPr>
              <w:pStyle w:val="ConsPlusNormal"/>
            </w:pPr>
            <w:r>
              <w:t>факс: ______________________________</w:t>
            </w:r>
          </w:p>
          <w:p w:rsidR="009C47E8" w:rsidRDefault="009C47E8">
            <w:pPr>
              <w:pStyle w:val="ConsPlusNormal"/>
            </w:pPr>
            <w:r>
              <w:t>e-</w:t>
            </w:r>
            <w:proofErr w:type="spellStart"/>
            <w:r>
              <w:t>mail</w:t>
            </w:r>
            <w:proofErr w:type="spellEnd"/>
            <w:r>
              <w:t>: _____________________________</w:t>
            </w:r>
          </w:p>
          <w:p w:rsidR="009C47E8" w:rsidRDefault="009C47E8">
            <w:pPr>
              <w:pStyle w:val="ConsPlusNormal"/>
            </w:pPr>
          </w:p>
          <w:p w:rsidR="009C47E8" w:rsidRDefault="009C47E8">
            <w:pPr>
              <w:pStyle w:val="ConsPlusNormal"/>
              <w:jc w:val="center"/>
            </w:pPr>
            <w:r>
              <w:t>________________________________</w:t>
            </w:r>
          </w:p>
          <w:p w:rsidR="009C47E8" w:rsidRDefault="009C47E8">
            <w:pPr>
              <w:pStyle w:val="ConsPlusNormal"/>
              <w:jc w:val="center"/>
            </w:pPr>
            <w:r>
              <w:t>(подпись)</w:t>
            </w:r>
          </w:p>
        </w:tc>
        <w:tc>
          <w:tcPr>
            <w:tcW w:w="4535" w:type="dxa"/>
            <w:tcBorders>
              <w:top w:val="nil"/>
              <w:left w:val="nil"/>
              <w:bottom w:val="nil"/>
              <w:right w:val="nil"/>
            </w:tcBorders>
          </w:tcPr>
          <w:p w:rsidR="009C47E8" w:rsidRDefault="009C47E8">
            <w:pPr>
              <w:pStyle w:val="ConsPlusNormal"/>
              <w:jc w:val="both"/>
            </w:pPr>
            <w:r>
              <w:lastRenderedPageBreak/>
              <w:t>___________________________________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lastRenderedPageBreak/>
              <w:t>контактный телефон: ________________</w:t>
            </w:r>
          </w:p>
          <w:p w:rsidR="009C47E8" w:rsidRDefault="009C47E8">
            <w:pPr>
              <w:pStyle w:val="ConsPlusNormal"/>
            </w:pPr>
            <w:r>
              <w:t>факс: ______________________________</w:t>
            </w:r>
          </w:p>
          <w:p w:rsidR="009C47E8" w:rsidRDefault="009C47E8">
            <w:pPr>
              <w:pStyle w:val="ConsPlusNormal"/>
            </w:pPr>
            <w:r>
              <w:t>e-</w:t>
            </w:r>
            <w:proofErr w:type="spellStart"/>
            <w:r>
              <w:t>mail</w:t>
            </w:r>
            <w:proofErr w:type="spellEnd"/>
            <w:r>
              <w:t>: _____________________________</w:t>
            </w:r>
          </w:p>
          <w:p w:rsidR="009C47E8" w:rsidRDefault="009C47E8">
            <w:pPr>
              <w:pStyle w:val="ConsPlusNormal"/>
            </w:pPr>
            <w:r>
              <w:t>М.П.</w:t>
            </w:r>
          </w:p>
          <w:p w:rsidR="009C47E8" w:rsidRDefault="009C47E8">
            <w:pPr>
              <w:pStyle w:val="ConsPlusNormal"/>
              <w:jc w:val="center"/>
            </w:pPr>
            <w:r>
              <w:t>_________________________________</w:t>
            </w:r>
          </w:p>
          <w:p w:rsidR="009C47E8" w:rsidRDefault="009C47E8">
            <w:pPr>
              <w:pStyle w:val="ConsPlusNormal"/>
              <w:jc w:val="center"/>
            </w:pPr>
            <w:r>
              <w:t>(подпись)</w:t>
            </w:r>
          </w:p>
        </w:tc>
      </w:tr>
      <w:tr w:rsidR="009C47E8">
        <w:tc>
          <w:tcPr>
            <w:tcW w:w="9070" w:type="dxa"/>
            <w:gridSpan w:val="2"/>
            <w:tcBorders>
              <w:top w:val="nil"/>
              <w:left w:val="nil"/>
              <w:bottom w:val="nil"/>
              <w:right w:val="nil"/>
            </w:tcBorders>
          </w:tcPr>
          <w:p w:rsidR="009C47E8" w:rsidRDefault="009C47E8">
            <w:pPr>
              <w:pStyle w:val="ConsPlusNormal"/>
            </w:pPr>
            <w:r>
              <w:lastRenderedPageBreak/>
              <w:t>Дата _______________________</w:t>
            </w:r>
          </w:p>
        </w:tc>
      </w:tr>
    </w:tbl>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3"/>
      </w:pPr>
      <w:r>
        <w:t>Приложение N 2</w:t>
      </w:r>
    </w:p>
    <w:p w:rsidR="009C47E8" w:rsidRDefault="009C47E8">
      <w:pPr>
        <w:pStyle w:val="ConsPlusNormal"/>
        <w:jc w:val="right"/>
      </w:pPr>
      <w:r>
        <w:t>к Порядку</w:t>
      </w:r>
    </w:p>
    <w:p w:rsidR="009C47E8" w:rsidRDefault="009C47E8">
      <w:pPr>
        <w:pStyle w:val="ConsPlusNormal"/>
        <w:jc w:val="right"/>
      </w:pPr>
      <w:r>
        <w:t>проведения конкурсного отбора</w:t>
      </w:r>
    </w:p>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384"/>
        <w:gridCol w:w="675"/>
        <w:gridCol w:w="164"/>
        <w:gridCol w:w="975"/>
        <w:gridCol w:w="4306"/>
      </w:tblGrid>
      <w:tr w:rsidR="009C47E8">
        <w:tc>
          <w:tcPr>
            <w:tcW w:w="9071" w:type="dxa"/>
            <w:gridSpan w:val="6"/>
            <w:tcBorders>
              <w:top w:val="nil"/>
              <w:left w:val="nil"/>
              <w:bottom w:val="nil"/>
              <w:right w:val="nil"/>
            </w:tcBorders>
          </w:tcPr>
          <w:p w:rsidR="009C47E8" w:rsidRDefault="009C47E8">
            <w:pPr>
              <w:pStyle w:val="ConsPlusNormal"/>
              <w:jc w:val="center"/>
            </w:pPr>
            <w:bookmarkStart w:id="16" w:name="P969"/>
            <w:bookmarkEnd w:id="16"/>
            <w:r>
              <w:rPr>
                <w:b/>
              </w:rPr>
              <w:t>ИНИЦИАТИВНЫЙ ПРОЕКТ</w:t>
            </w:r>
          </w:p>
          <w:p w:rsidR="009C47E8" w:rsidRDefault="009C47E8">
            <w:pPr>
              <w:pStyle w:val="ConsPlusNormal"/>
              <w:jc w:val="center"/>
            </w:pPr>
            <w:r>
              <w:rPr>
                <w:b/>
              </w:rPr>
              <w:t>для участия в конкурсном отборе городов</w:t>
            </w:r>
          </w:p>
          <w:p w:rsidR="009C47E8" w:rsidRDefault="009C47E8">
            <w:pPr>
              <w:pStyle w:val="ConsPlusNormal"/>
              <w:jc w:val="center"/>
            </w:pPr>
            <w:r>
              <w:rPr>
                <w:b/>
              </w:rPr>
              <w:t>от</w:t>
            </w:r>
            <w:r>
              <w:t xml:space="preserve"> ____________________________________________________________________</w:t>
            </w:r>
          </w:p>
          <w:p w:rsidR="009C47E8" w:rsidRDefault="009C47E8">
            <w:pPr>
              <w:pStyle w:val="ConsPlusNormal"/>
              <w:jc w:val="center"/>
            </w:pPr>
            <w:r>
              <w:t>(наименование муниципального образования Кировской области - городского поселения, городского (муниципального) округа)</w:t>
            </w:r>
          </w:p>
          <w:p w:rsidR="009C47E8" w:rsidRDefault="009C47E8">
            <w:pPr>
              <w:pStyle w:val="ConsPlusNormal"/>
            </w:pPr>
          </w:p>
          <w:p w:rsidR="009C47E8" w:rsidRDefault="009C47E8">
            <w:pPr>
              <w:pStyle w:val="ConsPlusNormal"/>
              <w:ind w:firstLine="283"/>
              <w:jc w:val="both"/>
            </w:pPr>
            <w:r>
              <w:t>1. Название инициативного проекта для участия в конкурсном отборе городов</w:t>
            </w:r>
          </w:p>
        </w:tc>
      </w:tr>
      <w:tr w:rsidR="009C47E8">
        <w:tc>
          <w:tcPr>
            <w:tcW w:w="3626" w:type="dxa"/>
            <w:gridSpan w:val="3"/>
            <w:tcBorders>
              <w:top w:val="nil"/>
              <w:left w:val="nil"/>
              <w:bottom w:val="nil"/>
              <w:right w:val="nil"/>
            </w:tcBorders>
          </w:tcPr>
          <w:p w:rsidR="009C47E8" w:rsidRDefault="009C47E8">
            <w:pPr>
              <w:pStyle w:val="ConsPlusNormal"/>
            </w:pPr>
            <w:r>
              <w:t>(далее - инициативный проект):</w:t>
            </w:r>
          </w:p>
        </w:tc>
        <w:tc>
          <w:tcPr>
            <w:tcW w:w="5445" w:type="dxa"/>
            <w:gridSpan w:val="3"/>
            <w:tcBorders>
              <w:top w:val="nil"/>
              <w:left w:val="nil"/>
              <w:bottom w:val="nil"/>
              <w:right w:val="nil"/>
            </w:tcBorders>
          </w:tcPr>
          <w:p w:rsidR="009C47E8" w:rsidRDefault="009C47E8">
            <w:pPr>
              <w:pStyle w:val="ConsPlusNormal"/>
            </w:pPr>
            <w:r>
              <w:t>___________________________________________</w:t>
            </w:r>
          </w:p>
          <w:p w:rsidR="009C47E8" w:rsidRDefault="009C47E8">
            <w:pPr>
              <w:pStyle w:val="ConsPlusNormal"/>
              <w:jc w:val="center"/>
            </w:pPr>
            <w:r>
              <w:t>(название инициативного проекта, место его</w:t>
            </w:r>
          </w:p>
        </w:tc>
      </w:tr>
      <w:tr w:rsidR="009C47E8">
        <w:tc>
          <w:tcPr>
            <w:tcW w:w="9071" w:type="dxa"/>
            <w:gridSpan w:val="6"/>
            <w:tcBorders>
              <w:top w:val="nil"/>
              <w:left w:val="nil"/>
              <w:bottom w:val="nil"/>
              <w:right w:val="nil"/>
            </w:tcBorders>
          </w:tcPr>
          <w:p w:rsidR="009C47E8" w:rsidRDefault="009C47E8">
            <w:pPr>
              <w:pStyle w:val="ConsPlusNormal"/>
            </w:pPr>
            <w:r>
              <w:t>_________________________________________________________________________</w:t>
            </w:r>
          </w:p>
          <w:p w:rsidR="009C47E8" w:rsidRDefault="009C47E8">
            <w:pPr>
              <w:pStyle w:val="ConsPlusNormal"/>
              <w:jc w:val="center"/>
            </w:pPr>
            <w:r>
              <w:t>реализации (населенный пункт, улица (пересечение улиц), номер дома))</w:t>
            </w:r>
          </w:p>
          <w:p w:rsidR="009C47E8" w:rsidRDefault="009C47E8">
            <w:pPr>
              <w:pStyle w:val="ConsPlusNormal"/>
              <w:ind w:firstLine="283"/>
              <w:jc w:val="both"/>
            </w:pPr>
            <w:r>
              <w:t>1.1. Информация о целевой группе:</w:t>
            </w:r>
          </w:p>
        </w:tc>
      </w:tr>
      <w:tr w:rsidR="009C47E8">
        <w:tc>
          <w:tcPr>
            <w:tcW w:w="2951" w:type="dxa"/>
            <w:gridSpan w:val="2"/>
            <w:tcBorders>
              <w:top w:val="nil"/>
              <w:left w:val="nil"/>
              <w:bottom w:val="nil"/>
              <w:right w:val="nil"/>
            </w:tcBorders>
          </w:tcPr>
          <w:p w:rsidR="009C47E8" w:rsidRDefault="009C47E8">
            <w:pPr>
              <w:pStyle w:val="ConsPlusNormal"/>
              <w:ind w:firstLine="283"/>
              <w:jc w:val="both"/>
            </w:pPr>
            <w:r>
              <w:t>1.1.1. Целевая группа:</w:t>
            </w:r>
          </w:p>
        </w:tc>
        <w:tc>
          <w:tcPr>
            <w:tcW w:w="6120" w:type="dxa"/>
            <w:gridSpan w:val="4"/>
            <w:tcBorders>
              <w:top w:val="nil"/>
              <w:left w:val="nil"/>
              <w:bottom w:val="nil"/>
              <w:right w:val="nil"/>
            </w:tcBorders>
          </w:tcPr>
          <w:p w:rsidR="009C47E8" w:rsidRDefault="009C47E8">
            <w:pPr>
              <w:pStyle w:val="ConsPlusNormal"/>
            </w:pPr>
            <w:r>
              <w:t>________________________________________________</w:t>
            </w:r>
          </w:p>
          <w:p w:rsidR="009C47E8" w:rsidRDefault="009C47E8">
            <w:pPr>
              <w:pStyle w:val="ConsPlusNormal"/>
              <w:jc w:val="center"/>
            </w:pPr>
            <w:r>
              <w:t>(по месту жительства или социальная)</w:t>
            </w:r>
          </w:p>
        </w:tc>
      </w:tr>
      <w:tr w:rsidR="009C47E8">
        <w:tc>
          <w:tcPr>
            <w:tcW w:w="9071" w:type="dxa"/>
            <w:gridSpan w:val="6"/>
            <w:tcBorders>
              <w:top w:val="nil"/>
              <w:left w:val="nil"/>
              <w:bottom w:val="nil"/>
              <w:right w:val="nil"/>
            </w:tcBorders>
          </w:tcPr>
          <w:p w:rsidR="009C47E8" w:rsidRDefault="009C47E8">
            <w:pPr>
              <w:pStyle w:val="ConsPlusNormal"/>
              <w:ind w:firstLine="283"/>
              <w:jc w:val="both"/>
            </w:pPr>
            <w:r>
              <w:t>1.1.2. Численность целевой группы, участвующей в инициативном проекте: _____</w:t>
            </w:r>
          </w:p>
        </w:tc>
      </w:tr>
      <w:tr w:rsidR="009C47E8">
        <w:tc>
          <w:tcPr>
            <w:tcW w:w="3790" w:type="dxa"/>
            <w:gridSpan w:val="4"/>
            <w:tcBorders>
              <w:top w:val="nil"/>
              <w:left w:val="nil"/>
              <w:bottom w:val="nil"/>
              <w:right w:val="nil"/>
            </w:tcBorders>
          </w:tcPr>
          <w:p w:rsidR="009C47E8" w:rsidRDefault="009C47E8">
            <w:pPr>
              <w:pStyle w:val="ConsPlusNormal"/>
              <w:ind w:firstLine="283"/>
              <w:jc w:val="both"/>
            </w:pPr>
            <w:r>
              <w:t>1.1.3. Организационная форма:</w:t>
            </w:r>
          </w:p>
        </w:tc>
        <w:tc>
          <w:tcPr>
            <w:tcW w:w="5281" w:type="dxa"/>
            <w:gridSpan w:val="2"/>
            <w:tcBorders>
              <w:top w:val="nil"/>
              <w:left w:val="nil"/>
              <w:bottom w:val="nil"/>
              <w:right w:val="nil"/>
            </w:tcBorders>
          </w:tcPr>
          <w:p w:rsidR="009C47E8" w:rsidRDefault="009C47E8">
            <w:pPr>
              <w:pStyle w:val="ConsPlusNormal"/>
            </w:pPr>
            <w:r>
              <w:t>_________________________________________</w:t>
            </w:r>
          </w:p>
          <w:p w:rsidR="009C47E8" w:rsidRDefault="009C47E8">
            <w:pPr>
              <w:pStyle w:val="ConsPlusNormal"/>
              <w:jc w:val="center"/>
            </w:pPr>
            <w:r>
              <w:t>(форма организации целевой группы в</w:t>
            </w:r>
          </w:p>
        </w:tc>
      </w:tr>
      <w:tr w:rsidR="009C47E8">
        <w:tc>
          <w:tcPr>
            <w:tcW w:w="9071" w:type="dxa"/>
            <w:gridSpan w:val="6"/>
            <w:tcBorders>
              <w:top w:val="nil"/>
              <w:left w:val="nil"/>
              <w:bottom w:val="nil"/>
              <w:right w:val="nil"/>
            </w:tcBorders>
          </w:tcPr>
          <w:p w:rsidR="009C47E8" w:rsidRDefault="009C47E8">
            <w:pPr>
              <w:pStyle w:val="ConsPlusNormal"/>
            </w:pPr>
            <w:r>
              <w:t>_________________________________________________________________________</w:t>
            </w:r>
          </w:p>
          <w:p w:rsidR="009C47E8" w:rsidRDefault="009C47E8">
            <w:pPr>
              <w:pStyle w:val="ConsPlusNormal"/>
              <w:jc w:val="center"/>
            </w:pPr>
            <w:r>
              <w:t>соответствии с учредительными документами)</w:t>
            </w:r>
          </w:p>
          <w:p w:rsidR="009C47E8" w:rsidRDefault="009C47E8">
            <w:pPr>
              <w:pStyle w:val="ConsPlusNormal"/>
              <w:ind w:firstLine="283"/>
              <w:jc w:val="both"/>
            </w:pPr>
            <w:r>
              <w:t>1.1.4. Наименование целевой группы: ______________________________________</w:t>
            </w:r>
          </w:p>
          <w:p w:rsidR="009C47E8" w:rsidRDefault="009C47E8">
            <w:pPr>
              <w:pStyle w:val="ConsPlusNormal"/>
              <w:ind w:firstLine="283"/>
              <w:jc w:val="both"/>
            </w:pPr>
            <w:r>
              <w:t>2. Место реализации инициативного проекта:</w:t>
            </w:r>
          </w:p>
          <w:p w:rsidR="009C47E8" w:rsidRDefault="009C47E8">
            <w:pPr>
              <w:pStyle w:val="ConsPlusNormal"/>
              <w:ind w:firstLine="283"/>
              <w:jc w:val="both"/>
            </w:pPr>
            <w:r>
              <w:t>2.1. Городской округ: _____________________ </w:t>
            </w: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городское поселение: _____________________ </w:t>
            </w: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муниципальный округ: ____________________ </w:t>
            </w: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2.2. Численность населения муниципального, городского округа (городского поселения): ______________________________________________________________</w:t>
            </w:r>
          </w:p>
        </w:tc>
      </w:tr>
      <w:tr w:rsidR="009C47E8">
        <w:tc>
          <w:tcPr>
            <w:tcW w:w="2951" w:type="dxa"/>
            <w:gridSpan w:val="2"/>
            <w:tcBorders>
              <w:top w:val="nil"/>
              <w:left w:val="nil"/>
              <w:bottom w:val="nil"/>
              <w:right w:val="nil"/>
            </w:tcBorders>
          </w:tcPr>
          <w:p w:rsidR="009C47E8" w:rsidRDefault="009C47E8">
            <w:pPr>
              <w:pStyle w:val="ConsPlusNormal"/>
              <w:ind w:firstLine="283"/>
              <w:jc w:val="both"/>
            </w:pPr>
            <w:r>
              <w:t>2.3. Населенный пункт:</w:t>
            </w:r>
          </w:p>
        </w:tc>
        <w:tc>
          <w:tcPr>
            <w:tcW w:w="6120" w:type="dxa"/>
            <w:gridSpan w:val="4"/>
            <w:tcBorders>
              <w:top w:val="nil"/>
              <w:left w:val="nil"/>
              <w:bottom w:val="nil"/>
              <w:right w:val="nil"/>
            </w:tcBorders>
          </w:tcPr>
          <w:p w:rsidR="009C47E8" w:rsidRDefault="009C47E8">
            <w:pPr>
              <w:pStyle w:val="ConsPlusNormal"/>
              <w:jc w:val="center"/>
            </w:pPr>
            <w:r>
              <w:t>________________________________________________</w:t>
            </w:r>
          </w:p>
          <w:p w:rsidR="009C47E8" w:rsidRDefault="009C47E8">
            <w:pPr>
              <w:pStyle w:val="ConsPlusNormal"/>
              <w:jc w:val="center"/>
            </w:pPr>
            <w:r>
              <w:t>(административно подчиненный муниципальному,</w:t>
            </w:r>
          </w:p>
        </w:tc>
      </w:tr>
      <w:tr w:rsidR="009C47E8">
        <w:tc>
          <w:tcPr>
            <w:tcW w:w="9071" w:type="dxa"/>
            <w:gridSpan w:val="6"/>
            <w:tcBorders>
              <w:top w:val="nil"/>
              <w:left w:val="nil"/>
              <w:bottom w:val="nil"/>
              <w:right w:val="nil"/>
            </w:tcBorders>
          </w:tcPr>
          <w:p w:rsidR="009C47E8" w:rsidRDefault="009C47E8">
            <w:pPr>
              <w:pStyle w:val="ConsPlusNormal"/>
            </w:pPr>
            <w:r>
              <w:lastRenderedPageBreak/>
              <w:t>_________________________________________________________________________</w:t>
            </w:r>
          </w:p>
          <w:p w:rsidR="009C47E8" w:rsidRDefault="009C47E8">
            <w:pPr>
              <w:pStyle w:val="ConsPlusNormal"/>
              <w:jc w:val="center"/>
            </w:pPr>
            <w:r>
              <w:t>городскому округу (городскому поселению))</w:t>
            </w:r>
          </w:p>
          <w:p w:rsidR="009C47E8" w:rsidRDefault="009C47E8">
            <w:pPr>
              <w:pStyle w:val="ConsPlusNormal"/>
              <w:ind w:firstLine="283"/>
              <w:jc w:val="both"/>
            </w:pPr>
            <w:r>
              <w:t>2.4. Информация о населенном пункте:</w:t>
            </w:r>
          </w:p>
          <w:p w:rsidR="009C47E8" w:rsidRDefault="009C47E8">
            <w:pPr>
              <w:pStyle w:val="ConsPlusNormal"/>
              <w:ind w:firstLine="283"/>
              <w:jc w:val="both"/>
            </w:pPr>
            <w:r>
              <w:t>2.4.1. Информация о численности физических лиц: __________________________</w:t>
            </w:r>
          </w:p>
          <w:p w:rsidR="009C47E8" w:rsidRDefault="009C47E8">
            <w:pPr>
              <w:pStyle w:val="ConsPlusNormal"/>
              <w:ind w:firstLine="283"/>
              <w:jc w:val="both"/>
            </w:pPr>
            <w:r>
              <w:t>2.4.1.1. Численность населения населенного пункта: _________________________</w:t>
            </w:r>
          </w:p>
          <w:p w:rsidR="009C47E8" w:rsidRDefault="009C47E8">
            <w:pPr>
              <w:pStyle w:val="ConsPlusNormal"/>
              <w:ind w:firstLine="283"/>
              <w:jc w:val="both"/>
            </w:pPr>
            <w:r>
              <w:t>2.4.1.2. Численность лиц, проживающих в населенном пункте, являющихся собственниками жилья и не учтенных в подпункте 2.4.1.1 настоящего инициативного проекта: ________________________________________________________________</w:t>
            </w:r>
          </w:p>
          <w:p w:rsidR="009C47E8" w:rsidRDefault="009C47E8">
            <w:pPr>
              <w:pStyle w:val="ConsPlusNormal"/>
              <w:jc w:val="center"/>
            </w:pPr>
            <w:r>
              <w:t>(согласно прилагаемой справке муниципального</w:t>
            </w:r>
          </w:p>
          <w:p w:rsidR="009C47E8" w:rsidRDefault="009C47E8">
            <w:pPr>
              <w:pStyle w:val="ConsPlusNormal"/>
            </w:pPr>
            <w:r>
              <w:t>_________________________________________________________________________</w:t>
            </w:r>
          </w:p>
          <w:p w:rsidR="009C47E8" w:rsidRDefault="009C47E8">
            <w:pPr>
              <w:pStyle w:val="ConsPlusNormal"/>
              <w:jc w:val="center"/>
            </w:pPr>
            <w:r>
              <w:t>образования, согласованной с должностным лицом муниципального района)</w:t>
            </w:r>
          </w:p>
          <w:p w:rsidR="009C47E8" w:rsidRDefault="009C47E8">
            <w:pPr>
              <w:pStyle w:val="ConsPlusNormal"/>
              <w:ind w:firstLine="283"/>
              <w:jc w:val="both"/>
            </w:pPr>
            <w:r>
              <w:t>2.4.2. Является моногородом. </w:t>
            </w: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 Описание инициативного проекта:</w:t>
            </w:r>
          </w:p>
          <w:p w:rsidR="009C47E8" w:rsidRDefault="009C47E8">
            <w:pPr>
              <w:pStyle w:val="ConsPlusNormal"/>
              <w:ind w:firstLine="283"/>
              <w:jc w:val="both"/>
            </w:pPr>
            <w:r>
              <w:t>3.1. Описание проблемы, на решение которой направлен инициативный проект (далее - проблема) (негативные социально-экономические последствия проблемы, суть проблемы, состояние объекта, степень неотложности решения и т.д.): ________________________________________________________________________</w:t>
            </w:r>
          </w:p>
          <w:p w:rsidR="009C47E8" w:rsidRDefault="009C47E8">
            <w:pPr>
              <w:pStyle w:val="ConsPlusNormal"/>
              <w:ind w:firstLine="283"/>
              <w:jc w:val="both"/>
            </w:pPr>
            <w:r>
              <w:t>3.2. Участие в конкурсном отборе инициативных проектов ранее:</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gridSpan w:val="5"/>
            <w:tcBorders>
              <w:top w:val="nil"/>
              <w:left w:val="nil"/>
              <w:bottom w:val="nil"/>
              <w:right w:val="nil"/>
            </w:tcBorders>
          </w:tcPr>
          <w:p w:rsidR="009C47E8" w:rsidRDefault="009C47E8">
            <w:pPr>
              <w:pStyle w:val="ConsPlusNormal"/>
              <w:jc w:val="both"/>
            </w:pPr>
            <w:r>
              <w:t>подается впервые;</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gridSpan w:val="5"/>
            <w:tcBorders>
              <w:top w:val="nil"/>
              <w:left w:val="nil"/>
              <w:bottom w:val="nil"/>
              <w:right w:val="nil"/>
            </w:tcBorders>
          </w:tcPr>
          <w:p w:rsidR="009C47E8" w:rsidRDefault="009C47E8">
            <w:pPr>
              <w:pStyle w:val="ConsPlusNormal"/>
              <w:jc w:val="both"/>
            </w:pPr>
            <w:r>
              <w:t>подается повторно,</w:t>
            </w:r>
          </w:p>
          <w:p w:rsidR="009C47E8" w:rsidRDefault="009C47E8">
            <w:pPr>
              <w:pStyle w:val="ConsPlusNormal"/>
              <w:jc w:val="both"/>
            </w:pPr>
            <w:r>
              <w:t>год подачи проекта ранее: __________</w:t>
            </w:r>
          </w:p>
        </w:tc>
      </w:tr>
      <w:tr w:rsidR="009C47E8">
        <w:tc>
          <w:tcPr>
            <w:tcW w:w="9071" w:type="dxa"/>
            <w:gridSpan w:val="6"/>
            <w:tcBorders>
              <w:top w:val="nil"/>
              <w:left w:val="nil"/>
              <w:bottom w:val="nil"/>
              <w:right w:val="nil"/>
            </w:tcBorders>
          </w:tcPr>
          <w:p w:rsidR="009C47E8" w:rsidRDefault="009C47E8">
            <w:pPr>
              <w:pStyle w:val="ConsPlusNormal"/>
              <w:ind w:firstLine="283"/>
              <w:jc w:val="both"/>
            </w:pPr>
            <w:r>
              <w:t>3.3. Информация по объекту инфраструктуры:</w:t>
            </w:r>
          </w:p>
          <w:p w:rsidR="009C47E8" w:rsidRDefault="009C47E8">
            <w:pPr>
              <w:pStyle w:val="ConsPlusNormal"/>
              <w:ind w:firstLine="283"/>
              <w:jc w:val="both"/>
            </w:pPr>
            <w:r>
              <w:t>3.3.1. Объект должен быть построен заново (сведения о правах на земельный участок, на котором планируется размещение объекта, решение о предварительном согласовании предоставления земельного участка, гарантийное письмо с обязательством регистрации права собственности на земельный участок, иные подтверждающие документы). </w:t>
            </w: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 Объект существует. </w:t>
            </w: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3.3.2.1. Год постройки: __________________________________________</w:t>
            </w:r>
          </w:p>
        </w:tc>
      </w:tr>
      <w:tr w:rsidR="009C47E8">
        <w:tc>
          <w:tcPr>
            <w:tcW w:w="4765" w:type="dxa"/>
            <w:gridSpan w:val="5"/>
            <w:tcBorders>
              <w:top w:val="nil"/>
              <w:left w:val="nil"/>
              <w:bottom w:val="nil"/>
              <w:right w:val="nil"/>
            </w:tcBorders>
          </w:tcPr>
          <w:p w:rsidR="009C47E8" w:rsidRDefault="009C47E8">
            <w:pPr>
              <w:pStyle w:val="ConsPlusNormal"/>
              <w:ind w:firstLine="283"/>
              <w:jc w:val="both"/>
            </w:pPr>
            <w:r>
              <w:t>3.3.2.2. Общая характеристика объекта:</w:t>
            </w:r>
          </w:p>
        </w:tc>
        <w:tc>
          <w:tcPr>
            <w:tcW w:w="4306" w:type="dxa"/>
            <w:tcBorders>
              <w:top w:val="nil"/>
              <w:left w:val="nil"/>
              <w:bottom w:val="nil"/>
              <w:right w:val="nil"/>
            </w:tcBorders>
          </w:tcPr>
          <w:p w:rsidR="009C47E8" w:rsidRDefault="009C47E8">
            <w:pPr>
              <w:pStyle w:val="ConsPlusNormal"/>
            </w:pPr>
            <w:r>
              <w:t>__________________________________</w:t>
            </w:r>
          </w:p>
          <w:p w:rsidR="009C47E8" w:rsidRDefault="009C47E8">
            <w:pPr>
              <w:pStyle w:val="ConsPlusNormal"/>
              <w:jc w:val="center"/>
            </w:pPr>
            <w:r>
              <w:t>(краткое описание объекта,</w:t>
            </w:r>
          </w:p>
        </w:tc>
      </w:tr>
      <w:tr w:rsidR="009C47E8">
        <w:tc>
          <w:tcPr>
            <w:tcW w:w="9071" w:type="dxa"/>
            <w:gridSpan w:val="6"/>
            <w:tcBorders>
              <w:top w:val="nil"/>
              <w:left w:val="nil"/>
              <w:bottom w:val="nil"/>
              <w:right w:val="nil"/>
            </w:tcBorders>
          </w:tcPr>
          <w:p w:rsidR="009C47E8" w:rsidRDefault="009C47E8">
            <w:pPr>
              <w:pStyle w:val="ConsPlusNormal"/>
              <w:jc w:val="both"/>
            </w:pPr>
            <w:r>
              <w:t>_________________________________________________________________________</w:t>
            </w:r>
          </w:p>
          <w:p w:rsidR="009C47E8" w:rsidRDefault="009C47E8">
            <w:pPr>
              <w:pStyle w:val="ConsPlusNormal"/>
              <w:jc w:val="center"/>
            </w:pPr>
            <w:r>
              <w:t>почтовый адрес)</w:t>
            </w:r>
          </w:p>
          <w:p w:rsidR="009C47E8" w:rsidRDefault="009C47E8">
            <w:pPr>
              <w:pStyle w:val="ConsPlusNormal"/>
              <w:ind w:firstLine="283"/>
              <w:jc w:val="both"/>
            </w:pPr>
            <w:r>
              <w:t>3.3.2.3. Текущее состояние объекта: _______________________________________</w:t>
            </w:r>
          </w:p>
          <w:p w:rsidR="009C47E8" w:rsidRDefault="009C47E8">
            <w:pPr>
              <w:pStyle w:val="ConsPlusNormal"/>
              <w:ind w:firstLine="283"/>
              <w:jc w:val="both"/>
            </w:pPr>
            <w:r>
              <w:t>3.3.2.4. Информация о собственнике объекта (выписка из реестра муниципального имущества, выписка из Единого государственного реестра недвижимости, иные подтверждающие документы): _______________________</w:t>
            </w:r>
          </w:p>
          <w:p w:rsidR="009C47E8" w:rsidRDefault="009C47E8">
            <w:pPr>
              <w:pStyle w:val="ConsPlusNormal"/>
              <w:ind w:firstLine="283"/>
              <w:jc w:val="both"/>
            </w:pPr>
            <w:r>
              <w:t>3.3.2.5. Не является объектом культурного наследия (памятником истории и культуры) народов Российской Федерации. </w:t>
            </w: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 Мероприятия по реализации инициативного проекта.</w:t>
            </w:r>
          </w:p>
          <w:p w:rsidR="009C47E8" w:rsidRDefault="009C47E8">
            <w:pPr>
              <w:pStyle w:val="ConsPlusNormal"/>
              <w:ind w:firstLine="283"/>
              <w:jc w:val="both"/>
            </w:pPr>
            <w:r>
              <w:t>3.4.1. Тип объекта общественной инфраструктуры, на который направлен инициативный проект:</w:t>
            </w:r>
          </w:p>
          <w:p w:rsidR="009C47E8" w:rsidRDefault="009C47E8">
            <w:pPr>
              <w:pStyle w:val="ConsPlusNormal"/>
              <w:ind w:firstLine="283"/>
              <w:jc w:val="both"/>
            </w:pPr>
            <w:r>
              <w:t>3.4.1.1. Для городского округа: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5125"/>
        <w:gridCol w:w="3345"/>
      </w:tblGrid>
      <w:tr w:rsidR="009C47E8">
        <w:tc>
          <w:tcPr>
            <w:tcW w:w="605" w:type="dxa"/>
            <w:tcBorders>
              <w:left w:val="single" w:sz="4" w:space="0" w:color="auto"/>
              <w:right w:val="nil"/>
            </w:tcBorders>
          </w:tcPr>
          <w:p w:rsidR="009C47E8" w:rsidRDefault="009C47E8">
            <w:pPr>
              <w:pStyle w:val="ConsPlusNormal"/>
            </w:pPr>
          </w:p>
        </w:tc>
        <w:tc>
          <w:tcPr>
            <w:tcW w:w="5125"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34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605"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водоснабжение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водоотведение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Автомобильные дороги &lt;*&gt; и сооружения на них в границах городского округа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по охране окружающей среды</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библиотечного обслуживания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культуры</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развития местного традиционного народного художественного творчества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культурного наследия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физической культуры и массового спорта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Места массового отдыха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накопления, сбора, транспортирования, обработки и утилизации твердых коммунальных отходов</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организации благоустройства территории городского округа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уличного освещения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дополнительного образования детей</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по обеспечению первичных мер пожарной безопасности в границах сельских населенных пунктов</w:t>
            </w:r>
          </w:p>
        </w:tc>
        <w:tc>
          <w:tcPr>
            <w:tcW w:w="334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w:t>
            </w:r>
          </w:p>
          <w:p w:rsidR="009C47E8" w:rsidRDefault="009C47E8">
            <w:pPr>
              <w:pStyle w:val="ConsPlusNormal"/>
              <w:ind w:firstLine="283"/>
              <w:jc w:val="both"/>
            </w:pPr>
            <w:r>
              <w:t>&lt;*&gt; Кроме ремонта автомобильных дорог местного значения с асфальтобетонным покрытием, расположенных в границах городских округов.</w:t>
            </w:r>
          </w:p>
          <w:p w:rsidR="009C47E8" w:rsidRDefault="009C47E8">
            <w:pPr>
              <w:pStyle w:val="ConsPlusNormal"/>
            </w:pPr>
          </w:p>
          <w:p w:rsidR="009C47E8" w:rsidRDefault="009C47E8">
            <w:pPr>
              <w:pStyle w:val="ConsPlusNormal"/>
              <w:ind w:firstLine="540"/>
              <w:jc w:val="both"/>
            </w:pPr>
            <w:r>
              <w:t>3.4.1.2. Для муниципального округа: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5125"/>
        <w:gridCol w:w="3345"/>
      </w:tblGrid>
      <w:tr w:rsidR="009C47E8">
        <w:tc>
          <w:tcPr>
            <w:tcW w:w="605" w:type="dxa"/>
            <w:tcBorders>
              <w:left w:val="single" w:sz="4" w:space="0" w:color="auto"/>
              <w:right w:val="nil"/>
            </w:tcBorders>
          </w:tcPr>
          <w:p w:rsidR="009C47E8" w:rsidRDefault="009C47E8">
            <w:pPr>
              <w:pStyle w:val="ConsPlusNormal"/>
            </w:pPr>
          </w:p>
        </w:tc>
        <w:tc>
          <w:tcPr>
            <w:tcW w:w="5125"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34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водоснабжение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водоотведение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Автомобильные дороги и сооружения на них в границах муниципального округа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по охране окружающей среды</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библиотечного обслуживания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культуры</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развития местного традиционного народного художественного творчества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культурного наследия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физической культуры и массового спорта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Места массового отдыха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накопления, сбора, транспортирования, обработки и утилизации твердых коммунальных отходов</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организации благоустройства территории муниципального округа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уличного освещения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Места захоронения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дополнительного образования детей</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по обеспечению первичных мер пожарной безопасности в границах сельских населенных пунктов</w:t>
            </w:r>
          </w:p>
        </w:tc>
        <w:tc>
          <w:tcPr>
            <w:tcW w:w="334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3.4.1.3. Для городского поселения:</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5125"/>
        <w:gridCol w:w="3345"/>
      </w:tblGrid>
      <w:tr w:rsidR="009C47E8">
        <w:tc>
          <w:tcPr>
            <w:tcW w:w="605" w:type="dxa"/>
            <w:tcBorders>
              <w:left w:val="single" w:sz="4" w:space="0" w:color="auto"/>
              <w:right w:val="nil"/>
            </w:tcBorders>
          </w:tcPr>
          <w:p w:rsidR="009C47E8" w:rsidRDefault="009C47E8">
            <w:pPr>
              <w:pStyle w:val="ConsPlusNormal"/>
            </w:pPr>
          </w:p>
        </w:tc>
        <w:tc>
          <w:tcPr>
            <w:tcW w:w="5125"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34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водоснабжение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водоотведение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жилищно-коммунального хозяйства - теплоснабжение</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Автомобильные дороги и сооружения на них в границах населенных пунктов поселения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для обеспечения первичных мер пожарной безопасности</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библиотечного обслуживания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Учреждения культуры</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культурного наследия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развития местного традиционного народного художественного творчества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физической культуры и массового спорта</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Места массового отдыха населения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накопления и транспортирования твердых коммунальных отходов</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благоустройства и озеленения территории поселения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уличного освещения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Места захоронения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охраны лечебно-оздоровительных местностей и курортов местного значения на территории муниципального образования</w:t>
            </w:r>
          </w:p>
        </w:tc>
        <w:tc>
          <w:tcPr>
            <w:tcW w:w="3345" w:type="dxa"/>
            <w:tcBorders>
              <w:left w:val="single" w:sz="4" w:space="0" w:color="auto"/>
              <w:right w:val="single" w:sz="4" w:space="0" w:color="auto"/>
            </w:tcBorders>
          </w:tcPr>
          <w:p w:rsidR="009C47E8" w:rsidRDefault="009C47E8">
            <w:pPr>
              <w:pStyle w:val="ConsPlusNormal"/>
            </w:pPr>
          </w:p>
        </w:tc>
      </w:tr>
      <w:tr w:rsidR="009C47E8">
        <w:tc>
          <w:tcPr>
            <w:tcW w:w="605"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125" w:type="dxa"/>
            <w:tcBorders>
              <w:left w:val="nil"/>
              <w:right w:val="single" w:sz="4" w:space="0" w:color="auto"/>
            </w:tcBorders>
          </w:tcPr>
          <w:p w:rsidR="009C47E8" w:rsidRDefault="009C47E8">
            <w:pPr>
              <w:pStyle w:val="ConsPlusNormal"/>
            </w:pPr>
            <w:r>
              <w:t>Объекты дорожного сервиса в части автостанций и автовокзалов</w:t>
            </w:r>
          </w:p>
        </w:tc>
        <w:tc>
          <w:tcPr>
            <w:tcW w:w="334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3.4.2. Комплексное решение при реализации инициативного проекта, если мероприятия по реализации инициативного проекта относятся к двум и более типам объектов. </w:t>
            </w: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3.4.3. Мероприятия по созданию доступности объекта для маломобильных групп населения: _______________________________________________________________</w:t>
            </w:r>
          </w:p>
          <w:p w:rsidR="009C47E8" w:rsidRDefault="009C47E8">
            <w:pPr>
              <w:pStyle w:val="ConsPlusNormal"/>
              <w:jc w:val="center"/>
            </w:pPr>
            <w:r>
              <w:t>(описываются только мероприятия,</w:t>
            </w:r>
          </w:p>
          <w:p w:rsidR="009C47E8" w:rsidRDefault="009C47E8">
            <w:pPr>
              <w:pStyle w:val="ConsPlusNormal"/>
            </w:pPr>
            <w:r>
              <w:t>_________________________________________________________________________</w:t>
            </w:r>
          </w:p>
          <w:p w:rsidR="009C47E8" w:rsidRDefault="009C47E8">
            <w:pPr>
              <w:pStyle w:val="ConsPlusNormal"/>
              <w:jc w:val="center"/>
            </w:pPr>
            <w:r>
              <w:t>предусмотренные технической документацией инициативного проекта)</w:t>
            </w:r>
          </w:p>
          <w:p w:rsidR="009C47E8" w:rsidRDefault="009C47E8">
            <w:pPr>
              <w:pStyle w:val="ConsPlusNormal"/>
            </w:pPr>
          </w:p>
          <w:p w:rsidR="009C47E8" w:rsidRDefault="009C47E8">
            <w:pPr>
              <w:pStyle w:val="ConsPlusNormal"/>
              <w:ind w:firstLine="283"/>
              <w:jc w:val="both"/>
            </w:pPr>
            <w:r>
              <w:t>4. Стоимость инициативного проекта и вклады участников:</w:t>
            </w:r>
          </w:p>
          <w:p w:rsidR="009C47E8" w:rsidRDefault="009C47E8">
            <w:pPr>
              <w:pStyle w:val="ConsPlusNormal"/>
              <w:ind w:firstLine="283"/>
              <w:jc w:val="both"/>
            </w:pPr>
            <w:r>
              <w:t>4.1. Ориентировочный бюджет расходов на реализацию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15"/>
        <w:gridCol w:w="1531"/>
        <w:gridCol w:w="3175"/>
      </w:tblGrid>
      <w:tr w:rsidR="009C47E8">
        <w:tc>
          <w:tcPr>
            <w:tcW w:w="851" w:type="dxa"/>
          </w:tcPr>
          <w:p w:rsidR="009C47E8" w:rsidRDefault="009C47E8">
            <w:pPr>
              <w:pStyle w:val="ConsPlusNormal"/>
              <w:jc w:val="center"/>
            </w:pPr>
            <w:r>
              <w:lastRenderedPageBreak/>
              <w:t>N п/п</w:t>
            </w:r>
          </w:p>
        </w:tc>
        <w:tc>
          <w:tcPr>
            <w:tcW w:w="3515" w:type="dxa"/>
          </w:tcPr>
          <w:p w:rsidR="009C47E8" w:rsidRDefault="009C47E8">
            <w:pPr>
              <w:pStyle w:val="ConsPlusNormal"/>
              <w:jc w:val="center"/>
            </w:pPr>
            <w:r>
              <w:t>Работы, услуги</w:t>
            </w:r>
          </w:p>
        </w:tc>
        <w:tc>
          <w:tcPr>
            <w:tcW w:w="1531" w:type="dxa"/>
          </w:tcPr>
          <w:p w:rsidR="009C47E8" w:rsidRDefault="009C47E8">
            <w:pPr>
              <w:pStyle w:val="ConsPlusNormal"/>
              <w:jc w:val="center"/>
            </w:pPr>
            <w:r>
              <w:t>Стоимость</w:t>
            </w:r>
          </w:p>
          <w:p w:rsidR="009C47E8" w:rsidRDefault="009C47E8">
            <w:pPr>
              <w:pStyle w:val="ConsPlusNormal"/>
              <w:jc w:val="center"/>
            </w:pPr>
            <w:r>
              <w:t>(рублей)</w:t>
            </w:r>
          </w:p>
        </w:tc>
        <w:tc>
          <w:tcPr>
            <w:tcW w:w="3175" w:type="dxa"/>
          </w:tcPr>
          <w:p w:rsidR="009C47E8" w:rsidRDefault="009C47E8">
            <w:pPr>
              <w:pStyle w:val="ConsPlusNormal"/>
              <w:jc w:val="center"/>
            </w:pPr>
            <w:r>
              <w:t>Описание (смета, калькуляция, договор и т.д.)</w:t>
            </w:r>
          </w:p>
        </w:tc>
      </w:tr>
      <w:tr w:rsidR="009C47E8">
        <w:tc>
          <w:tcPr>
            <w:tcW w:w="851" w:type="dxa"/>
          </w:tcPr>
          <w:p w:rsidR="009C47E8" w:rsidRDefault="009C47E8">
            <w:pPr>
              <w:pStyle w:val="ConsPlusNormal"/>
              <w:jc w:val="center"/>
            </w:pPr>
            <w:r>
              <w:t>1.</w:t>
            </w:r>
          </w:p>
        </w:tc>
        <w:tc>
          <w:tcPr>
            <w:tcW w:w="3515" w:type="dxa"/>
          </w:tcPr>
          <w:p w:rsidR="009C47E8" w:rsidRDefault="009C47E8">
            <w:pPr>
              <w:pStyle w:val="ConsPlusNormal"/>
              <w:jc w:val="both"/>
            </w:pPr>
            <w:r>
              <w:t>Разработка и проверка технической документации</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jc w:val="center"/>
            </w:pPr>
            <w:r>
              <w:t>2.</w:t>
            </w:r>
          </w:p>
        </w:tc>
        <w:tc>
          <w:tcPr>
            <w:tcW w:w="3515" w:type="dxa"/>
          </w:tcPr>
          <w:p w:rsidR="009C47E8" w:rsidRDefault="009C47E8">
            <w:pPr>
              <w:pStyle w:val="ConsPlusNormal"/>
              <w:jc w:val="both"/>
            </w:pPr>
            <w:r>
              <w:t>Ремонтно-строительные работы (в соответствии со сметой)</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jc w:val="center"/>
            </w:pPr>
            <w:r>
              <w:t>3.</w:t>
            </w:r>
          </w:p>
        </w:tc>
        <w:tc>
          <w:tcPr>
            <w:tcW w:w="3515" w:type="dxa"/>
          </w:tcPr>
          <w:p w:rsidR="009C47E8" w:rsidRDefault="009C47E8">
            <w:pPr>
              <w:pStyle w:val="ConsPlusNormal"/>
              <w:jc w:val="both"/>
            </w:pPr>
            <w:r>
              <w:t>Материалы (кроме тех, которые вошли в строку "ремонтно-строительные работы")</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jc w:val="center"/>
            </w:pPr>
            <w:r>
              <w:t>4.</w:t>
            </w:r>
          </w:p>
        </w:tc>
        <w:tc>
          <w:tcPr>
            <w:tcW w:w="3515" w:type="dxa"/>
          </w:tcPr>
          <w:p w:rsidR="009C47E8" w:rsidRDefault="009C47E8">
            <w:pPr>
              <w:pStyle w:val="ConsPlusNormal"/>
              <w:jc w:val="both"/>
            </w:pPr>
            <w:r>
              <w:t>Оборудование (кроме того, которое вошло в строку "ремонтно-строительные работы")</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jc w:val="center"/>
            </w:pPr>
            <w:r>
              <w:t>5.</w:t>
            </w:r>
          </w:p>
        </w:tc>
        <w:tc>
          <w:tcPr>
            <w:tcW w:w="3515" w:type="dxa"/>
          </w:tcPr>
          <w:p w:rsidR="009C47E8" w:rsidRDefault="009C47E8">
            <w:pPr>
              <w:pStyle w:val="ConsPlusNormal"/>
              <w:jc w:val="both"/>
            </w:pPr>
            <w:r>
              <w:t>Строительный контроль</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jc w:val="center"/>
            </w:pPr>
            <w:r>
              <w:t>6.</w:t>
            </w:r>
          </w:p>
        </w:tc>
        <w:tc>
          <w:tcPr>
            <w:tcW w:w="3515" w:type="dxa"/>
          </w:tcPr>
          <w:p w:rsidR="009C47E8" w:rsidRDefault="009C47E8">
            <w:pPr>
              <w:pStyle w:val="ConsPlusNormal"/>
              <w:jc w:val="both"/>
            </w:pPr>
            <w:r>
              <w:t>Прочие (опишите):</w:t>
            </w:r>
          </w:p>
        </w:tc>
        <w:tc>
          <w:tcPr>
            <w:tcW w:w="1531" w:type="dxa"/>
          </w:tcPr>
          <w:p w:rsidR="009C47E8" w:rsidRDefault="009C47E8">
            <w:pPr>
              <w:pStyle w:val="ConsPlusNormal"/>
            </w:pPr>
          </w:p>
        </w:tc>
        <w:tc>
          <w:tcPr>
            <w:tcW w:w="3175" w:type="dxa"/>
          </w:tcPr>
          <w:p w:rsidR="009C47E8" w:rsidRDefault="009C47E8">
            <w:pPr>
              <w:pStyle w:val="ConsPlusNormal"/>
            </w:pPr>
          </w:p>
        </w:tc>
      </w:tr>
      <w:tr w:rsidR="009C47E8">
        <w:tc>
          <w:tcPr>
            <w:tcW w:w="851" w:type="dxa"/>
          </w:tcPr>
          <w:p w:rsidR="009C47E8" w:rsidRDefault="009C47E8">
            <w:pPr>
              <w:pStyle w:val="ConsPlusNormal"/>
            </w:pPr>
          </w:p>
        </w:tc>
        <w:tc>
          <w:tcPr>
            <w:tcW w:w="3515" w:type="dxa"/>
          </w:tcPr>
          <w:p w:rsidR="009C47E8" w:rsidRDefault="009C47E8">
            <w:pPr>
              <w:pStyle w:val="ConsPlusNormal"/>
              <w:jc w:val="both"/>
            </w:pPr>
            <w:r>
              <w:t>Итого</w:t>
            </w:r>
          </w:p>
        </w:tc>
        <w:tc>
          <w:tcPr>
            <w:tcW w:w="1531" w:type="dxa"/>
          </w:tcPr>
          <w:p w:rsidR="009C47E8" w:rsidRDefault="009C47E8">
            <w:pPr>
              <w:pStyle w:val="ConsPlusNormal"/>
            </w:pPr>
          </w:p>
        </w:tc>
        <w:tc>
          <w:tcPr>
            <w:tcW w:w="3175"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bookmarkStart w:id="17" w:name="P1242"/>
            <w:bookmarkEnd w:id="17"/>
            <w:r>
              <w:t>4.2. Источники и объемы финансирования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835"/>
        <w:gridCol w:w="3119"/>
        <w:gridCol w:w="2268"/>
      </w:tblGrid>
      <w:tr w:rsidR="009C47E8">
        <w:tc>
          <w:tcPr>
            <w:tcW w:w="851" w:type="dxa"/>
          </w:tcPr>
          <w:p w:rsidR="009C47E8" w:rsidRDefault="009C47E8">
            <w:pPr>
              <w:pStyle w:val="ConsPlusNormal"/>
              <w:jc w:val="center"/>
            </w:pPr>
            <w:r>
              <w:t>N п/п</w:t>
            </w:r>
          </w:p>
        </w:tc>
        <w:tc>
          <w:tcPr>
            <w:tcW w:w="2835" w:type="dxa"/>
          </w:tcPr>
          <w:p w:rsidR="009C47E8" w:rsidRDefault="009C47E8">
            <w:pPr>
              <w:pStyle w:val="ConsPlusNormal"/>
              <w:jc w:val="center"/>
            </w:pPr>
            <w:r>
              <w:t>Источник финансирования</w:t>
            </w:r>
          </w:p>
        </w:tc>
        <w:tc>
          <w:tcPr>
            <w:tcW w:w="3119" w:type="dxa"/>
          </w:tcPr>
          <w:p w:rsidR="009C47E8" w:rsidRDefault="009C47E8">
            <w:pPr>
              <w:pStyle w:val="ConsPlusNormal"/>
              <w:jc w:val="center"/>
            </w:pPr>
            <w:r>
              <w:t>Объем средств, необходимых для реализации инициативного проекта (рублей)</w:t>
            </w:r>
          </w:p>
        </w:tc>
        <w:tc>
          <w:tcPr>
            <w:tcW w:w="2268" w:type="dxa"/>
          </w:tcPr>
          <w:p w:rsidR="009C47E8" w:rsidRDefault="009C47E8">
            <w:pPr>
              <w:pStyle w:val="ConsPlusNormal"/>
              <w:jc w:val="center"/>
            </w:pPr>
            <w:r>
              <w:t>Доля в общей стоимости проекта</w:t>
            </w:r>
          </w:p>
          <w:p w:rsidR="009C47E8" w:rsidRDefault="009C47E8">
            <w:pPr>
              <w:pStyle w:val="ConsPlusNormal"/>
              <w:jc w:val="center"/>
            </w:pPr>
            <w:r>
              <w:t>(%)</w:t>
            </w:r>
          </w:p>
        </w:tc>
      </w:tr>
      <w:tr w:rsidR="009C47E8">
        <w:tc>
          <w:tcPr>
            <w:tcW w:w="851" w:type="dxa"/>
          </w:tcPr>
          <w:p w:rsidR="009C47E8" w:rsidRDefault="009C47E8">
            <w:pPr>
              <w:pStyle w:val="ConsPlusNormal"/>
              <w:jc w:val="center"/>
            </w:pPr>
            <w:r>
              <w:t>4.2.1.</w:t>
            </w:r>
          </w:p>
        </w:tc>
        <w:tc>
          <w:tcPr>
            <w:tcW w:w="2835" w:type="dxa"/>
          </w:tcPr>
          <w:p w:rsidR="009C47E8" w:rsidRDefault="009C47E8">
            <w:pPr>
              <w:pStyle w:val="ConsPlusNormal"/>
              <w:jc w:val="both"/>
            </w:pPr>
            <w:r>
              <w:t>Бюджет муниципального образования</w:t>
            </w:r>
          </w:p>
        </w:tc>
        <w:tc>
          <w:tcPr>
            <w:tcW w:w="3119" w:type="dxa"/>
          </w:tcPr>
          <w:p w:rsidR="009C47E8" w:rsidRDefault="009C47E8">
            <w:pPr>
              <w:pStyle w:val="ConsPlusNormal"/>
            </w:pPr>
          </w:p>
        </w:tc>
        <w:tc>
          <w:tcPr>
            <w:tcW w:w="2268" w:type="dxa"/>
          </w:tcPr>
          <w:p w:rsidR="009C47E8" w:rsidRDefault="009C47E8">
            <w:pPr>
              <w:pStyle w:val="ConsPlusNormal"/>
            </w:pPr>
          </w:p>
        </w:tc>
      </w:tr>
      <w:tr w:rsidR="009C47E8">
        <w:tc>
          <w:tcPr>
            <w:tcW w:w="851" w:type="dxa"/>
          </w:tcPr>
          <w:p w:rsidR="009C47E8" w:rsidRDefault="009C47E8">
            <w:pPr>
              <w:pStyle w:val="ConsPlusNormal"/>
              <w:jc w:val="center"/>
            </w:pPr>
            <w:r>
              <w:t>4.2.2.</w:t>
            </w:r>
          </w:p>
        </w:tc>
        <w:tc>
          <w:tcPr>
            <w:tcW w:w="2835" w:type="dxa"/>
          </w:tcPr>
          <w:p w:rsidR="009C47E8" w:rsidRDefault="009C47E8">
            <w:pPr>
              <w:pStyle w:val="ConsPlusNormal"/>
              <w:jc w:val="both"/>
            </w:pPr>
            <w:r>
              <w:t>Физические лица</w:t>
            </w:r>
          </w:p>
        </w:tc>
        <w:tc>
          <w:tcPr>
            <w:tcW w:w="3119" w:type="dxa"/>
          </w:tcPr>
          <w:p w:rsidR="009C47E8" w:rsidRDefault="009C47E8">
            <w:pPr>
              <w:pStyle w:val="ConsPlusNormal"/>
            </w:pPr>
          </w:p>
        </w:tc>
        <w:tc>
          <w:tcPr>
            <w:tcW w:w="2268" w:type="dxa"/>
          </w:tcPr>
          <w:p w:rsidR="009C47E8" w:rsidRDefault="009C47E8">
            <w:pPr>
              <w:pStyle w:val="ConsPlusNormal"/>
            </w:pPr>
          </w:p>
        </w:tc>
      </w:tr>
      <w:tr w:rsidR="009C47E8">
        <w:tc>
          <w:tcPr>
            <w:tcW w:w="851" w:type="dxa"/>
          </w:tcPr>
          <w:p w:rsidR="009C47E8" w:rsidRDefault="009C47E8">
            <w:pPr>
              <w:pStyle w:val="ConsPlusNormal"/>
              <w:jc w:val="center"/>
            </w:pPr>
            <w:bookmarkStart w:id="18" w:name="P1257"/>
            <w:bookmarkEnd w:id="18"/>
            <w:r>
              <w:t>4.2.3.</w:t>
            </w:r>
          </w:p>
        </w:tc>
        <w:tc>
          <w:tcPr>
            <w:tcW w:w="2835" w:type="dxa"/>
          </w:tcPr>
          <w:p w:rsidR="009C47E8" w:rsidRDefault="009C47E8">
            <w:pPr>
              <w:pStyle w:val="ConsPlusNormal"/>
              <w:jc w:val="both"/>
            </w:pPr>
            <w:r>
              <w:t>Юридические лица и индивидуальные предприниматели</w:t>
            </w:r>
          </w:p>
        </w:tc>
        <w:tc>
          <w:tcPr>
            <w:tcW w:w="3119" w:type="dxa"/>
          </w:tcPr>
          <w:p w:rsidR="009C47E8" w:rsidRDefault="009C47E8">
            <w:pPr>
              <w:pStyle w:val="ConsPlusNormal"/>
            </w:pPr>
          </w:p>
        </w:tc>
        <w:tc>
          <w:tcPr>
            <w:tcW w:w="2268" w:type="dxa"/>
          </w:tcPr>
          <w:p w:rsidR="009C47E8" w:rsidRDefault="009C47E8">
            <w:pPr>
              <w:pStyle w:val="ConsPlusNormal"/>
            </w:pPr>
          </w:p>
        </w:tc>
      </w:tr>
      <w:tr w:rsidR="009C47E8">
        <w:tc>
          <w:tcPr>
            <w:tcW w:w="851" w:type="dxa"/>
          </w:tcPr>
          <w:p w:rsidR="009C47E8" w:rsidRDefault="009C47E8">
            <w:pPr>
              <w:pStyle w:val="ConsPlusNormal"/>
              <w:jc w:val="center"/>
            </w:pPr>
            <w:r>
              <w:t>4.2.4.</w:t>
            </w:r>
          </w:p>
        </w:tc>
        <w:tc>
          <w:tcPr>
            <w:tcW w:w="2835" w:type="dxa"/>
          </w:tcPr>
          <w:p w:rsidR="009C47E8" w:rsidRDefault="009C47E8">
            <w:pPr>
              <w:pStyle w:val="ConsPlusNormal"/>
              <w:jc w:val="both"/>
            </w:pPr>
            <w:r>
              <w:t>Областной бюджет</w:t>
            </w:r>
          </w:p>
        </w:tc>
        <w:tc>
          <w:tcPr>
            <w:tcW w:w="3119" w:type="dxa"/>
          </w:tcPr>
          <w:p w:rsidR="009C47E8" w:rsidRDefault="009C47E8">
            <w:pPr>
              <w:pStyle w:val="ConsPlusNormal"/>
            </w:pPr>
          </w:p>
        </w:tc>
        <w:tc>
          <w:tcPr>
            <w:tcW w:w="2268" w:type="dxa"/>
          </w:tcPr>
          <w:p w:rsidR="009C47E8" w:rsidRDefault="009C47E8">
            <w:pPr>
              <w:pStyle w:val="ConsPlusNormal"/>
            </w:pPr>
          </w:p>
        </w:tc>
      </w:tr>
      <w:tr w:rsidR="009C47E8">
        <w:tc>
          <w:tcPr>
            <w:tcW w:w="851" w:type="dxa"/>
          </w:tcPr>
          <w:p w:rsidR="009C47E8" w:rsidRDefault="009C47E8">
            <w:pPr>
              <w:pStyle w:val="ConsPlusNormal"/>
            </w:pPr>
          </w:p>
        </w:tc>
        <w:tc>
          <w:tcPr>
            <w:tcW w:w="2835" w:type="dxa"/>
          </w:tcPr>
          <w:p w:rsidR="009C47E8" w:rsidRDefault="009C47E8">
            <w:pPr>
              <w:pStyle w:val="ConsPlusNormal"/>
              <w:jc w:val="both"/>
            </w:pPr>
            <w:r>
              <w:t>Итого</w:t>
            </w:r>
          </w:p>
        </w:tc>
        <w:tc>
          <w:tcPr>
            <w:tcW w:w="3119" w:type="dxa"/>
          </w:tcPr>
          <w:p w:rsidR="009C47E8" w:rsidRDefault="009C47E8">
            <w:pPr>
              <w:pStyle w:val="ConsPlusNormal"/>
            </w:pPr>
          </w:p>
        </w:tc>
        <w:tc>
          <w:tcPr>
            <w:tcW w:w="2268"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 xml:space="preserve">4.3. Вклады юридических лиц и индивидуальных предпринимателей в соответствии с полученными гарантийными письмами (заполняется согласно </w:t>
            </w:r>
            <w:hyperlink w:anchor="P1257">
              <w:r>
                <w:rPr>
                  <w:color w:val="0000FF"/>
                </w:rPr>
                <w:t>строке</w:t>
              </w:r>
            </w:hyperlink>
            <w:r>
              <w:t xml:space="preserve"> "юридические лица и индивидуальные предприниматели" подпункта 4.2 настоящего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2"/>
        <w:gridCol w:w="5783"/>
        <w:gridCol w:w="2350"/>
      </w:tblGrid>
      <w:tr w:rsidR="009C47E8">
        <w:tc>
          <w:tcPr>
            <w:tcW w:w="942" w:type="dxa"/>
          </w:tcPr>
          <w:p w:rsidR="009C47E8" w:rsidRDefault="009C47E8">
            <w:pPr>
              <w:pStyle w:val="ConsPlusNormal"/>
              <w:jc w:val="center"/>
            </w:pPr>
            <w:r>
              <w:t>N п/п</w:t>
            </w:r>
          </w:p>
        </w:tc>
        <w:tc>
          <w:tcPr>
            <w:tcW w:w="5783" w:type="dxa"/>
          </w:tcPr>
          <w:p w:rsidR="009C47E8" w:rsidRDefault="009C47E8">
            <w:pPr>
              <w:pStyle w:val="ConsPlusNormal"/>
              <w:jc w:val="center"/>
            </w:pPr>
            <w:r>
              <w:t>Наименование организации</w:t>
            </w:r>
          </w:p>
        </w:tc>
        <w:tc>
          <w:tcPr>
            <w:tcW w:w="2350" w:type="dxa"/>
          </w:tcPr>
          <w:p w:rsidR="009C47E8" w:rsidRDefault="009C47E8">
            <w:pPr>
              <w:pStyle w:val="ConsPlusNormal"/>
              <w:jc w:val="center"/>
            </w:pPr>
            <w:r>
              <w:t>Сумма (рублей)</w:t>
            </w:r>
          </w:p>
        </w:tc>
      </w:tr>
      <w:tr w:rsidR="009C47E8">
        <w:tc>
          <w:tcPr>
            <w:tcW w:w="942" w:type="dxa"/>
          </w:tcPr>
          <w:p w:rsidR="009C47E8" w:rsidRDefault="009C47E8">
            <w:pPr>
              <w:pStyle w:val="ConsPlusNormal"/>
              <w:jc w:val="center"/>
            </w:pPr>
            <w:r>
              <w:t>4.3.1.</w:t>
            </w:r>
          </w:p>
        </w:tc>
        <w:tc>
          <w:tcPr>
            <w:tcW w:w="5783" w:type="dxa"/>
          </w:tcPr>
          <w:p w:rsidR="009C47E8" w:rsidRDefault="009C47E8">
            <w:pPr>
              <w:pStyle w:val="ConsPlusNormal"/>
            </w:pPr>
          </w:p>
        </w:tc>
        <w:tc>
          <w:tcPr>
            <w:tcW w:w="2350" w:type="dxa"/>
          </w:tcPr>
          <w:p w:rsidR="009C47E8" w:rsidRDefault="009C47E8">
            <w:pPr>
              <w:pStyle w:val="ConsPlusNormal"/>
            </w:pPr>
          </w:p>
        </w:tc>
      </w:tr>
      <w:tr w:rsidR="009C47E8">
        <w:tc>
          <w:tcPr>
            <w:tcW w:w="942" w:type="dxa"/>
          </w:tcPr>
          <w:p w:rsidR="009C47E8" w:rsidRDefault="009C47E8">
            <w:pPr>
              <w:pStyle w:val="ConsPlusNormal"/>
              <w:jc w:val="center"/>
            </w:pPr>
            <w:r>
              <w:t>4.3.2.</w:t>
            </w:r>
          </w:p>
        </w:tc>
        <w:tc>
          <w:tcPr>
            <w:tcW w:w="5783" w:type="dxa"/>
          </w:tcPr>
          <w:p w:rsidR="009C47E8" w:rsidRDefault="009C47E8">
            <w:pPr>
              <w:pStyle w:val="ConsPlusNormal"/>
            </w:pPr>
          </w:p>
        </w:tc>
        <w:tc>
          <w:tcPr>
            <w:tcW w:w="2350" w:type="dxa"/>
          </w:tcPr>
          <w:p w:rsidR="009C47E8" w:rsidRDefault="009C47E8">
            <w:pPr>
              <w:pStyle w:val="ConsPlusNormal"/>
            </w:pPr>
          </w:p>
        </w:tc>
      </w:tr>
      <w:tr w:rsidR="009C47E8">
        <w:tc>
          <w:tcPr>
            <w:tcW w:w="942" w:type="dxa"/>
          </w:tcPr>
          <w:p w:rsidR="009C47E8" w:rsidRDefault="009C47E8">
            <w:pPr>
              <w:pStyle w:val="ConsPlusNormal"/>
              <w:jc w:val="center"/>
            </w:pPr>
            <w:r>
              <w:t>...</w:t>
            </w:r>
          </w:p>
        </w:tc>
        <w:tc>
          <w:tcPr>
            <w:tcW w:w="5783" w:type="dxa"/>
          </w:tcPr>
          <w:p w:rsidR="009C47E8" w:rsidRDefault="009C47E8">
            <w:pPr>
              <w:pStyle w:val="ConsPlusNormal"/>
            </w:pPr>
          </w:p>
        </w:tc>
        <w:tc>
          <w:tcPr>
            <w:tcW w:w="2350" w:type="dxa"/>
          </w:tcPr>
          <w:p w:rsidR="009C47E8" w:rsidRDefault="009C47E8">
            <w:pPr>
              <w:pStyle w:val="ConsPlusNormal"/>
            </w:pPr>
          </w:p>
        </w:tc>
      </w:tr>
      <w:tr w:rsidR="009C47E8">
        <w:tc>
          <w:tcPr>
            <w:tcW w:w="942" w:type="dxa"/>
          </w:tcPr>
          <w:p w:rsidR="009C47E8" w:rsidRDefault="009C47E8">
            <w:pPr>
              <w:pStyle w:val="ConsPlusNormal"/>
            </w:pPr>
          </w:p>
        </w:tc>
        <w:tc>
          <w:tcPr>
            <w:tcW w:w="5783" w:type="dxa"/>
          </w:tcPr>
          <w:p w:rsidR="009C47E8" w:rsidRDefault="009C47E8">
            <w:pPr>
              <w:pStyle w:val="ConsPlusNormal"/>
            </w:pPr>
            <w:r>
              <w:t>Итого</w:t>
            </w:r>
          </w:p>
        </w:tc>
        <w:tc>
          <w:tcPr>
            <w:tcW w:w="2350"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2"/>
        <w:gridCol w:w="4229"/>
      </w:tblGrid>
      <w:tr w:rsidR="009C47E8">
        <w:tc>
          <w:tcPr>
            <w:tcW w:w="9071" w:type="dxa"/>
            <w:gridSpan w:val="2"/>
            <w:tcBorders>
              <w:top w:val="nil"/>
              <w:left w:val="nil"/>
              <w:bottom w:val="nil"/>
              <w:right w:val="nil"/>
            </w:tcBorders>
          </w:tcPr>
          <w:p w:rsidR="009C47E8" w:rsidRDefault="009C47E8">
            <w:pPr>
              <w:pStyle w:val="ConsPlusNormal"/>
              <w:ind w:firstLine="283"/>
              <w:jc w:val="both"/>
            </w:pPr>
            <w:r>
              <w:t xml:space="preserve">4.4. Неоплачиваемый вклад физических, юридических лиц и индивидуальных предпринимателей (в случае планирования жителями выполнения безвозмездных работ населением (с указанием количества привлекаемых граждан) или предоставления юридическими лицами и индивидуальными предпринимателями материалов или услуг на безвозмездной основе, кроме денежных средств, указанных в </w:t>
            </w:r>
            <w:hyperlink w:anchor="P1242">
              <w:r>
                <w:rPr>
                  <w:color w:val="0000FF"/>
                </w:rPr>
                <w:t>пункте 4.2</w:t>
              </w:r>
            </w:hyperlink>
            <w:r>
              <w:t xml:space="preserve"> настоящего инициативного проекта): _________________________________________________________________________</w:t>
            </w:r>
          </w:p>
          <w:p w:rsidR="009C47E8" w:rsidRDefault="009C47E8">
            <w:pPr>
              <w:pStyle w:val="ConsPlusNormal"/>
              <w:jc w:val="center"/>
            </w:pPr>
            <w:r>
              <w:t>(объемы и формы предоставления неоплачиваемого</w:t>
            </w:r>
          </w:p>
          <w:p w:rsidR="009C47E8" w:rsidRDefault="009C47E8">
            <w:pPr>
              <w:pStyle w:val="ConsPlusNormal"/>
            </w:pPr>
            <w:r>
              <w:t>_________________________________________________________________________</w:t>
            </w:r>
          </w:p>
          <w:p w:rsidR="009C47E8" w:rsidRDefault="009C47E8">
            <w:pPr>
              <w:pStyle w:val="ConsPlusNormal"/>
              <w:jc w:val="center"/>
            </w:pPr>
            <w:r>
              <w:t>вклада, а также лица и организации, которые планируют внести такой вклад)</w:t>
            </w:r>
          </w:p>
          <w:p w:rsidR="009C47E8" w:rsidRDefault="009C47E8">
            <w:pPr>
              <w:pStyle w:val="ConsPlusNormal"/>
              <w:ind w:firstLine="283"/>
              <w:jc w:val="both"/>
            </w:pPr>
            <w:r>
              <w:t>5. Ожидаемые результаты от реализации инициативного проекта: _____________</w:t>
            </w:r>
          </w:p>
          <w:p w:rsidR="009C47E8" w:rsidRDefault="009C47E8">
            <w:pPr>
              <w:pStyle w:val="ConsPlusNormal"/>
              <w:ind w:firstLine="283"/>
              <w:jc w:val="both"/>
            </w:pPr>
            <w:r>
              <w:t>6. Планируемые сроки реализации инициативного проекта: __________________</w:t>
            </w:r>
          </w:p>
          <w:p w:rsidR="009C47E8" w:rsidRDefault="009C47E8">
            <w:pPr>
              <w:pStyle w:val="ConsPlusNormal"/>
              <w:ind w:firstLine="283"/>
              <w:jc w:val="both"/>
            </w:pPr>
            <w:r>
              <w:t xml:space="preserve">7. Прямые </w:t>
            </w:r>
            <w:proofErr w:type="spellStart"/>
            <w:r>
              <w:t>благополучатели</w:t>
            </w:r>
            <w:proofErr w:type="spellEnd"/>
            <w:r>
              <w:t xml:space="preserve"> инициативного проекта:</w:t>
            </w:r>
          </w:p>
          <w:p w:rsidR="009C47E8" w:rsidRDefault="009C47E8">
            <w:pPr>
              <w:pStyle w:val="ConsPlusNormal"/>
              <w:ind w:firstLine="283"/>
              <w:jc w:val="both"/>
            </w:pPr>
            <w:r>
              <w:t xml:space="preserve">7.1. Количество прямых </w:t>
            </w:r>
            <w:proofErr w:type="spellStart"/>
            <w:r>
              <w:t>благополучателей</w:t>
            </w:r>
            <w:proofErr w:type="spellEnd"/>
            <w:r>
              <w:t>: __________________________ человек.</w:t>
            </w:r>
          </w:p>
        </w:tc>
      </w:tr>
      <w:tr w:rsidR="009C47E8">
        <w:tc>
          <w:tcPr>
            <w:tcW w:w="4842" w:type="dxa"/>
            <w:tcBorders>
              <w:top w:val="nil"/>
              <w:left w:val="nil"/>
              <w:bottom w:val="nil"/>
              <w:right w:val="nil"/>
            </w:tcBorders>
          </w:tcPr>
          <w:p w:rsidR="009C47E8" w:rsidRDefault="009C47E8">
            <w:pPr>
              <w:pStyle w:val="ConsPlusNormal"/>
              <w:ind w:firstLine="283"/>
              <w:jc w:val="both"/>
            </w:pPr>
            <w:r>
              <w:t xml:space="preserve">7.2. Описание прямых </w:t>
            </w:r>
            <w:proofErr w:type="spellStart"/>
            <w:r>
              <w:t>благополучателей</w:t>
            </w:r>
            <w:proofErr w:type="spellEnd"/>
            <w:r>
              <w:t>:</w:t>
            </w:r>
          </w:p>
        </w:tc>
        <w:tc>
          <w:tcPr>
            <w:tcW w:w="4229" w:type="dxa"/>
            <w:tcBorders>
              <w:top w:val="nil"/>
              <w:left w:val="nil"/>
              <w:bottom w:val="nil"/>
              <w:right w:val="nil"/>
            </w:tcBorders>
          </w:tcPr>
          <w:p w:rsidR="009C47E8" w:rsidRDefault="009C47E8">
            <w:pPr>
              <w:pStyle w:val="ConsPlusNormal"/>
            </w:pPr>
            <w:r>
              <w:t>_________________________________</w:t>
            </w:r>
          </w:p>
          <w:p w:rsidR="009C47E8" w:rsidRDefault="009C47E8">
            <w:pPr>
              <w:pStyle w:val="ConsPlusNormal"/>
              <w:jc w:val="center"/>
            </w:pPr>
            <w:r>
              <w:t>(группы населения, которые</w:t>
            </w:r>
          </w:p>
        </w:tc>
      </w:tr>
      <w:tr w:rsidR="009C47E8">
        <w:tc>
          <w:tcPr>
            <w:tcW w:w="9071" w:type="dxa"/>
            <w:gridSpan w:val="2"/>
            <w:tcBorders>
              <w:top w:val="nil"/>
              <w:left w:val="nil"/>
              <w:bottom w:val="nil"/>
              <w:right w:val="nil"/>
            </w:tcBorders>
          </w:tcPr>
          <w:p w:rsidR="009C47E8" w:rsidRDefault="009C47E8">
            <w:pPr>
              <w:pStyle w:val="ConsPlusNormal"/>
            </w:pPr>
            <w:r>
              <w:t>_________________________________________________________________________</w:t>
            </w:r>
          </w:p>
          <w:p w:rsidR="009C47E8" w:rsidRDefault="009C47E8">
            <w:pPr>
              <w:pStyle w:val="ConsPlusNormal"/>
              <w:jc w:val="center"/>
            </w:pPr>
            <w:r>
              <w:t>регулярно (на постоянной основе) будут пользоваться результатами выполненного инициативного проекта)</w:t>
            </w:r>
          </w:p>
          <w:p w:rsidR="009C47E8" w:rsidRDefault="009C47E8">
            <w:pPr>
              <w:pStyle w:val="ConsPlusNormal"/>
              <w:ind w:firstLine="283"/>
              <w:jc w:val="both"/>
            </w:pPr>
            <w:r>
              <w:t>8. Возможное воздействие инициативного проекта на окружающую среду: _________________________________________________________________________</w:t>
            </w:r>
          </w:p>
          <w:p w:rsidR="009C47E8" w:rsidRDefault="009C47E8">
            <w:pPr>
              <w:pStyle w:val="ConsPlusNormal"/>
              <w:jc w:val="center"/>
            </w:pPr>
            <w:r>
              <w:t>(природоохранные мероприятия по уменьшению негативного воздействия</w:t>
            </w:r>
          </w:p>
          <w:p w:rsidR="009C47E8" w:rsidRDefault="009C47E8">
            <w:pPr>
              <w:pStyle w:val="ConsPlusNormal"/>
            </w:pPr>
            <w:r>
              <w:t>_________________________________________________________________________</w:t>
            </w:r>
          </w:p>
          <w:p w:rsidR="009C47E8" w:rsidRDefault="009C47E8">
            <w:pPr>
              <w:pStyle w:val="ConsPlusNormal"/>
              <w:jc w:val="center"/>
            </w:pPr>
            <w:r>
              <w:t>возможных последствий реализации инициативного проекта</w:t>
            </w:r>
          </w:p>
          <w:p w:rsidR="009C47E8" w:rsidRDefault="009C47E8">
            <w:pPr>
              <w:pStyle w:val="ConsPlusNormal"/>
            </w:pPr>
            <w:r>
              <w:t>_________________________________________________________________________</w:t>
            </w:r>
          </w:p>
          <w:p w:rsidR="009C47E8" w:rsidRDefault="009C47E8">
            <w:pPr>
              <w:pStyle w:val="ConsPlusNormal"/>
              <w:jc w:val="center"/>
            </w:pPr>
            <w:r>
              <w:t>на состояние окружающей среды и здоровье человека)</w:t>
            </w:r>
          </w:p>
          <w:p w:rsidR="009C47E8" w:rsidRDefault="009C47E8">
            <w:pPr>
              <w:pStyle w:val="ConsPlusNormal"/>
              <w:ind w:firstLine="283"/>
              <w:jc w:val="both"/>
            </w:pPr>
            <w:r>
              <w:t>9. Мероприятия по эксплуатации и содержанию объекта.</w:t>
            </w:r>
          </w:p>
          <w:p w:rsidR="009C47E8" w:rsidRDefault="009C47E8">
            <w:pPr>
              <w:pStyle w:val="ConsPlusNormal"/>
              <w:ind w:firstLine="283"/>
              <w:jc w:val="both"/>
            </w:pPr>
            <w:r>
              <w:t>9.1. Расходы на эксплуатацию и содержание объекта на первый год завершения инициативного проекта (указываются ресурсы, необходимые для функционирования объекта, наличие обслуживающей организации и т.д.):</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665"/>
        <w:gridCol w:w="1985"/>
        <w:gridCol w:w="2211"/>
        <w:gridCol w:w="1361"/>
      </w:tblGrid>
      <w:tr w:rsidR="009C47E8">
        <w:tc>
          <w:tcPr>
            <w:tcW w:w="851" w:type="dxa"/>
            <w:vMerge w:val="restart"/>
          </w:tcPr>
          <w:p w:rsidR="009C47E8" w:rsidRDefault="009C47E8">
            <w:pPr>
              <w:pStyle w:val="ConsPlusNormal"/>
              <w:jc w:val="center"/>
            </w:pPr>
            <w:r>
              <w:t>N п/п</w:t>
            </w:r>
          </w:p>
        </w:tc>
        <w:tc>
          <w:tcPr>
            <w:tcW w:w="2665" w:type="dxa"/>
            <w:vMerge w:val="restart"/>
          </w:tcPr>
          <w:p w:rsidR="009C47E8" w:rsidRDefault="009C47E8">
            <w:pPr>
              <w:pStyle w:val="ConsPlusNormal"/>
              <w:jc w:val="center"/>
            </w:pPr>
            <w:r>
              <w:t>Мероприятие по эксплуатации и содержанию</w:t>
            </w:r>
          </w:p>
        </w:tc>
        <w:tc>
          <w:tcPr>
            <w:tcW w:w="5557" w:type="dxa"/>
            <w:gridSpan w:val="3"/>
          </w:tcPr>
          <w:p w:rsidR="009C47E8" w:rsidRDefault="009C47E8">
            <w:pPr>
              <w:pStyle w:val="ConsPlusNormal"/>
              <w:jc w:val="center"/>
            </w:pPr>
            <w:r>
              <w:t>Расходы:</w:t>
            </w:r>
          </w:p>
        </w:tc>
      </w:tr>
      <w:tr w:rsidR="009C47E8">
        <w:tc>
          <w:tcPr>
            <w:tcW w:w="851" w:type="dxa"/>
            <w:vMerge/>
          </w:tcPr>
          <w:p w:rsidR="009C47E8" w:rsidRDefault="009C47E8">
            <w:pPr>
              <w:pStyle w:val="ConsPlusNormal"/>
            </w:pPr>
          </w:p>
        </w:tc>
        <w:tc>
          <w:tcPr>
            <w:tcW w:w="2665" w:type="dxa"/>
            <w:vMerge/>
          </w:tcPr>
          <w:p w:rsidR="009C47E8" w:rsidRDefault="009C47E8">
            <w:pPr>
              <w:pStyle w:val="ConsPlusNormal"/>
            </w:pPr>
          </w:p>
        </w:tc>
        <w:tc>
          <w:tcPr>
            <w:tcW w:w="4196" w:type="dxa"/>
            <w:gridSpan w:val="2"/>
          </w:tcPr>
          <w:p w:rsidR="009C47E8" w:rsidRDefault="009C47E8">
            <w:pPr>
              <w:pStyle w:val="ConsPlusNormal"/>
              <w:jc w:val="center"/>
            </w:pPr>
            <w:r>
              <w:t>в том числе за счет:</w:t>
            </w:r>
          </w:p>
        </w:tc>
        <w:tc>
          <w:tcPr>
            <w:tcW w:w="1361" w:type="dxa"/>
            <w:vMerge w:val="restart"/>
          </w:tcPr>
          <w:p w:rsidR="009C47E8" w:rsidRDefault="009C47E8">
            <w:pPr>
              <w:pStyle w:val="ConsPlusNormal"/>
              <w:jc w:val="center"/>
            </w:pPr>
            <w:r>
              <w:t>Общая стоимость (рублей)</w:t>
            </w:r>
          </w:p>
        </w:tc>
      </w:tr>
      <w:tr w:rsidR="009C47E8">
        <w:tc>
          <w:tcPr>
            <w:tcW w:w="851" w:type="dxa"/>
            <w:vMerge/>
          </w:tcPr>
          <w:p w:rsidR="009C47E8" w:rsidRDefault="009C47E8">
            <w:pPr>
              <w:pStyle w:val="ConsPlusNormal"/>
            </w:pPr>
          </w:p>
        </w:tc>
        <w:tc>
          <w:tcPr>
            <w:tcW w:w="2665" w:type="dxa"/>
            <w:vMerge/>
          </w:tcPr>
          <w:p w:rsidR="009C47E8" w:rsidRDefault="009C47E8">
            <w:pPr>
              <w:pStyle w:val="ConsPlusNormal"/>
            </w:pPr>
          </w:p>
        </w:tc>
        <w:tc>
          <w:tcPr>
            <w:tcW w:w="1985" w:type="dxa"/>
          </w:tcPr>
          <w:p w:rsidR="009C47E8" w:rsidRDefault="009C47E8">
            <w:pPr>
              <w:pStyle w:val="ConsPlusNormal"/>
              <w:jc w:val="center"/>
            </w:pPr>
            <w:r>
              <w:t>средств бюджета муниципального образования (рублей)</w:t>
            </w:r>
          </w:p>
        </w:tc>
        <w:tc>
          <w:tcPr>
            <w:tcW w:w="2211" w:type="dxa"/>
          </w:tcPr>
          <w:p w:rsidR="009C47E8" w:rsidRDefault="009C47E8">
            <w:pPr>
              <w:pStyle w:val="ConsPlusNormal"/>
              <w:jc w:val="center"/>
            </w:pPr>
            <w:r>
              <w:t>средств юридических лиц и индивидуальных предпринимателей (рублей)</w:t>
            </w:r>
          </w:p>
        </w:tc>
        <w:tc>
          <w:tcPr>
            <w:tcW w:w="1361" w:type="dxa"/>
            <w:vMerge/>
          </w:tcPr>
          <w:p w:rsidR="009C47E8" w:rsidRDefault="009C47E8">
            <w:pPr>
              <w:pStyle w:val="ConsPlusNormal"/>
            </w:pPr>
          </w:p>
        </w:tc>
      </w:tr>
      <w:tr w:rsidR="009C47E8">
        <w:tc>
          <w:tcPr>
            <w:tcW w:w="851" w:type="dxa"/>
          </w:tcPr>
          <w:p w:rsidR="009C47E8" w:rsidRDefault="009C47E8">
            <w:pPr>
              <w:pStyle w:val="ConsPlusNormal"/>
              <w:jc w:val="center"/>
            </w:pPr>
            <w:r>
              <w:t>9.1.1.</w:t>
            </w:r>
          </w:p>
        </w:tc>
        <w:tc>
          <w:tcPr>
            <w:tcW w:w="2665"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851" w:type="dxa"/>
          </w:tcPr>
          <w:p w:rsidR="009C47E8" w:rsidRDefault="009C47E8">
            <w:pPr>
              <w:pStyle w:val="ConsPlusNormal"/>
              <w:jc w:val="center"/>
            </w:pPr>
            <w:r>
              <w:t>9.1.2.</w:t>
            </w:r>
          </w:p>
        </w:tc>
        <w:tc>
          <w:tcPr>
            <w:tcW w:w="2665"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851" w:type="dxa"/>
          </w:tcPr>
          <w:p w:rsidR="009C47E8" w:rsidRDefault="009C47E8">
            <w:pPr>
              <w:pStyle w:val="ConsPlusNormal"/>
              <w:jc w:val="center"/>
            </w:pPr>
            <w:r>
              <w:t>...</w:t>
            </w:r>
          </w:p>
        </w:tc>
        <w:tc>
          <w:tcPr>
            <w:tcW w:w="2665" w:type="dxa"/>
          </w:tcPr>
          <w:p w:rsidR="009C47E8" w:rsidRDefault="009C47E8">
            <w:pPr>
              <w:pStyle w:val="ConsPlusNormal"/>
            </w:pP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r w:rsidR="009C47E8">
        <w:tc>
          <w:tcPr>
            <w:tcW w:w="851" w:type="dxa"/>
          </w:tcPr>
          <w:p w:rsidR="009C47E8" w:rsidRDefault="009C47E8">
            <w:pPr>
              <w:pStyle w:val="ConsPlusNormal"/>
            </w:pPr>
          </w:p>
        </w:tc>
        <w:tc>
          <w:tcPr>
            <w:tcW w:w="2665" w:type="dxa"/>
          </w:tcPr>
          <w:p w:rsidR="009C47E8" w:rsidRDefault="009C47E8">
            <w:pPr>
              <w:pStyle w:val="ConsPlusNormal"/>
            </w:pPr>
            <w:r>
              <w:t>Итого</w:t>
            </w:r>
          </w:p>
        </w:tc>
        <w:tc>
          <w:tcPr>
            <w:tcW w:w="1985" w:type="dxa"/>
          </w:tcPr>
          <w:p w:rsidR="009C47E8" w:rsidRDefault="009C47E8">
            <w:pPr>
              <w:pStyle w:val="ConsPlusNormal"/>
            </w:pPr>
          </w:p>
        </w:tc>
        <w:tc>
          <w:tcPr>
            <w:tcW w:w="2211" w:type="dxa"/>
          </w:tcPr>
          <w:p w:rsidR="009C47E8" w:rsidRDefault="009C47E8">
            <w:pPr>
              <w:pStyle w:val="ConsPlusNormal"/>
            </w:pPr>
          </w:p>
        </w:tc>
        <w:tc>
          <w:tcPr>
            <w:tcW w:w="1361"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9C47E8">
        <w:tc>
          <w:tcPr>
            <w:tcW w:w="9071" w:type="dxa"/>
            <w:gridSpan w:val="2"/>
            <w:tcBorders>
              <w:top w:val="nil"/>
              <w:left w:val="nil"/>
              <w:bottom w:val="nil"/>
              <w:right w:val="nil"/>
            </w:tcBorders>
          </w:tcPr>
          <w:p w:rsidR="009C47E8" w:rsidRDefault="009C47E8">
            <w:pPr>
              <w:pStyle w:val="ConsPlusNormal"/>
              <w:ind w:firstLine="283"/>
              <w:jc w:val="both"/>
            </w:pPr>
            <w:r>
              <w:lastRenderedPageBreak/>
              <w:t>9.2. Участие населения в обеспечении эксплуатации и содержании объекта после завершения инициативного проекта: _________________________________________</w:t>
            </w:r>
          </w:p>
          <w:p w:rsidR="009C47E8" w:rsidRDefault="009C47E8">
            <w:pPr>
              <w:pStyle w:val="ConsPlusNormal"/>
              <w:ind w:firstLine="283"/>
              <w:jc w:val="both"/>
            </w:pPr>
            <w:r>
              <w:t>10. Использование средств массовой информации (далее - СМИ) и иных способов информирования населения о ходе реализации мероприятий инициативного проекта, в том числе в процессе отбора приоритетной проблемы и разработки инициативного проекта:</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и использование специальных информационных стендов (листовки, объявления, брошюры, буклеты) (при наличии к заявке необходимо приложить копии документов, размещенных на информационных стендах, и (или) фотографию информационного стенда);</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публикаций в региональных и (или) районных, городских газетах (при наличии необходимо приложить копии публикаций):</w:t>
            </w:r>
          </w:p>
          <w:p w:rsidR="009C47E8" w:rsidRDefault="009C47E8">
            <w:pPr>
              <w:pStyle w:val="ConsPlusNormal"/>
            </w:pPr>
            <w:r>
              <w:t>____________________________________________________________________;</w:t>
            </w:r>
          </w:p>
          <w:p w:rsidR="009C47E8" w:rsidRDefault="009C47E8">
            <w:pPr>
              <w:pStyle w:val="ConsPlusNormal"/>
              <w:jc w:val="center"/>
            </w:pPr>
            <w:r>
              <w:t>(перечислить издания, номера, дату выхода)</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размещение соответствующей информации в информационно-телекоммуникационной сети "Интернет", в том числе в социальных сетях (при наличии необходимо приложить снимки экрана ("скриншоты") с изображением страниц сайтов, страниц в социальных сетях) ___________________________________________________________________</w:t>
            </w:r>
          </w:p>
          <w:p w:rsidR="009C47E8" w:rsidRDefault="009C47E8">
            <w:pPr>
              <w:pStyle w:val="ConsPlusNormal"/>
              <w:jc w:val="center"/>
            </w:pPr>
            <w:r>
              <w:t>(указать наименования сайтов, перечислить ссылки)</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11. Дополнительная информация и комментарии: ___________________________</w:t>
            </w:r>
          </w:p>
          <w:p w:rsidR="009C47E8" w:rsidRDefault="009C47E8">
            <w:pPr>
              <w:pStyle w:val="ConsPlusNormal"/>
              <w:ind w:firstLine="283"/>
              <w:jc w:val="both"/>
            </w:pPr>
            <w:r>
              <w:t>12. Сведения о собрании населения:</w:t>
            </w:r>
          </w:p>
          <w:p w:rsidR="009C47E8" w:rsidRDefault="009C47E8">
            <w:pPr>
              <w:pStyle w:val="ConsPlusNormal"/>
              <w:ind w:firstLine="283"/>
              <w:jc w:val="both"/>
            </w:pPr>
            <w:r>
              <w:t>12.1. Инициативный проект поддержан населением муниципального образования на ______________________________________________________________________</w:t>
            </w:r>
          </w:p>
          <w:p w:rsidR="009C47E8" w:rsidRDefault="009C47E8">
            <w:pPr>
              <w:pStyle w:val="ConsPlusNormal"/>
              <w:jc w:val="center"/>
            </w:pPr>
            <w:r>
              <w:t>(форма непосредственного осуществления</w:t>
            </w:r>
          </w:p>
          <w:p w:rsidR="009C47E8" w:rsidRDefault="009C47E8">
            <w:pPr>
              <w:pStyle w:val="ConsPlusNormal"/>
              <w:jc w:val="both"/>
            </w:pPr>
            <w:r>
              <w:t>_________________________________________________________________________</w:t>
            </w:r>
          </w:p>
          <w:p w:rsidR="009C47E8" w:rsidRDefault="009C47E8">
            <w:pPr>
              <w:pStyle w:val="ConsPlusNormal"/>
              <w:jc w:val="center"/>
            </w:pPr>
            <w:r>
              <w:t>населением местного самоуправления)</w:t>
            </w:r>
          </w:p>
          <w:p w:rsidR="009C47E8" w:rsidRDefault="009C47E8">
            <w:pPr>
              <w:pStyle w:val="ConsPlusNormal"/>
              <w:ind w:firstLine="283"/>
              <w:jc w:val="both"/>
            </w:pPr>
            <w:r>
              <w:t>12.2. Дата проведения собрания населения (конференций, опросов): ____</w:t>
            </w:r>
          </w:p>
          <w:p w:rsidR="009C47E8" w:rsidRDefault="009C47E8">
            <w:pPr>
              <w:pStyle w:val="ConsPlusNormal"/>
              <w:ind w:firstLine="283"/>
              <w:jc w:val="both"/>
            </w:pPr>
            <w:r>
              <w:t>12.3. Количество лиц, участвующих в идентификации проблемы, - ____ человек, в том числе в предварительных мероприятиях (при их наличии), - ____ человек.</w:t>
            </w:r>
          </w:p>
          <w:p w:rsidR="009C47E8" w:rsidRDefault="009C47E8">
            <w:pPr>
              <w:pStyle w:val="ConsPlusNormal"/>
              <w:ind w:firstLine="283"/>
              <w:jc w:val="both"/>
            </w:pPr>
            <w:r>
              <w:t>12.4. Наличие дополнительных материалов по вовлечению жителей в определение проблемы, на решение которой направлен инициативный проект:</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фотоматериалов собраний (конференций) жителей населенного пункта, подтверждающих число участников собраний (конференций);</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материалов, подтверждающих проведение в информационно-телекоммуникационной сети "Интернет" опроса с целью учета мнения жителей территории, на которой планируется реализация инициативного проекта (при наличии необходимо приложить снимки экрана ("скриншоты") с изображением страниц сайтов, страниц в социальных сетях): ___________________________________________________________________</w:t>
            </w:r>
          </w:p>
          <w:p w:rsidR="009C47E8" w:rsidRDefault="009C47E8">
            <w:pPr>
              <w:pStyle w:val="ConsPlusNormal"/>
              <w:jc w:val="center"/>
            </w:pPr>
            <w:r>
              <w:t>(перечислить ссылки, указать период проведения</w:t>
            </w:r>
          </w:p>
          <w:p w:rsidR="009C47E8" w:rsidRDefault="009C47E8">
            <w:pPr>
              <w:pStyle w:val="ConsPlusNormal"/>
              <w:jc w:val="both"/>
            </w:pPr>
            <w:r>
              <w:t>____________________________________________________________________;</w:t>
            </w:r>
          </w:p>
          <w:p w:rsidR="009C47E8" w:rsidRDefault="009C47E8">
            <w:pPr>
              <w:pStyle w:val="ConsPlusNormal"/>
              <w:jc w:val="center"/>
            </w:pPr>
            <w:r>
              <w:t>опроса и количество опрошенных)</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видеозаписи собраний (конференций) жителей населенного пункта, подтверждающих число участников собраний (конференций).</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13. Сведения об инициативной группе:</w:t>
            </w:r>
          </w:p>
          <w:p w:rsidR="009C47E8" w:rsidRDefault="009C47E8">
            <w:pPr>
              <w:pStyle w:val="ConsPlusNormal"/>
              <w:ind w:firstLine="283"/>
              <w:jc w:val="both"/>
            </w:pPr>
            <w:r>
              <w:t>13.1. Дата формирования инициативной группы: ____________________________</w:t>
            </w:r>
          </w:p>
          <w:p w:rsidR="009C47E8" w:rsidRDefault="009C47E8">
            <w:pPr>
              <w:pStyle w:val="ConsPlusNormal"/>
              <w:ind w:firstLine="283"/>
              <w:jc w:val="both"/>
            </w:pPr>
            <w:r>
              <w:t>13.2. Состав инициативной группы:</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762"/>
        <w:gridCol w:w="4320"/>
      </w:tblGrid>
      <w:tr w:rsidR="009C47E8">
        <w:tc>
          <w:tcPr>
            <w:tcW w:w="993" w:type="dxa"/>
          </w:tcPr>
          <w:p w:rsidR="009C47E8" w:rsidRDefault="009C47E8">
            <w:pPr>
              <w:pStyle w:val="ConsPlusNormal"/>
              <w:jc w:val="center"/>
            </w:pPr>
            <w:r>
              <w:lastRenderedPageBreak/>
              <w:t>N п/п</w:t>
            </w:r>
          </w:p>
        </w:tc>
        <w:tc>
          <w:tcPr>
            <w:tcW w:w="3762" w:type="dxa"/>
          </w:tcPr>
          <w:p w:rsidR="009C47E8" w:rsidRDefault="009C47E8">
            <w:pPr>
              <w:pStyle w:val="ConsPlusNormal"/>
              <w:jc w:val="center"/>
            </w:pPr>
            <w:r>
              <w:t>Фамилия, имя, отчество</w:t>
            </w:r>
          </w:p>
          <w:p w:rsidR="009C47E8" w:rsidRDefault="009C47E8">
            <w:pPr>
              <w:pStyle w:val="ConsPlusNormal"/>
              <w:jc w:val="center"/>
            </w:pPr>
            <w:r>
              <w:t>(при наличии)</w:t>
            </w:r>
          </w:p>
        </w:tc>
        <w:tc>
          <w:tcPr>
            <w:tcW w:w="4320" w:type="dxa"/>
          </w:tcPr>
          <w:p w:rsidR="009C47E8" w:rsidRDefault="009C47E8">
            <w:pPr>
              <w:pStyle w:val="ConsPlusNormal"/>
              <w:jc w:val="center"/>
            </w:pPr>
            <w:r>
              <w:t>Полномочия, сфера ответственности</w:t>
            </w:r>
          </w:p>
        </w:tc>
      </w:tr>
      <w:tr w:rsidR="009C47E8">
        <w:tc>
          <w:tcPr>
            <w:tcW w:w="993" w:type="dxa"/>
          </w:tcPr>
          <w:p w:rsidR="009C47E8" w:rsidRDefault="009C47E8">
            <w:pPr>
              <w:pStyle w:val="ConsPlusNormal"/>
              <w:jc w:val="center"/>
            </w:pPr>
            <w:r>
              <w:t>13.2.1.</w:t>
            </w:r>
          </w:p>
        </w:tc>
        <w:tc>
          <w:tcPr>
            <w:tcW w:w="3762" w:type="dxa"/>
          </w:tcPr>
          <w:p w:rsidR="009C47E8" w:rsidRDefault="009C47E8">
            <w:pPr>
              <w:pStyle w:val="ConsPlusNormal"/>
            </w:pPr>
          </w:p>
        </w:tc>
        <w:tc>
          <w:tcPr>
            <w:tcW w:w="4320" w:type="dxa"/>
          </w:tcPr>
          <w:p w:rsidR="009C47E8" w:rsidRDefault="009C47E8">
            <w:pPr>
              <w:pStyle w:val="ConsPlusNormal"/>
            </w:pPr>
          </w:p>
        </w:tc>
      </w:tr>
      <w:tr w:rsidR="009C47E8">
        <w:tc>
          <w:tcPr>
            <w:tcW w:w="993" w:type="dxa"/>
          </w:tcPr>
          <w:p w:rsidR="009C47E8" w:rsidRDefault="009C47E8">
            <w:pPr>
              <w:pStyle w:val="ConsPlusNormal"/>
              <w:jc w:val="center"/>
            </w:pPr>
            <w:r>
              <w:t>13.2.2.</w:t>
            </w:r>
          </w:p>
        </w:tc>
        <w:tc>
          <w:tcPr>
            <w:tcW w:w="3762" w:type="dxa"/>
          </w:tcPr>
          <w:p w:rsidR="009C47E8" w:rsidRDefault="009C47E8">
            <w:pPr>
              <w:pStyle w:val="ConsPlusNormal"/>
            </w:pPr>
          </w:p>
        </w:tc>
        <w:tc>
          <w:tcPr>
            <w:tcW w:w="4320" w:type="dxa"/>
          </w:tcPr>
          <w:p w:rsidR="009C47E8" w:rsidRDefault="009C47E8">
            <w:pPr>
              <w:pStyle w:val="ConsPlusNormal"/>
            </w:pPr>
          </w:p>
        </w:tc>
      </w:tr>
      <w:tr w:rsidR="009C47E8">
        <w:tc>
          <w:tcPr>
            <w:tcW w:w="993" w:type="dxa"/>
          </w:tcPr>
          <w:p w:rsidR="009C47E8" w:rsidRDefault="009C47E8">
            <w:pPr>
              <w:pStyle w:val="ConsPlusNormal"/>
              <w:jc w:val="center"/>
            </w:pPr>
            <w:r>
              <w:t>...</w:t>
            </w:r>
          </w:p>
        </w:tc>
        <w:tc>
          <w:tcPr>
            <w:tcW w:w="3762" w:type="dxa"/>
          </w:tcPr>
          <w:p w:rsidR="009C47E8" w:rsidRDefault="009C47E8">
            <w:pPr>
              <w:pStyle w:val="ConsPlusNormal"/>
            </w:pPr>
          </w:p>
        </w:tc>
        <w:tc>
          <w:tcPr>
            <w:tcW w:w="4320"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C47E8">
        <w:tc>
          <w:tcPr>
            <w:tcW w:w="9071" w:type="dxa"/>
            <w:gridSpan w:val="2"/>
            <w:tcBorders>
              <w:top w:val="nil"/>
              <w:left w:val="nil"/>
              <w:bottom w:val="nil"/>
              <w:right w:val="nil"/>
            </w:tcBorders>
          </w:tcPr>
          <w:p w:rsidR="009C47E8" w:rsidRDefault="009C47E8">
            <w:pPr>
              <w:pStyle w:val="ConsPlusNormal"/>
              <w:ind w:firstLine="283"/>
              <w:jc w:val="both"/>
            </w:pPr>
            <w:r>
              <w:t>Полноту и достоверность указанных в инициативном проекте сведений подтверждаем.</w:t>
            </w:r>
          </w:p>
        </w:tc>
      </w:tr>
      <w:tr w:rsidR="009C47E8">
        <w:tc>
          <w:tcPr>
            <w:tcW w:w="4592" w:type="dxa"/>
            <w:tcBorders>
              <w:top w:val="nil"/>
              <w:left w:val="nil"/>
              <w:bottom w:val="nil"/>
              <w:right w:val="nil"/>
            </w:tcBorders>
          </w:tcPr>
          <w:p w:rsidR="009C47E8" w:rsidRDefault="009C47E8">
            <w:pPr>
              <w:pStyle w:val="ConsPlusNormal"/>
              <w:jc w:val="center"/>
            </w:pPr>
            <w:r>
              <w:t>Руководитель инициативной группы</w:t>
            </w:r>
          </w:p>
          <w:p w:rsidR="009C47E8" w:rsidRDefault="009C47E8">
            <w:pPr>
              <w:pStyle w:val="ConsPlusNormal"/>
              <w:jc w:val="center"/>
            </w:pPr>
            <w:r>
              <w:t>____________________________________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t>контактный телефон: _________________</w:t>
            </w:r>
          </w:p>
          <w:p w:rsidR="009C47E8" w:rsidRDefault="009C47E8">
            <w:pPr>
              <w:pStyle w:val="ConsPlusNormal"/>
            </w:pPr>
            <w:r>
              <w:t>факс: _______________________________</w:t>
            </w:r>
          </w:p>
          <w:p w:rsidR="009C47E8" w:rsidRDefault="009C47E8">
            <w:pPr>
              <w:pStyle w:val="ConsPlusNormal"/>
            </w:pPr>
            <w:r>
              <w:t>e-</w:t>
            </w:r>
            <w:proofErr w:type="spellStart"/>
            <w:r>
              <w:t>mail</w:t>
            </w:r>
            <w:proofErr w:type="spellEnd"/>
            <w:r>
              <w:t>: ______________________________</w:t>
            </w:r>
          </w:p>
          <w:p w:rsidR="009C47E8" w:rsidRDefault="009C47E8">
            <w:pPr>
              <w:pStyle w:val="ConsPlusNormal"/>
            </w:pPr>
          </w:p>
          <w:p w:rsidR="009C47E8" w:rsidRDefault="009C47E8">
            <w:pPr>
              <w:pStyle w:val="ConsPlusNormal"/>
              <w:jc w:val="center"/>
            </w:pPr>
            <w:r>
              <w:t>__________________________________</w:t>
            </w:r>
          </w:p>
          <w:p w:rsidR="009C47E8" w:rsidRDefault="009C47E8">
            <w:pPr>
              <w:pStyle w:val="ConsPlusNormal"/>
              <w:jc w:val="center"/>
            </w:pPr>
            <w:r>
              <w:t>(подпись)</w:t>
            </w:r>
          </w:p>
        </w:tc>
        <w:tc>
          <w:tcPr>
            <w:tcW w:w="4479" w:type="dxa"/>
            <w:tcBorders>
              <w:top w:val="nil"/>
              <w:left w:val="nil"/>
              <w:bottom w:val="nil"/>
              <w:right w:val="nil"/>
            </w:tcBorders>
          </w:tcPr>
          <w:p w:rsidR="009C47E8" w:rsidRDefault="009C47E8">
            <w:pPr>
              <w:pStyle w:val="ConsPlusNormal"/>
              <w:jc w:val="center"/>
            </w:pPr>
            <w:r>
              <w:t>Глава муниципального образования</w:t>
            </w:r>
          </w:p>
          <w:p w:rsidR="009C47E8" w:rsidRDefault="009C47E8">
            <w:pPr>
              <w:pStyle w:val="ConsPlusNormal"/>
              <w:jc w:val="center"/>
            </w:pPr>
            <w:r>
              <w:t>__________________________________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t>контактный телефон: ________________</w:t>
            </w:r>
          </w:p>
          <w:p w:rsidR="009C47E8" w:rsidRDefault="009C47E8">
            <w:pPr>
              <w:pStyle w:val="ConsPlusNormal"/>
            </w:pPr>
            <w:r>
              <w:t>факс: ______________________________</w:t>
            </w:r>
          </w:p>
          <w:p w:rsidR="009C47E8" w:rsidRDefault="009C47E8">
            <w:pPr>
              <w:pStyle w:val="ConsPlusNormal"/>
            </w:pPr>
            <w:r>
              <w:t>e-</w:t>
            </w:r>
            <w:proofErr w:type="spellStart"/>
            <w:r>
              <w:t>mail</w:t>
            </w:r>
            <w:proofErr w:type="spellEnd"/>
            <w:r>
              <w:t>: _____________________________</w:t>
            </w:r>
          </w:p>
          <w:p w:rsidR="009C47E8" w:rsidRDefault="009C47E8">
            <w:pPr>
              <w:pStyle w:val="ConsPlusNormal"/>
            </w:pPr>
            <w:r>
              <w:t>М.П.</w:t>
            </w:r>
          </w:p>
          <w:p w:rsidR="009C47E8" w:rsidRDefault="009C47E8">
            <w:pPr>
              <w:pStyle w:val="ConsPlusNormal"/>
              <w:jc w:val="center"/>
            </w:pPr>
            <w:r>
              <w:t>__________________________________</w:t>
            </w:r>
          </w:p>
          <w:p w:rsidR="009C47E8" w:rsidRDefault="009C47E8">
            <w:pPr>
              <w:pStyle w:val="ConsPlusNormal"/>
              <w:jc w:val="center"/>
            </w:pPr>
            <w:r>
              <w:t>(подпись)</w:t>
            </w:r>
          </w:p>
        </w:tc>
      </w:tr>
      <w:tr w:rsidR="009C47E8">
        <w:tc>
          <w:tcPr>
            <w:tcW w:w="4592" w:type="dxa"/>
            <w:tcBorders>
              <w:top w:val="nil"/>
              <w:left w:val="nil"/>
              <w:bottom w:val="nil"/>
              <w:right w:val="nil"/>
            </w:tcBorders>
          </w:tcPr>
          <w:p w:rsidR="009C47E8" w:rsidRDefault="009C47E8">
            <w:pPr>
              <w:pStyle w:val="ConsPlusNormal"/>
            </w:pPr>
            <w:r>
              <w:t>Дата _____________</w:t>
            </w:r>
          </w:p>
        </w:tc>
        <w:tc>
          <w:tcPr>
            <w:tcW w:w="4479" w:type="dxa"/>
            <w:tcBorders>
              <w:top w:val="nil"/>
              <w:left w:val="nil"/>
              <w:bottom w:val="nil"/>
              <w:right w:val="nil"/>
            </w:tcBorders>
          </w:tcPr>
          <w:p w:rsidR="009C47E8" w:rsidRDefault="009C47E8">
            <w:pPr>
              <w:pStyle w:val="ConsPlusNormal"/>
            </w:pPr>
          </w:p>
        </w:tc>
      </w:tr>
    </w:tbl>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both"/>
      </w:pPr>
    </w:p>
    <w:p w:rsidR="009C47E8" w:rsidRDefault="009C47E8">
      <w:pPr>
        <w:pStyle w:val="ConsPlusNormal"/>
        <w:jc w:val="right"/>
        <w:outlineLvl w:val="3"/>
      </w:pPr>
      <w:r>
        <w:t>Приложение N 3</w:t>
      </w:r>
    </w:p>
    <w:p w:rsidR="009C47E8" w:rsidRDefault="009C47E8">
      <w:pPr>
        <w:pStyle w:val="ConsPlusNormal"/>
        <w:jc w:val="right"/>
      </w:pPr>
      <w:r>
        <w:t>к Порядку</w:t>
      </w:r>
    </w:p>
    <w:p w:rsidR="009C47E8" w:rsidRDefault="009C47E8">
      <w:pPr>
        <w:pStyle w:val="ConsPlusNormal"/>
        <w:jc w:val="right"/>
      </w:pPr>
      <w:r>
        <w:t>проведения конкурсного отбора</w:t>
      </w:r>
    </w:p>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926"/>
        <w:gridCol w:w="1305"/>
        <w:gridCol w:w="4277"/>
      </w:tblGrid>
      <w:tr w:rsidR="009C47E8">
        <w:tc>
          <w:tcPr>
            <w:tcW w:w="9075" w:type="dxa"/>
            <w:gridSpan w:val="4"/>
            <w:tcBorders>
              <w:top w:val="nil"/>
              <w:left w:val="nil"/>
              <w:bottom w:val="nil"/>
              <w:right w:val="nil"/>
            </w:tcBorders>
          </w:tcPr>
          <w:p w:rsidR="009C47E8" w:rsidRDefault="009C47E8">
            <w:pPr>
              <w:pStyle w:val="ConsPlusNormal"/>
              <w:jc w:val="center"/>
            </w:pPr>
            <w:bookmarkStart w:id="19" w:name="P1417"/>
            <w:bookmarkEnd w:id="19"/>
            <w:r>
              <w:rPr>
                <w:b/>
              </w:rPr>
              <w:t>ИНИЦИАТИВНЫЙ ПРОЕКТ</w:t>
            </w:r>
          </w:p>
          <w:p w:rsidR="009C47E8" w:rsidRDefault="009C47E8">
            <w:pPr>
              <w:pStyle w:val="ConsPlusNormal"/>
              <w:jc w:val="center"/>
            </w:pPr>
            <w:r>
              <w:rPr>
                <w:b/>
              </w:rPr>
              <w:t>для участия в конкурсном отборе поселений</w:t>
            </w:r>
          </w:p>
          <w:p w:rsidR="009C47E8" w:rsidRDefault="009C47E8">
            <w:pPr>
              <w:pStyle w:val="ConsPlusNormal"/>
              <w:jc w:val="center"/>
            </w:pPr>
            <w:r>
              <w:rPr>
                <w:b/>
              </w:rPr>
              <w:t>от</w:t>
            </w:r>
            <w:r>
              <w:t xml:space="preserve"> _____________________________________________________________________</w:t>
            </w:r>
          </w:p>
          <w:p w:rsidR="009C47E8" w:rsidRDefault="009C47E8">
            <w:pPr>
              <w:pStyle w:val="ConsPlusNormal"/>
              <w:jc w:val="center"/>
            </w:pPr>
            <w:r>
              <w:t>(наименование муниципального образования - городского (сельского) поселения, муниципального округа)</w:t>
            </w:r>
          </w:p>
          <w:p w:rsidR="009C47E8" w:rsidRDefault="009C47E8">
            <w:pPr>
              <w:pStyle w:val="ConsPlusNormal"/>
            </w:pPr>
          </w:p>
          <w:p w:rsidR="009C47E8" w:rsidRDefault="009C47E8">
            <w:pPr>
              <w:pStyle w:val="ConsPlusNormal"/>
              <w:ind w:firstLine="283"/>
              <w:jc w:val="both"/>
            </w:pPr>
            <w:r>
              <w:t>1. Название инициативного проекта для участия в конкурсном отборе поселений</w:t>
            </w:r>
          </w:p>
        </w:tc>
      </w:tr>
      <w:tr w:rsidR="009C47E8">
        <w:tc>
          <w:tcPr>
            <w:tcW w:w="3493" w:type="dxa"/>
            <w:gridSpan w:val="2"/>
            <w:tcBorders>
              <w:top w:val="nil"/>
              <w:left w:val="nil"/>
              <w:bottom w:val="nil"/>
              <w:right w:val="nil"/>
            </w:tcBorders>
          </w:tcPr>
          <w:p w:rsidR="009C47E8" w:rsidRDefault="009C47E8">
            <w:pPr>
              <w:pStyle w:val="ConsPlusNormal"/>
            </w:pPr>
            <w:r>
              <w:t>(далее - инициативный проект)</w:t>
            </w:r>
          </w:p>
        </w:tc>
        <w:tc>
          <w:tcPr>
            <w:tcW w:w="5582" w:type="dxa"/>
            <w:gridSpan w:val="2"/>
            <w:tcBorders>
              <w:top w:val="nil"/>
              <w:left w:val="nil"/>
              <w:bottom w:val="nil"/>
              <w:right w:val="nil"/>
            </w:tcBorders>
          </w:tcPr>
          <w:p w:rsidR="009C47E8" w:rsidRDefault="009C47E8">
            <w:pPr>
              <w:pStyle w:val="ConsPlusNormal"/>
            </w:pPr>
            <w:r>
              <w:t>____________________________________________</w:t>
            </w:r>
          </w:p>
          <w:p w:rsidR="009C47E8" w:rsidRDefault="009C47E8">
            <w:pPr>
              <w:pStyle w:val="ConsPlusNormal"/>
              <w:jc w:val="center"/>
            </w:pPr>
            <w:r>
              <w:t>(название инициативного проекта,</w:t>
            </w:r>
          </w:p>
        </w:tc>
      </w:tr>
      <w:tr w:rsidR="009C47E8">
        <w:tc>
          <w:tcPr>
            <w:tcW w:w="9075" w:type="dxa"/>
            <w:gridSpan w:val="4"/>
            <w:tcBorders>
              <w:top w:val="nil"/>
              <w:left w:val="nil"/>
              <w:bottom w:val="nil"/>
              <w:right w:val="nil"/>
            </w:tcBorders>
          </w:tcPr>
          <w:p w:rsidR="009C47E8" w:rsidRDefault="009C47E8">
            <w:pPr>
              <w:pStyle w:val="ConsPlusNormal"/>
              <w:jc w:val="both"/>
            </w:pPr>
            <w:r>
              <w:t>_________________________________________________________________________</w:t>
            </w:r>
          </w:p>
          <w:p w:rsidR="009C47E8" w:rsidRDefault="009C47E8">
            <w:pPr>
              <w:pStyle w:val="ConsPlusNormal"/>
              <w:jc w:val="center"/>
            </w:pPr>
            <w:r>
              <w:t>место его реализации (населенный пункт, улица (пересечение улиц), номер дома)</w:t>
            </w:r>
          </w:p>
          <w:p w:rsidR="009C47E8" w:rsidRDefault="009C47E8">
            <w:pPr>
              <w:pStyle w:val="ConsPlusNormal"/>
              <w:ind w:firstLine="283"/>
              <w:jc w:val="both"/>
            </w:pPr>
            <w:r>
              <w:t>2. Место реализации инициативного проекта:</w:t>
            </w:r>
          </w:p>
          <w:p w:rsidR="009C47E8" w:rsidRDefault="009C47E8">
            <w:pPr>
              <w:pStyle w:val="ConsPlusNormal"/>
              <w:ind w:firstLine="283"/>
              <w:jc w:val="both"/>
            </w:pPr>
            <w:r>
              <w:t>2.1. Район (муниципальный округ): _______________________________________</w:t>
            </w:r>
          </w:p>
          <w:p w:rsidR="009C47E8" w:rsidRDefault="009C47E8">
            <w:pPr>
              <w:pStyle w:val="ConsPlusNormal"/>
              <w:ind w:firstLine="283"/>
              <w:jc w:val="both"/>
            </w:pPr>
            <w:r>
              <w:t>2.2. Поселение (при наличии): ___________________________________________</w:t>
            </w:r>
          </w:p>
          <w:p w:rsidR="009C47E8" w:rsidRDefault="009C47E8">
            <w:pPr>
              <w:pStyle w:val="ConsPlusNormal"/>
              <w:ind w:firstLine="283"/>
              <w:jc w:val="both"/>
            </w:pPr>
            <w:r>
              <w:t>2.3. Населенный пункт: _________________________________________________</w:t>
            </w:r>
          </w:p>
          <w:p w:rsidR="009C47E8" w:rsidRDefault="009C47E8">
            <w:pPr>
              <w:pStyle w:val="ConsPlusNormal"/>
              <w:ind w:firstLine="283"/>
              <w:jc w:val="both"/>
            </w:pPr>
            <w:r>
              <w:t>2.4. Информация о населенном пункте:</w:t>
            </w:r>
          </w:p>
          <w:p w:rsidR="009C47E8" w:rsidRDefault="009C47E8">
            <w:pPr>
              <w:pStyle w:val="ConsPlusNormal"/>
              <w:ind w:firstLine="283"/>
              <w:jc w:val="both"/>
            </w:pPr>
            <w:r>
              <w:t>2.4.1. Информация о численности физических лиц: __________________________</w:t>
            </w:r>
          </w:p>
          <w:p w:rsidR="009C47E8" w:rsidRDefault="009C47E8">
            <w:pPr>
              <w:pStyle w:val="ConsPlusNormal"/>
              <w:ind w:firstLine="283"/>
              <w:jc w:val="both"/>
            </w:pPr>
            <w:r>
              <w:t>2.4.1.1. Численность населения населенного пункта: _________________________</w:t>
            </w:r>
          </w:p>
          <w:p w:rsidR="009C47E8" w:rsidRDefault="009C47E8">
            <w:pPr>
              <w:pStyle w:val="ConsPlusNormal"/>
              <w:ind w:firstLine="283"/>
              <w:jc w:val="both"/>
            </w:pPr>
            <w:r>
              <w:t xml:space="preserve">2.4.1.2. Численность лиц, проживающих в населенном пункте, являющихся </w:t>
            </w:r>
            <w:r>
              <w:lastRenderedPageBreak/>
              <w:t>собственниками жилья и не учтенных в подпункте 2.4.1.1 настоящего инициативного проекта: _________________________________________________________________________</w:t>
            </w:r>
          </w:p>
          <w:p w:rsidR="009C47E8" w:rsidRDefault="009C47E8">
            <w:pPr>
              <w:pStyle w:val="ConsPlusNormal"/>
              <w:jc w:val="center"/>
            </w:pPr>
            <w:r>
              <w:t>(согласно прилагаемой справке</w:t>
            </w:r>
          </w:p>
          <w:p w:rsidR="009C47E8" w:rsidRDefault="009C47E8">
            <w:pPr>
              <w:pStyle w:val="ConsPlusNormal"/>
              <w:jc w:val="both"/>
            </w:pPr>
            <w:r>
              <w:t>_________________________________________________________________________</w:t>
            </w:r>
          </w:p>
          <w:p w:rsidR="009C47E8" w:rsidRDefault="009C47E8">
            <w:pPr>
              <w:pStyle w:val="ConsPlusNormal"/>
              <w:jc w:val="center"/>
            </w:pPr>
            <w:r>
              <w:t>муниципального образования, согласованной</w:t>
            </w:r>
          </w:p>
          <w:p w:rsidR="009C47E8" w:rsidRDefault="009C47E8">
            <w:pPr>
              <w:pStyle w:val="ConsPlusNormal"/>
              <w:jc w:val="both"/>
            </w:pPr>
            <w:r>
              <w:t>_________________________________________________________________________</w:t>
            </w:r>
          </w:p>
          <w:p w:rsidR="009C47E8" w:rsidRDefault="009C47E8">
            <w:pPr>
              <w:pStyle w:val="ConsPlusNormal"/>
              <w:jc w:val="center"/>
            </w:pPr>
            <w:r>
              <w:t>с должностным лицом муниципального района)</w:t>
            </w:r>
          </w:p>
          <w:p w:rsidR="009C47E8" w:rsidRDefault="009C47E8">
            <w:pPr>
              <w:pStyle w:val="ConsPlusNormal"/>
              <w:ind w:firstLine="283"/>
              <w:jc w:val="both"/>
            </w:pPr>
            <w:r>
              <w:t>2.4.2. Является моногородом. </w:t>
            </w: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 Описание инициативного проекта:</w:t>
            </w:r>
          </w:p>
          <w:p w:rsidR="009C47E8" w:rsidRDefault="009C47E8">
            <w:pPr>
              <w:pStyle w:val="ConsPlusNormal"/>
              <w:ind w:firstLine="283"/>
              <w:jc w:val="both"/>
            </w:pPr>
            <w:r>
              <w:t>3.1. Описание проблемы, на решение которой направлен инициативный проект (далее - проблема) (негативные социально-экономические последствия проблемы, суть проблемы, состояние объекта, степень неотложности решения и т.д.): ________________________________________________________________________</w:t>
            </w:r>
          </w:p>
          <w:p w:rsidR="009C47E8" w:rsidRDefault="009C47E8">
            <w:pPr>
              <w:pStyle w:val="ConsPlusNormal"/>
              <w:ind w:firstLine="283"/>
              <w:jc w:val="both"/>
            </w:pPr>
            <w:r>
              <w:t>3.2. Участие в конкурсном отборе инициативных проектов ранее:</w:t>
            </w:r>
          </w:p>
        </w:tc>
      </w:tr>
      <w:tr w:rsidR="009C47E8">
        <w:tc>
          <w:tcPr>
            <w:tcW w:w="567" w:type="dxa"/>
            <w:tcBorders>
              <w:top w:val="nil"/>
              <w:left w:val="nil"/>
              <w:bottom w:val="nil"/>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8" w:type="dxa"/>
            <w:gridSpan w:val="3"/>
            <w:tcBorders>
              <w:top w:val="nil"/>
              <w:left w:val="nil"/>
              <w:bottom w:val="nil"/>
              <w:right w:val="nil"/>
            </w:tcBorders>
          </w:tcPr>
          <w:p w:rsidR="009C47E8" w:rsidRDefault="009C47E8">
            <w:pPr>
              <w:pStyle w:val="ConsPlusNormal"/>
              <w:jc w:val="both"/>
            </w:pPr>
            <w:r>
              <w:t>подается впервые;</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8" w:type="dxa"/>
            <w:gridSpan w:val="3"/>
            <w:tcBorders>
              <w:top w:val="nil"/>
              <w:left w:val="nil"/>
              <w:bottom w:val="nil"/>
              <w:right w:val="nil"/>
            </w:tcBorders>
          </w:tcPr>
          <w:p w:rsidR="009C47E8" w:rsidRDefault="009C47E8">
            <w:pPr>
              <w:pStyle w:val="ConsPlusNormal"/>
              <w:jc w:val="both"/>
            </w:pPr>
            <w:r>
              <w:t>подается повторно,</w:t>
            </w:r>
          </w:p>
          <w:p w:rsidR="009C47E8" w:rsidRDefault="009C47E8">
            <w:pPr>
              <w:pStyle w:val="ConsPlusNormal"/>
              <w:jc w:val="both"/>
            </w:pPr>
            <w:r>
              <w:t>год подачи проекта ранее: __________</w:t>
            </w:r>
          </w:p>
        </w:tc>
      </w:tr>
      <w:tr w:rsidR="009C47E8">
        <w:tc>
          <w:tcPr>
            <w:tcW w:w="9075" w:type="dxa"/>
            <w:gridSpan w:val="4"/>
            <w:tcBorders>
              <w:top w:val="nil"/>
              <w:left w:val="nil"/>
              <w:bottom w:val="nil"/>
              <w:right w:val="nil"/>
            </w:tcBorders>
          </w:tcPr>
          <w:p w:rsidR="009C47E8" w:rsidRDefault="009C47E8">
            <w:pPr>
              <w:pStyle w:val="ConsPlusNormal"/>
              <w:ind w:firstLine="283"/>
              <w:jc w:val="both"/>
            </w:pPr>
            <w:r>
              <w:t>3.3. Информация по объекту инфраструктуры:</w:t>
            </w:r>
          </w:p>
          <w:p w:rsidR="009C47E8" w:rsidRDefault="009C47E8">
            <w:pPr>
              <w:pStyle w:val="ConsPlusNormal"/>
              <w:ind w:firstLine="283"/>
              <w:jc w:val="both"/>
            </w:pPr>
            <w:r>
              <w:t>3.3.1. Объект должен быть построен заново (сведения о правах на земельный участок, на котором планируется размещение объекта, решение о предварительном согласовании предоставления земельного участка, гарантийное письмо с обязательством регистрации права собственности на земельный участок, иные подтверждающие документы). </w:t>
            </w: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 Объект существует. </w:t>
            </w: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3.3.2.1. Год постройки: _______________</w:t>
            </w:r>
          </w:p>
        </w:tc>
      </w:tr>
      <w:tr w:rsidR="009C47E8">
        <w:tc>
          <w:tcPr>
            <w:tcW w:w="4798" w:type="dxa"/>
            <w:gridSpan w:val="3"/>
            <w:tcBorders>
              <w:top w:val="nil"/>
              <w:left w:val="nil"/>
              <w:bottom w:val="nil"/>
              <w:right w:val="nil"/>
            </w:tcBorders>
          </w:tcPr>
          <w:p w:rsidR="009C47E8" w:rsidRDefault="009C47E8">
            <w:pPr>
              <w:pStyle w:val="ConsPlusNormal"/>
              <w:ind w:firstLine="283"/>
              <w:jc w:val="both"/>
            </w:pPr>
            <w:r>
              <w:t>3.3.2.2. Общая характеристика объекта:</w:t>
            </w:r>
          </w:p>
        </w:tc>
        <w:tc>
          <w:tcPr>
            <w:tcW w:w="4277" w:type="dxa"/>
            <w:tcBorders>
              <w:top w:val="nil"/>
              <w:left w:val="nil"/>
              <w:bottom w:val="nil"/>
              <w:right w:val="nil"/>
            </w:tcBorders>
          </w:tcPr>
          <w:p w:rsidR="009C47E8" w:rsidRDefault="009C47E8">
            <w:pPr>
              <w:pStyle w:val="ConsPlusNormal"/>
              <w:jc w:val="both"/>
            </w:pPr>
            <w:r>
              <w:t>_________________________________</w:t>
            </w:r>
          </w:p>
          <w:p w:rsidR="009C47E8" w:rsidRDefault="009C47E8">
            <w:pPr>
              <w:pStyle w:val="ConsPlusNormal"/>
              <w:jc w:val="center"/>
            </w:pPr>
            <w:r>
              <w:t>(краткое описание объекта,</w:t>
            </w:r>
          </w:p>
        </w:tc>
      </w:tr>
      <w:tr w:rsidR="009C47E8">
        <w:tc>
          <w:tcPr>
            <w:tcW w:w="9075" w:type="dxa"/>
            <w:gridSpan w:val="4"/>
            <w:tcBorders>
              <w:top w:val="nil"/>
              <w:left w:val="nil"/>
              <w:bottom w:val="nil"/>
              <w:right w:val="nil"/>
            </w:tcBorders>
          </w:tcPr>
          <w:p w:rsidR="009C47E8" w:rsidRDefault="009C47E8">
            <w:pPr>
              <w:pStyle w:val="ConsPlusNormal"/>
              <w:jc w:val="both"/>
            </w:pPr>
            <w:r>
              <w:t>_________________________________________________________________________</w:t>
            </w:r>
          </w:p>
          <w:p w:rsidR="009C47E8" w:rsidRDefault="009C47E8">
            <w:pPr>
              <w:pStyle w:val="ConsPlusNormal"/>
              <w:jc w:val="center"/>
            </w:pPr>
            <w:r>
              <w:t>почтовый адрес)</w:t>
            </w:r>
          </w:p>
          <w:p w:rsidR="009C47E8" w:rsidRDefault="009C47E8">
            <w:pPr>
              <w:pStyle w:val="ConsPlusNormal"/>
              <w:ind w:firstLine="283"/>
              <w:jc w:val="both"/>
            </w:pPr>
            <w:r>
              <w:t>3.3.2.3. Текущее состояние объекта: _______________________________________</w:t>
            </w:r>
          </w:p>
          <w:p w:rsidR="009C47E8" w:rsidRDefault="009C47E8">
            <w:pPr>
              <w:pStyle w:val="ConsPlusNormal"/>
              <w:ind w:firstLine="283"/>
              <w:jc w:val="both"/>
            </w:pPr>
            <w:r>
              <w:t>3.3.2.4. Информация о собственнике объекта (выписка из реестра муниципального имущества, выписка из Единого государственного реестра недвижимости, иные подтверждающие документы): ______________________________________________</w:t>
            </w:r>
          </w:p>
          <w:p w:rsidR="009C47E8" w:rsidRDefault="009C47E8">
            <w:pPr>
              <w:pStyle w:val="ConsPlusNormal"/>
              <w:ind w:firstLine="283"/>
              <w:jc w:val="both"/>
            </w:pPr>
            <w:r>
              <w:t>3.3.2.5. Не является объектом культурного наследия (памятником истории и культуры) народов Российской Федерации. </w:t>
            </w: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 Мероприятия по реализации инициативного проекта.</w:t>
            </w:r>
          </w:p>
          <w:p w:rsidR="009C47E8" w:rsidRDefault="009C47E8">
            <w:pPr>
              <w:pStyle w:val="ConsPlusNormal"/>
              <w:ind w:firstLine="283"/>
              <w:jc w:val="both"/>
            </w:pPr>
            <w:r>
              <w:t>3.4.1. Тип объекта общественной инфраструктуры, на который направлен инициативный проект:</w:t>
            </w:r>
          </w:p>
          <w:p w:rsidR="009C47E8" w:rsidRDefault="009C47E8">
            <w:pPr>
              <w:pStyle w:val="ConsPlusNormal"/>
              <w:ind w:firstLine="283"/>
              <w:jc w:val="both"/>
            </w:pPr>
            <w:r>
              <w:t>3.4.1.1. Для сельского, городского поселения:</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3175"/>
      </w:tblGrid>
      <w:tr w:rsidR="009C47E8">
        <w:tc>
          <w:tcPr>
            <w:tcW w:w="567" w:type="dxa"/>
            <w:tcBorders>
              <w:left w:val="single" w:sz="4" w:space="0" w:color="auto"/>
              <w:right w:val="nil"/>
            </w:tcBorders>
          </w:tcPr>
          <w:p w:rsidR="009C47E8" w:rsidRDefault="009C47E8">
            <w:pPr>
              <w:pStyle w:val="ConsPlusNormal"/>
            </w:pPr>
          </w:p>
        </w:tc>
        <w:tc>
          <w:tcPr>
            <w:tcW w:w="5329"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17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жилищно-коммунального хозяйства - водоснабжение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 xml:space="preserve">Объекты жилищно-коммунального хозяйства - </w:t>
            </w:r>
            <w:r>
              <w:lastRenderedPageBreak/>
              <w:t>водоотведение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жилищно-коммунального хозяйства - теплоснабжение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Автомобильные дороги и сооружения на них в границах населенных пунктов поселения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для обеспечения первичных мер пожарной безопасности</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Учреждения библиотечного обслуживания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Учреждения культуры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культурного наследия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развития местного традиционного народного художественного творчества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физической культуры и массового спорта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Места массового отдыха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накопления и транспортирования твердых коммунальных отходов</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благоустройства и озеленения территории поселения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уличного освещения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Места захоронения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охраны лечебно-оздоровительных местностей и курортов местного значения на территории муниципального образования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дорожного сервиса в части автостанций и автовокзалов</w:t>
            </w:r>
          </w:p>
        </w:tc>
        <w:tc>
          <w:tcPr>
            <w:tcW w:w="317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3.4.1.2. Для муниципального округа: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3175"/>
      </w:tblGrid>
      <w:tr w:rsidR="009C47E8">
        <w:tc>
          <w:tcPr>
            <w:tcW w:w="567" w:type="dxa"/>
            <w:tcBorders>
              <w:left w:val="single" w:sz="4" w:space="0" w:color="auto"/>
              <w:right w:val="nil"/>
            </w:tcBorders>
          </w:tcPr>
          <w:p w:rsidR="009C47E8" w:rsidRDefault="009C47E8">
            <w:pPr>
              <w:pStyle w:val="ConsPlusNormal"/>
            </w:pPr>
          </w:p>
        </w:tc>
        <w:tc>
          <w:tcPr>
            <w:tcW w:w="5329" w:type="dxa"/>
            <w:tcBorders>
              <w:left w:val="nil"/>
              <w:right w:val="single" w:sz="4" w:space="0" w:color="auto"/>
            </w:tcBorders>
          </w:tcPr>
          <w:p w:rsidR="009C47E8" w:rsidRDefault="009C47E8">
            <w:pPr>
              <w:pStyle w:val="ConsPlusNormal"/>
              <w:jc w:val="center"/>
            </w:pPr>
            <w:r>
              <w:t>Тип объекта общественной инфраструктуры,</w:t>
            </w:r>
          </w:p>
          <w:p w:rsidR="009C47E8" w:rsidRDefault="009C47E8">
            <w:pPr>
              <w:pStyle w:val="ConsPlusNormal"/>
              <w:jc w:val="center"/>
            </w:pPr>
            <w:r>
              <w:t>на который направлен инициативный проект</w:t>
            </w:r>
          </w:p>
        </w:tc>
        <w:tc>
          <w:tcPr>
            <w:tcW w:w="3175" w:type="dxa"/>
            <w:tcBorders>
              <w:left w:val="single" w:sz="4" w:space="0" w:color="auto"/>
              <w:right w:val="single" w:sz="4" w:space="0" w:color="auto"/>
            </w:tcBorders>
          </w:tcPr>
          <w:p w:rsidR="009C47E8" w:rsidRDefault="009C47E8">
            <w:pPr>
              <w:pStyle w:val="ConsPlusNormal"/>
              <w:jc w:val="center"/>
            </w:pPr>
            <w:r>
              <w:t>Мероприятия по реализации инициативного проекта</w:t>
            </w: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жилищно-коммунального хозяйства - водоснабжение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жилищно-коммунального хозяйства - водоотведение</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Автомобильные дороги и сооружения на них в границах муниципального округа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по охране окружающей среды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Учреждения библиотечного обслуживания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Учреждения культуры</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развития местного традиционного народного художественного творчества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культурного наследия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физической культуры и массового спорта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Места массового отдыха населения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накопления, сбора, транспортирования, обработки и утилизации твердых коммунальных отходов</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организации благоустройства территории муниципального округа</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уличного освещения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Места захоронения</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дополнительного образования детей</w:t>
            </w:r>
          </w:p>
        </w:tc>
        <w:tc>
          <w:tcPr>
            <w:tcW w:w="3175" w:type="dxa"/>
            <w:tcBorders>
              <w:left w:val="single" w:sz="4" w:space="0" w:color="auto"/>
              <w:right w:val="single" w:sz="4" w:space="0" w:color="auto"/>
            </w:tcBorders>
          </w:tcPr>
          <w:p w:rsidR="009C47E8" w:rsidRDefault="009C47E8">
            <w:pPr>
              <w:pStyle w:val="ConsPlusNormal"/>
            </w:pPr>
          </w:p>
        </w:tc>
      </w:tr>
      <w:tr w:rsidR="009C47E8">
        <w:tc>
          <w:tcPr>
            <w:tcW w:w="567" w:type="dxa"/>
            <w:tcBorders>
              <w:left w:val="single" w:sz="4" w:space="0" w:color="auto"/>
              <w:right w:val="nil"/>
            </w:tcBorders>
          </w:tcPr>
          <w:p w:rsidR="009C47E8" w:rsidRDefault="009C47E8">
            <w:pPr>
              <w:pStyle w:val="ConsPlusNormal"/>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29" w:type="dxa"/>
            <w:tcBorders>
              <w:left w:val="nil"/>
              <w:right w:val="single" w:sz="4" w:space="0" w:color="auto"/>
            </w:tcBorders>
          </w:tcPr>
          <w:p w:rsidR="009C47E8" w:rsidRDefault="009C47E8">
            <w:pPr>
              <w:pStyle w:val="ConsPlusNormal"/>
            </w:pPr>
            <w:r>
              <w:t>Объекты по обеспечению первичных мер пожарной безопасности в границах сельских населенных пунктов</w:t>
            </w:r>
          </w:p>
        </w:tc>
        <w:tc>
          <w:tcPr>
            <w:tcW w:w="3175" w:type="dxa"/>
            <w:tcBorders>
              <w:left w:val="single" w:sz="4" w:space="0" w:color="auto"/>
              <w:right w:val="single" w:sz="4" w:space="0" w:color="auto"/>
            </w:tcBorders>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3.4.2. Комплексное решение при реализации инициативного проекта, если мероприятия по реализации инициативного проекта относятся к двум и более типам объектов. </w:t>
            </w: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9C47E8" w:rsidRDefault="009C47E8">
            <w:pPr>
              <w:pStyle w:val="ConsPlusNormal"/>
              <w:ind w:firstLine="283"/>
              <w:jc w:val="both"/>
            </w:pPr>
            <w:r>
              <w:t>3.4.3. Мероприятия по созданию доступности объекта для маломобильных групп населения: ______________________________________________________________</w:t>
            </w:r>
          </w:p>
          <w:p w:rsidR="009C47E8" w:rsidRDefault="009C47E8">
            <w:pPr>
              <w:pStyle w:val="ConsPlusNormal"/>
              <w:jc w:val="center"/>
            </w:pPr>
            <w:r>
              <w:t>(описываются только мероприятия,</w:t>
            </w:r>
          </w:p>
          <w:p w:rsidR="009C47E8" w:rsidRDefault="009C47E8">
            <w:pPr>
              <w:pStyle w:val="ConsPlusNormal"/>
            </w:pPr>
            <w:r>
              <w:t>_________________________________________________________________________</w:t>
            </w:r>
          </w:p>
          <w:p w:rsidR="009C47E8" w:rsidRDefault="009C47E8">
            <w:pPr>
              <w:pStyle w:val="ConsPlusNormal"/>
              <w:jc w:val="center"/>
            </w:pPr>
            <w:r>
              <w:t>предусмотренные технической документацией инициативного проекта)</w:t>
            </w:r>
          </w:p>
          <w:p w:rsidR="009C47E8" w:rsidRDefault="009C47E8">
            <w:pPr>
              <w:pStyle w:val="ConsPlusNormal"/>
              <w:ind w:firstLine="283"/>
              <w:jc w:val="both"/>
            </w:pPr>
            <w:r>
              <w:t>4. Стоимость инициативного проект</w:t>
            </w:r>
            <w:bookmarkStart w:id="20" w:name="_GoBack"/>
            <w:bookmarkEnd w:id="20"/>
            <w:r>
              <w:t>а и вклады участников:</w:t>
            </w:r>
          </w:p>
          <w:p w:rsidR="009C47E8" w:rsidRDefault="009C47E8">
            <w:pPr>
              <w:pStyle w:val="ConsPlusNormal"/>
              <w:ind w:firstLine="283"/>
              <w:jc w:val="both"/>
            </w:pPr>
            <w:r>
              <w:t>4.1. Ориентировочный бюджет расходов на реализацию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685"/>
        <w:gridCol w:w="1417"/>
        <w:gridCol w:w="3119"/>
      </w:tblGrid>
      <w:tr w:rsidR="009C47E8">
        <w:tc>
          <w:tcPr>
            <w:tcW w:w="851" w:type="dxa"/>
          </w:tcPr>
          <w:p w:rsidR="009C47E8" w:rsidRDefault="009C47E8">
            <w:pPr>
              <w:pStyle w:val="ConsPlusNormal"/>
              <w:jc w:val="center"/>
            </w:pPr>
            <w:r>
              <w:t>N п/п</w:t>
            </w:r>
          </w:p>
        </w:tc>
        <w:tc>
          <w:tcPr>
            <w:tcW w:w="3685" w:type="dxa"/>
          </w:tcPr>
          <w:p w:rsidR="009C47E8" w:rsidRDefault="009C47E8">
            <w:pPr>
              <w:pStyle w:val="ConsPlusNormal"/>
              <w:jc w:val="center"/>
            </w:pPr>
            <w:r>
              <w:t>Работы, услуги</w:t>
            </w:r>
          </w:p>
        </w:tc>
        <w:tc>
          <w:tcPr>
            <w:tcW w:w="1417" w:type="dxa"/>
          </w:tcPr>
          <w:p w:rsidR="009C47E8" w:rsidRDefault="009C47E8">
            <w:pPr>
              <w:pStyle w:val="ConsPlusNormal"/>
              <w:jc w:val="center"/>
            </w:pPr>
            <w:r>
              <w:t>Стоимость</w:t>
            </w:r>
          </w:p>
          <w:p w:rsidR="009C47E8" w:rsidRDefault="009C47E8">
            <w:pPr>
              <w:pStyle w:val="ConsPlusNormal"/>
              <w:jc w:val="center"/>
            </w:pPr>
            <w:r>
              <w:t>(рублей)</w:t>
            </w:r>
          </w:p>
        </w:tc>
        <w:tc>
          <w:tcPr>
            <w:tcW w:w="3119" w:type="dxa"/>
          </w:tcPr>
          <w:p w:rsidR="009C47E8" w:rsidRDefault="009C47E8">
            <w:pPr>
              <w:pStyle w:val="ConsPlusNormal"/>
              <w:jc w:val="center"/>
            </w:pPr>
            <w:r>
              <w:t>Описание (смета, калькуляция, договор и т.д.)</w:t>
            </w:r>
          </w:p>
        </w:tc>
      </w:tr>
      <w:tr w:rsidR="009C47E8">
        <w:tc>
          <w:tcPr>
            <w:tcW w:w="851" w:type="dxa"/>
          </w:tcPr>
          <w:p w:rsidR="009C47E8" w:rsidRDefault="009C47E8">
            <w:pPr>
              <w:pStyle w:val="ConsPlusNormal"/>
              <w:jc w:val="center"/>
            </w:pPr>
            <w:r>
              <w:t>4.1.1.</w:t>
            </w:r>
          </w:p>
        </w:tc>
        <w:tc>
          <w:tcPr>
            <w:tcW w:w="3685" w:type="dxa"/>
          </w:tcPr>
          <w:p w:rsidR="009C47E8" w:rsidRDefault="009C47E8">
            <w:pPr>
              <w:pStyle w:val="ConsPlusNormal"/>
              <w:jc w:val="both"/>
            </w:pPr>
            <w:r>
              <w:t>Разработка и проверка технической документации</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jc w:val="center"/>
            </w:pPr>
            <w:r>
              <w:lastRenderedPageBreak/>
              <w:t>4.1.2.</w:t>
            </w:r>
          </w:p>
        </w:tc>
        <w:tc>
          <w:tcPr>
            <w:tcW w:w="3685" w:type="dxa"/>
          </w:tcPr>
          <w:p w:rsidR="009C47E8" w:rsidRDefault="009C47E8">
            <w:pPr>
              <w:pStyle w:val="ConsPlusNormal"/>
              <w:jc w:val="both"/>
            </w:pPr>
            <w:r>
              <w:t>Ремонтно-строительные работы (в соответствии со сметой)</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jc w:val="center"/>
            </w:pPr>
            <w:r>
              <w:t>4.1.3.</w:t>
            </w:r>
          </w:p>
        </w:tc>
        <w:tc>
          <w:tcPr>
            <w:tcW w:w="3685" w:type="dxa"/>
          </w:tcPr>
          <w:p w:rsidR="009C47E8" w:rsidRDefault="009C47E8">
            <w:pPr>
              <w:pStyle w:val="ConsPlusNormal"/>
              <w:jc w:val="both"/>
            </w:pPr>
            <w:r>
              <w:t>Материалы (кроме тех, которые вошли в строку "ремонтно-строительные работы")</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jc w:val="center"/>
            </w:pPr>
            <w:r>
              <w:t>4.1.4.</w:t>
            </w:r>
          </w:p>
        </w:tc>
        <w:tc>
          <w:tcPr>
            <w:tcW w:w="3685" w:type="dxa"/>
          </w:tcPr>
          <w:p w:rsidR="009C47E8" w:rsidRDefault="009C47E8">
            <w:pPr>
              <w:pStyle w:val="ConsPlusNormal"/>
              <w:jc w:val="both"/>
            </w:pPr>
            <w:r>
              <w:t>Оборудование (кроме того, которое вошло в строку "ремонтно-строительные работы")</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jc w:val="center"/>
            </w:pPr>
            <w:r>
              <w:t>4.1.5.</w:t>
            </w:r>
          </w:p>
        </w:tc>
        <w:tc>
          <w:tcPr>
            <w:tcW w:w="3685" w:type="dxa"/>
          </w:tcPr>
          <w:p w:rsidR="009C47E8" w:rsidRDefault="009C47E8">
            <w:pPr>
              <w:pStyle w:val="ConsPlusNormal"/>
              <w:jc w:val="both"/>
            </w:pPr>
            <w:r>
              <w:t>Строительный контроль</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jc w:val="center"/>
            </w:pPr>
            <w:r>
              <w:t>4.1.6.</w:t>
            </w:r>
          </w:p>
        </w:tc>
        <w:tc>
          <w:tcPr>
            <w:tcW w:w="3685" w:type="dxa"/>
          </w:tcPr>
          <w:p w:rsidR="009C47E8" w:rsidRDefault="009C47E8">
            <w:pPr>
              <w:pStyle w:val="ConsPlusNormal"/>
              <w:jc w:val="both"/>
            </w:pPr>
            <w:r>
              <w:t>Прочие (опишите):</w:t>
            </w:r>
          </w:p>
        </w:tc>
        <w:tc>
          <w:tcPr>
            <w:tcW w:w="1417" w:type="dxa"/>
          </w:tcPr>
          <w:p w:rsidR="009C47E8" w:rsidRDefault="009C47E8">
            <w:pPr>
              <w:pStyle w:val="ConsPlusNormal"/>
            </w:pPr>
          </w:p>
        </w:tc>
        <w:tc>
          <w:tcPr>
            <w:tcW w:w="3119" w:type="dxa"/>
          </w:tcPr>
          <w:p w:rsidR="009C47E8" w:rsidRDefault="009C47E8">
            <w:pPr>
              <w:pStyle w:val="ConsPlusNormal"/>
            </w:pPr>
          </w:p>
        </w:tc>
      </w:tr>
      <w:tr w:rsidR="009C47E8">
        <w:tc>
          <w:tcPr>
            <w:tcW w:w="851" w:type="dxa"/>
          </w:tcPr>
          <w:p w:rsidR="009C47E8" w:rsidRDefault="009C47E8">
            <w:pPr>
              <w:pStyle w:val="ConsPlusNormal"/>
            </w:pPr>
          </w:p>
        </w:tc>
        <w:tc>
          <w:tcPr>
            <w:tcW w:w="3685" w:type="dxa"/>
          </w:tcPr>
          <w:p w:rsidR="009C47E8" w:rsidRDefault="009C47E8">
            <w:pPr>
              <w:pStyle w:val="ConsPlusNormal"/>
              <w:jc w:val="both"/>
            </w:pPr>
            <w:r>
              <w:t>Итого</w:t>
            </w:r>
          </w:p>
        </w:tc>
        <w:tc>
          <w:tcPr>
            <w:tcW w:w="1417" w:type="dxa"/>
          </w:tcPr>
          <w:p w:rsidR="009C47E8" w:rsidRDefault="009C47E8">
            <w:pPr>
              <w:pStyle w:val="ConsPlusNormal"/>
            </w:pPr>
          </w:p>
        </w:tc>
        <w:tc>
          <w:tcPr>
            <w:tcW w:w="3119"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bookmarkStart w:id="21" w:name="P1619"/>
            <w:bookmarkEnd w:id="21"/>
            <w:r>
              <w:t>4.2. Источники и объемы финансирования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118"/>
        <w:gridCol w:w="3402"/>
        <w:gridCol w:w="1701"/>
      </w:tblGrid>
      <w:tr w:rsidR="009C47E8">
        <w:tc>
          <w:tcPr>
            <w:tcW w:w="851" w:type="dxa"/>
          </w:tcPr>
          <w:p w:rsidR="009C47E8" w:rsidRDefault="009C47E8">
            <w:pPr>
              <w:pStyle w:val="ConsPlusNormal"/>
              <w:jc w:val="center"/>
            </w:pPr>
            <w:r>
              <w:t>N п/п</w:t>
            </w:r>
          </w:p>
        </w:tc>
        <w:tc>
          <w:tcPr>
            <w:tcW w:w="3118" w:type="dxa"/>
          </w:tcPr>
          <w:p w:rsidR="009C47E8" w:rsidRDefault="009C47E8">
            <w:pPr>
              <w:pStyle w:val="ConsPlusNormal"/>
              <w:jc w:val="center"/>
            </w:pPr>
            <w:r>
              <w:t>Источник финансирования</w:t>
            </w:r>
          </w:p>
        </w:tc>
        <w:tc>
          <w:tcPr>
            <w:tcW w:w="3402" w:type="dxa"/>
          </w:tcPr>
          <w:p w:rsidR="009C47E8" w:rsidRDefault="009C47E8">
            <w:pPr>
              <w:pStyle w:val="ConsPlusNormal"/>
              <w:jc w:val="center"/>
            </w:pPr>
            <w:r>
              <w:t>Объем средств, необходимых для реализации инициативного проекта (рублей)</w:t>
            </w:r>
          </w:p>
        </w:tc>
        <w:tc>
          <w:tcPr>
            <w:tcW w:w="1701" w:type="dxa"/>
          </w:tcPr>
          <w:p w:rsidR="009C47E8" w:rsidRDefault="009C47E8">
            <w:pPr>
              <w:pStyle w:val="ConsPlusNormal"/>
              <w:jc w:val="center"/>
            </w:pPr>
            <w:r>
              <w:t>Доля в общей стоимости проекта</w:t>
            </w:r>
          </w:p>
          <w:p w:rsidR="009C47E8" w:rsidRDefault="009C47E8">
            <w:pPr>
              <w:pStyle w:val="ConsPlusNormal"/>
              <w:jc w:val="center"/>
            </w:pPr>
            <w:r>
              <w:t>(%)</w:t>
            </w:r>
          </w:p>
        </w:tc>
      </w:tr>
      <w:tr w:rsidR="009C47E8">
        <w:tc>
          <w:tcPr>
            <w:tcW w:w="851" w:type="dxa"/>
          </w:tcPr>
          <w:p w:rsidR="009C47E8" w:rsidRDefault="009C47E8">
            <w:pPr>
              <w:pStyle w:val="ConsPlusNormal"/>
              <w:jc w:val="center"/>
            </w:pPr>
            <w:r>
              <w:t>4.2.1.</w:t>
            </w:r>
          </w:p>
        </w:tc>
        <w:tc>
          <w:tcPr>
            <w:tcW w:w="3118" w:type="dxa"/>
          </w:tcPr>
          <w:p w:rsidR="009C47E8" w:rsidRDefault="009C47E8">
            <w:pPr>
              <w:pStyle w:val="ConsPlusNormal"/>
              <w:jc w:val="both"/>
            </w:pPr>
            <w:r>
              <w:t>Бюджет муниципального образования</w:t>
            </w:r>
          </w:p>
        </w:tc>
        <w:tc>
          <w:tcPr>
            <w:tcW w:w="3402" w:type="dxa"/>
          </w:tcPr>
          <w:p w:rsidR="009C47E8" w:rsidRDefault="009C47E8">
            <w:pPr>
              <w:pStyle w:val="ConsPlusNormal"/>
            </w:pPr>
          </w:p>
        </w:tc>
        <w:tc>
          <w:tcPr>
            <w:tcW w:w="1701" w:type="dxa"/>
          </w:tcPr>
          <w:p w:rsidR="009C47E8" w:rsidRDefault="009C47E8">
            <w:pPr>
              <w:pStyle w:val="ConsPlusNormal"/>
            </w:pPr>
          </w:p>
        </w:tc>
      </w:tr>
      <w:tr w:rsidR="009C47E8">
        <w:tc>
          <w:tcPr>
            <w:tcW w:w="851" w:type="dxa"/>
          </w:tcPr>
          <w:p w:rsidR="009C47E8" w:rsidRDefault="009C47E8">
            <w:pPr>
              <w:pStyle w:val="ConsPlusNormal"/>
              <w:jc w:val="center"/>
            </w:pPr>
            <w:r>
              <w:t>4.2.2.</w:t>
            </w:r>
          </w:p>
        </w:tc>
        <w:tc>
          <w:tcPr>
            <w:tcW w:w="3118" w:type="dxa"/>
          </w:tcPr>
          <w:p w:rsidR="009C47E8" w:rsidRDefault="009C47E8">
            <w:pPr>
              <w:pStyle w:val="ConsPlusNormal"/>
            </w:pPr>
            <w:r>
              <w:t>Физические лица</w:t>
            </w:r>
          </w:p>
        </w:tc>
        <w:tc>
          <w:tcPr>
            <w:tcW w:w="3402" w:type="dxa"/>
          </w:tcPr>
          <w:p w:rsidR="009C47E8" w:rsidRDefault="009C47E8">
            <w:pPr>
              <w:pStyle w:val="ConsPlusNormal"/>
            </w:pPr>
          </w:p>
        </w:tc>
        <w:tc>
          <w:tcPr>
            <w:tcW w:w="1701" w:type="dxa"/>
          </w:tcPr>
          <w:p w:rsidR="009C47E8" w:rsidRDefault="009C47E8">
            <w:pPr>
              <w:pStyle w:val="ConsPlusNormal"/>
            </w:pPr>
          </w:p>
        </w:tc>
      </w:tr>
      <w:tr w:rsidR="009C47E8">
        <w:tc>
          <w:tcPr>
            <w:tcW w:w="851" w:type="dxa"/>
          </w:tcPr>
          <w:p w:rsidR="009C47E8" w:rsidRDefault="009C47E8">
            <w:pPr>
              <w:pStyle w:val="ConsPlusNormal"/>
              <w:jc w:val="center"/>
            </w:pPr>
            <w:bookmarkStart w:id="22" w:name="P1634"/>
            <w:bookmarkEnd w:id="22"/>
            <w:r>
              <w:t>4.2.3.</w:t>
            </w:r>
          </w:p>
        </w:tc>
        <w:tc>
          <w:tcPr>
            <w:tcW w:w="3118" w:type="dxa"/>
          </w:tcPr>
          <w:p w:rsidR="009C47E8" w:rsidRDefault="009C47E8">
            <w:pPr>
              <w:pStyle w:val="ConsPlusNormal"/>
            </w:pPr>
            <w:r>
              <w:t>Юридические лица и индивидуальные предприниматели</w:t>
            </w:r>
          </w:p>
        </w:tc>
        <w:tc>
          <w:tcPr>
            <w:tcW w:w="3402" w:type="dxa"/>
          </w:tcPr>
          <w:p w:rsidR="009C47E8" w:rsidRDefault="009C47E8">
            <w:pPr>
              <w:pStyle w:val="ConsPlusNormal"/>
            </w:pPr>
          </w:p>
        </w:tc>
        <w:tc>
          <w:tcPr>
            <w:tcW w:w="1701" w:type="dxa"/>
          </w:tcPr>
          <w:p w:rsidR="009C47E8" w:rsidRDefault="009C47E8">
            <w:pPr>
              <w:pStyle w:val="ConsPlusNormal"/>
            </w:pPr>
          </w:p>
        </w:tc>
      </w:tr>
      <w:tr w:rsidR="009C47E8">
        <w:tc>
          <w:tcPr>
            <w:tcW w:w="851" w:type="dxa"/>
          </w:tcPr>
          <w:p w:rsidR="009C47E8" w:rsidRDefault="009C47E8">
            <w:pPr>
              <w:pStyle w:val="ConsPlusNormal"/>
              <w:jc w:val="center"/>
            </w:pPr>
            <w:r>
              <w:t>4.2.4.</w:t>
            </w:r>
          </w:p>
        </w:tc>
        <w:tc>
          <w:tcPr>
            <w:tcW w:w="3118" w:type="dxa"/>
          </w:tcPr>
          <w:p w:rsidR="009C47E8" w:rsidRDefault="009C47E8">
            <w:pPr>
              <w:pStyle w:val="ConsPlusNormal"/>
              <w:jc w:val="both"/>
            </w:pPr>
            <w:r>
              <w:t>Областной бюджет</w:t>
            </w:r>
          </w:p>
        </w:tc>
        <w:tc>
          <w:tcPr>
            <w:tcW w:w="3402" w:type="dxa"/>
          </w:tcPr>
          <w:p w:rsidR="009C47E8" w:rsidRDefault="009C47E8">
            <w:pPr>
              <w:pStyle w:val="ConsPlusNormal"/>
            </w:pPr>
          </w:p>
        </w:tc>
        <w:tc>
          <w:tcPr>
            <w:tcW w:w="1701" w:type="dxa"/>
          </w:tcPr>
          <w:p w:rsidR="009C47E8" w:rsidRDefault="009C47E8">
            <w:pPr>
              <w:pStyle w:val="ConsPlusNormal"/>
            </w:pPr>
          </w:p>
        </w:tc>
      </w:tr>
      <w:tr w:rsidR="009C47E8">
        <w:tc>
          <w:tcPr>
            <w:tcW w:w="851" w:type="dxa"/>
          </w:tcPr>
          <w:p w:rsidR="009C47E8" w:rsidRDefault="009C47E8">
            <w:pPr>
              <w:pStyle w:val="ConsPlusNormal"/>
            </w:pPr>
          </w:p>
        </w:tc>
        <w:tc>
          <w:tcPr>
            <w:tcW w:w="3118" w:type="dxa"/>
          </w:tcPr>
          <w:p w:rsidR="009C47E8" w:rsidRDefault="009C47E8">
            <w:pPr>
              <w:pStyle w:val="ConsPlusNormal"/>
              <w:jc w:val="both"/>
            </w:pPr>
            <w:r>
              <w:t>Итого</w:t>
            </w:r>
          </w:p>
        </w:tc>
        <w:tc>
          <w:tcPr>
            <w:tcW w:w="3402" w:type="dxa"/>
          </w:tcPr>
          <w:p w:rsidR="009C47E8" w:rsidRDefault="009C47E8">
            <w:pPr>
              <w:pStyle w:val="ConsPlusNormal"/>
            </w:pPr>
          </w:p>
        </w:tc>
        <w:tc>
          <w:tcPr>
            <w:tcW w:w="1701"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47E8">
        <w:tc>
          <w:tcPr>
            <w:tcW w:w="9071" w:type="dxa"/>
            <w:tcBorders>
              <w:top w:val="nil"/>
              <w:left w:val="nil"/>
              <w:bottom w:val="nil"/>
              <w:right w:val="nil"/>
            </w:tcBorders>
          </w:tcPr>
          <w:p w:rsidR="009C47E8" w:rsidRDefault="009C47E8">
            <w:pPr>
              <w:pStyle w:val="ConsPlusNormal"/>
              <w:ind w:firstLine="283"/>
              <w:jc w:val="both"/>
            </w:pPr>
            <w:r>
              <w:t xml:space="preserve">4.3. Вклады юридических лиц &lt;*&gt; и индивидуальных предпринимателей в соответствии с полученными гарантийными письмами (заполняется согласно </w:t>
            </w:r>
            <w:hyperlink w:anchor="P1634">
              <w:r>
                <w:rPr>
                  <w:color w:val="0000FF"/>
                </w:rPr>
                <w:t>строке</w:t>
              </w:r>
            </w:hyperlink>
            <w:r>
              <w:t xml:space="preserve"> "юридические лица и индивидуальные предприниматели" подпункта 4.2 настоящего инициативного проекта):</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555"/>
        <w:gridCol w:w="2665"/>
      </w:tblGrid>
      <w:tr w:rsidR="009C47E8">
        <w:tc>
          <w:tcPr>
            <w:tcW w:w="850" w:type="dxa"/>
          </w:tcPr>
          <w:p w:rsidR="009C47E8" w:rsidRDefault="009C47E8">
            <w:pPr>
              <w:pStyle w:val="ConsPlusNormal"/>
              <w:jc w:val="center"/>
            </w:pPr>
            <w:r>
              <w:t>N п/п</w:t>
            </w:r>
          </w:p>
        </w:tc>
        <w:tc>
          <w:tcPr>
            <w:tcW w:w="5555" w:type="dxa"/>
          </w:tcPr>
          <w:p w:rsidR="009C47E8" w:rsidRDefault="009C47E8">
            <w:pPr>
              <w:pStyle w:val="ConsPlusNormal"/>
              <w:jc w:val="center"/>
            </w:pPr>
            <w:r>
              <w:t>Наименование организации</w:t>
            </w:r>
          </w:p>
        </w:tc>
        <w:tc>
          <w:tcPr>
            <w:tcW w:w="2665" w:type="dxa"/>
          </w:tcPr>
          <w:p w:rsidR="009C47E8" w:rsidRDefault="009C47E8">
            <w:pPr>
              <w:pStyle w:val="ConsPlusNormal"/>
              <w:jc w:val="center"/>
            </w:pPr>
            <w:r>
              <w:t>Сумма (рублей)</w:t>
            </w:r>
          </w:p>
        </w:tc>
      </w:tr>
      <w:tr w:rsidR="009C47E8">
        <w:tc>
          <w:tcPr>
            <w:tcW w:w="850" w:type="dxa"/>
          </w:tcPr>
          <w:p w:rsidR="009C47E8" w:rsidRDefault="009C47E8">
            <w:pPr>
              <w:pStyle w:val="ConsPlusNormal"/>
              <w:jc w:val="center"/>
            </w:pPr>
            <w:r>
              <w:t>4.3.1.</w:t>
            </w:r>
          </w:p>
        </w:tc>
        <w:tc>
          <w:tcPr>
            <w:tcW w:w="5555" w:type="dxa"/>
          </w:tcPr>
          <w:p w:rsidR="009C47E8" w:rsidRDefault="009C47E8">
            <w:pPr>
              <w:pStyle w:val="ConsPlusNormal"/>
            </w:pPr>
          </w:p>
        </w:tc>
        <w:tc>
          <w:tcPr>
            <w:tcW w:w="2665" w:type="dxa"/>
          </w:tcPr>
          <w:p w:rsidR="009C47E8" w:rsidRDefault="009C47E8">
            <w:pPr>
              <w:pStyle w:val="ConsPlusNormal"/>
            </w:pPr>
          </w:p>
        </w:tc>
      </w:tr>
      <w:tr w:rsidR="009C47E8">
        <w:tc>
          <w:tcPr>
            <w:tcW w:w="850" w:type="dxa"/>
          </w:tcPr>
          <w:p w:rsidR="009C47E8" w:rsidRDefault="009C47E8">
            <w:pPr>
              <w:pStyle w:val="ConsPlusNormal"/>
              <w:jc w:val="center"/>
            </w:pPr>
            <w:r>
              <w:t>4.3.2.</w:t>
            </w:r>
          </w:p>
        </w:tc>
        <w:tc>
          <w:tcPr>
            <w:tcW w:w="5555" w:type="dxa"/>
          </w:tcPr>
          <w:p w:rsidR="009C47E8" w:rsidRDefault="009C47E8">
            <w:pPr>
              <w:pStyle w:val="ConsPlusNormal"/>
            </w:pPr>
          </w:p>
        </w:tc>
        <w:tc>
          <w:tcPr>
            <w:tcW w:w="2665" w:type="dxa"/>
          </w:tcPr>
          <w:p w:rsidR="009C47E8" w:rsidRDefault="009C47E8">
            <w:pPr>
              <w:pStyle w:val="ConsPlusNormal"/>
            </w:pPr>
          </w:p>
        </w:tc>
      </w:tr>
      <w:tr w:rsidR="009C47E8">
        <w:tc>
          <w:tcPr>
            <w:tcW w:w="850" w:type="dxa"/>
          </w:tcPr>
          <w:p w:rsidR="009C47E8" w:rsidRDefault="009C47E8">
            <w:pPr>
              <w:pStyle w:val="ConsPlusNormal"/>
              <w:jc w:val="center"/>
            </w:pPr>
            <w:r>
              <w:t>...</w:t>
            </w:r>
          </w:p>
        </w:tc>
        <w:tc>
          <w:tcPr>
            <w:tcW w:w="5555" w:type="dxa"/>
          </w:tcPr>
          <w:p w:rsidR="009C47E8" w:rsidRDefault="009C47E8">
            <w:pPr>
              <w:pStyle w:val="ConsPlusNormal"/>
            </w:pPr>
          </w:p>
        </w:tc>
        <w:tc>
          <w:tcPr>
            <w:tcW w:w="2665" w:type="dxa"/>
          </w:tcPr>
          <w:p w:rsidR="009C47E8" w:rsidRDefault="009C47E8">
            <w:pPr>
              <w:pStyle w:val="ConsPlusNormal"/>
            </w:pPr>
          </w:p>
        </w:tc>
      </w:tr>
      <w:tr w:rsidR="009C47E8">
        <w:tc>
          <w:tcPr>
            <w:tcW w:w="850" w:type="dxa"/>
          </w:tcPr>
          <w:p w:rsidR="009C47E8" w:rsidRDefault="009C47E8">
            <w:pPr>
              <w:pStyle w:val="ConsPlusNormal"/>
            </w:pPr>
          </w:p>
        </w:tc>
        <w:tc>
          <w:tcPr>
            <w:tcW w:w="5555" w:type="dxa"/>
          </w:tcPr>
          <w:p w:rsidR="009C47E8" w:rsidRDefault="009C47E8">
            <w:pPr>
              <w:pStyle w:val="ConsPlusNormal"/>
            </w:pPr>
            <w:r>
              <w:t>Итого</w:t>
            </w:r>
          </w:p>
        </w:tc>
        <w:tc>
          <w:tcPr>
            <w:tcW w:w="2665"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7"/>
        <w:gridCol w:w="4274"/>
      </w:tblGrid>
      <w:tr w:rsidR="009C47E8">
        <w:tc>
          <w:tcPr>
            <w:tcW w:w="9071" w:type="dxa"/>
            <w:gridSpan w:val="2"/>
            <w:tcBorders>
              <w:top w:val="nil"/>
              <w:left w:val="nil"/>
              <w:bottom w:val="nil"/>
              <w:right w:val="nil"/>
            </w:tcBorders>
          </w:tcPr>
          <w:p w:rsidR="009C47E8" w:rsidRDefault="009C47E8">
            <w:pPr>
              <w:pStyle w:val="ConsPlusNormal"/>
              <w:ind w:firstLine="283"/>
              <w:jc w:val="both"/>
            </w:pPr>
            <w:r>
              <w:t xml:space="preserve">4.4. Неоплачиваемый вклад физических, юридических лиц и индивидуальных </w:t>
            </w:r>
            <w:r>
              <w:lastRenderedPageBreak/>
              <w:t xml:space="preserve">предпринимателей (в случае планирования жителями выполнения безвозмездных работ населением (с указанием количества привлекаемых граждан) или предоставления юридическими лицами и индивидуальными предпринимателями материалов или услуг на безвозмездной основе, кроме денежных средств, указанных в </w:t>
            </w:r>
            <w:hyperlink w:anchor="P1619">
              <w:r>
                <w:rPr>
                  <w:color w:val="0000FF"/>
                </w:rPr>
                <w:t>пункте 4.2</w:t>
              </w:r>
            </w:hyperlink>
            <w:r>
              <w:t xml:space="preserve"> настоящего инициативного проекта): _______________________________</w:t>
            </w:r>
          </w:p>
          <w:p w:rsidR="009C47E8" w:rsidRDefault="009C47E8">
            <w:pPr>
              <w:pStyle w:val="ConsPlusNormal"/>
            </w:pPr>
            <w:r>
              <w:t>_________________________________________________________________________</w:t>
            </w:r>
          </w:p>
          <w:p w:rsidR="009C47E8" w:rsidRDefault="009C47E8">
            <w:pPr>
              <w:pStyle w:val="ConsPlusNormal"/>
              <w:jc w:val="center"/>
            </w:pPr>
            <w:r>
              <w:t>(указываются объемы и формы предоставления неоплачиваемого вклада, а также лица и организации, которые планируют внести такой вклад)</w:t>
            </w:r>
          </w:p>
          <w:p w:rsidR="009C47E8" w:rsidRDefault="009C47E8">
            <w:pPr>
              <w:pStyle w:val="ConsPlusNormal"/>
              <w:ind w:firstLine="283"/>
              <w:jc w:val="both"/>
            </w:pPr>
            <w:r>
              <w:t>5. Ожидаемые результаты от реализации инициативного проекта: _____________</w:t>
            </w:r>
          </w:p>
          <w:p w:rsidR="009C47E8" w:rsidRDefault="009C47E8">
            <w:pPr>
              <w:pStyle w:val="ConsPlusNormal"/>
              <w:ind w:firstLine="283"/>
              <w:jc w:val="both"/>
            </w:pPr>
            <w:r>
              <w:t>6. Планируемые сроки реализации инициативного проекта: ___________________</w:t>
            </w:r>
          </w:p>
          <w:p w:rsidR="009C47E8" w:rsidRDefault="009C47E8">
            <w:pPr>
              <w:pStyle w:val="ConsPlusNormal"/>
              <w:ind w:firstLine="283"/>
              <w:jc w:val="both"/>
            </w:pPr>
            <w:r>
              <w:t xml:space="preserve">7. Прямые </w:t>
            </w:r>
            <w:proofErr w:type="spellStart"/>
            <w:r>
              <w:t>благополучатели</w:t>
            </w:r>
            <w:proofErr w:type="spellEnd"/>
            <w:r>
              <w:t xml:space="preserve"> инициативного проекта:</w:t>
            </w:r>
          </w:p>
          <w:p w:rsidR="009C47E8" w:rsidRDefault="009C47E8">
            <w:pPr>
              <w:pStyle w:val="ConsPlusNormal"/>
              <w:ind w:firstLine="283"/>
              <w:jc w:val="both"/>
            </w:pPr>
            <w:r>
              <w:t xml:space="preserve">7.1. Количество прямых </w:t>
            </w:r>
            <w:proofErr w:type="spellStart"/>
            <w:r>
              <w:t>благополучателей</w:t>
            </w:r>
            <w:proofErr w:type="spellEnd"/>
            <w:r>
              <w:t>: __________________________ человек.</w:t>
            </w:r>
          </w:p>
        </w:tc>
      </w:tr>
      <w:tr w:rsidR="009C47E8">
        <w:tc>
          <w:tcPr>
            <w:tcW w:w="4797" w:type="dxa"/>
            <w:tcBorders>
              <w:top w:val="nil"/>
              <w:left w:val="nil"/>
              <w:bottom w:val="nil"/>
              <w:right w:val="nil"/>
            </w:tcBorders>
          </w:tcPr>
          <w:p w:rsidR="009C47E8" w:rsidRDefault="009C47E8">
            <w:pPr>
              <w:pStyle w:val="ConsPlusNormal"/>
              <w:ind w:firstLine="283"/>
              <w:jc w:val="both"/>
            </w:pPr>
            <w:r>
              <w:lastRenderedPageBreak/>
              <w:t xml:space="preserve">7.2. Описание прямых </w:t>
            </w:r>
            <w:proofErr w:type="spellStart"/>
            <w:r>
              <w:t>благополучателей</w:t>
            </w:r>
            <w:proofErr w:type="spellEnd"/>
            <w:r>
              <w:t>:</w:t>
            </w:r>
          </w:p>
        </w:tc>
        <w:tc>
          <w:tcPr>
            <w:tcW w:w="4274" w:type="dxa"/>
            <w:tcBorders>
              <w:top w:val="nil"/>
              <w:left w:val="nil"/>
              <w:bottom w:val="nil"/>
              <w:right w:val="nil"/>
            </w:tcBorders>
          </w:tcPr>
          <w:p w:rsidR="009C47E8" w:rsidRDefault="009C47E8">
            <w:pPr>
              <w:pStyle w:val="ConsPlusNormal"/>
            </w:pPr>
            <w:r>
              <w:t>_________________________________</w:t>
            </w:r>
          </w:p>
          <w:p w:rsidR="009C47E8" w:rsidRDefault="009C47E8">
            <w:pPr>
              <w:pStyle w:val="ConsPlusNormal"/>
              <w:jc w:val="center"/>
            </w:pPr>
            <w:r>
              <w:t>(группы населения, которые</w:t>
            </w:r>
          </w:p>
        </w:tc>
      </w:tr>
      <w:tr w:rsidR="009C47E8">
        <w:tc>
          <w:tcPr>
            <w:tcW w:w="9071" w:type="dxa"/>
            <w:gridSpan w:val="2"/>
            <w:tcBorders>
              <w:top w:val="nil"/>
              <w:left w:val="nil"/>
              <w:bottom w:val="nil"/>
              <w:right w:val="nil"/>
            </w:tcBorders>
          </w:tcPr>
          <w:p w:rsidR="009C47E8" w:rsidRDefault="009C47E8">
            <w:pPr>
              <w:pStyle w:val="ConsPlusNormal"/>
            </w:pPr>
            <w:r>
              <w:t>_________________________________________________________________________</w:t>
            </w:r>
          </w:p>
          <w:p w:rsidR="009C47E8" w:rsidRDefault="009C47E8">
            <w:pPr>
              <w:pStyle w:val="ConsPlusNormal"/>
              <w:jc w:val="center"/>
            </w:pPr>
            <w:r>
              <w:t>регулярно (на постоянной основе) будут пользоваться результатами выполненного инициативного проекта)</w:t>
            </w:r>
          </w:p>
          <w:p w:rsidR="009C47E8" w:rsidRDefault="009C47E8">
            <w:pPr>
              <w:pStyle w:val="ConsPlusNormal"/>
              <w:ind w:firstLine="283"/>
              <w:jc w:val="both"/>
            </w:pPr>
            <w:r>
              <w:t>8. Возможное воздействие инициативного проекта на окружающую среду: _________________________________________________________________________</w:t>
            </w:r>
          </w:p>
          <w:p w:rsidR="009C47E8" w:rsidRDefault="009C47E8">
            <w:pPr>
              <w:pStyle w:val="ConsPlusNormal"/>
              <w:jc w:val="center"/>
            </w:pPr>
            <w:r>
              <w:t>(природоохранные мероприятия по уменьшению негативного воздействия</w:t>
            </w:r>
          </w:p>
          <w:p w:rsidR="009C47E8" w:rsidRDefault="009C47E8">
            <w:pPr>
              <w:pStyle w:val="ConsPlusNormal"/>
            </w:pPr>
            <w:r>
              <w:t>_________________________________________________________________________</w:t>
            </w:r>
          </w:p>
          <w:p w:rsidR="009C47E8" w:rsidRDefault="009C47E8">
            <w:pPr>
              <w:pStyle w:val="ConsPlusNormal"/>
              <w:jc w:val="center"/>
            </w:pPr>
            <w:r>
              <w:t>возможных последствий реализации инициативного проекта на состояние</w:t>
            </w:r>
          </w:p>
          <w:p w:rsidR="009C47E8" w:rsidRDefault="009C47E8">
            <w:pPr>
              <w:pStyle w:val="ConsPlusNormal"/>
            </w:pPr>
            <w:r>
              <w:t>_________________________________________________________________________</w:t>
            </w:r>
          </w:p>
          <w:p w:rsidR="009C47E8" w:rsidRDefault="009C47E8">
            <w:pPr>
              <w:pStyle w:val="ConsPlusNormal"/>
              <w:jc w:val="center"/>
            </w:pPr>
            <w:r>
              <w:t>окружающей среды и здоровье человека)</w:t>
            </w:r>
          </w:p>
          <w:p w:rsidR="009C47E8" w:rsidRDefault="009C47E8">
            <w:pPr>
              <w:pStyle w:val="ConsPlusNormal"/>
              <w:ind w:firstLine="283"/>
              <w:jc w:val="both"/>
            </w:pPr>
            <w:r>
              <w:t>9. Мероприятия по эксплуатации и содержанию объекта.</w:t>
            </w:r>
          </w:p>
          <w:p w:rsidR="009C47E8" w:rsidRDefault="009C47E8">
            <w:pPr>
              <w:pStyle w:val="ConsPlusNormal"/>
              <w:ind w:firstLine="283"/>
              <w:jc w:val="both"/>
            </w:pPr>
            <w:r>
              <w:t>9.1. Расходы на эксплуатацию и содержание объекта на первый год завершения инициативного проекта (указываются ресурсы, необходимые для функционирования объекта, наличие обслуживающей организации и т.д.):</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056"/>
        <w:gridCol w:w="2175"/>
        <w:gridCol w:w="2693"/>
        <w:gridCol w:w="1357"/>
      </w:tblGrid>
      <w:tr w:rsidR="009C47E8">
        <w:tc>
          <w:tcPr>
            <w:tcW w:w="794" w:type="dxa"/>
            <w:vMerge w:val="restart"/>
          </w:tcPr>
          <w:p w:rsidR="009C47E8" w:rsidRDefault="009C47E8">
            <w:pPr>
              <w:pStyle w:val="ConsPlusNormal"/>
              <w:jc w:val="center"/>
            </w:pPr>
            <w:r>
              <w:t>N п/п</w:t>
            </w:r>
          </w:p>
        </w:tc>
        <w:tc>
          <w:tcPr>
            <w:tcW w:w="2056" w:type="dxa"/>
            <w:vMerge w:val="restart"/>
          </w:tcPr>
          <w:p w:rsidR="009C47E8" w:rsidRDefault="009C47E8">
            <w:pPr>
              <w:pStyle w:val="ConsPlusNormal"/>
              <w:jc w:val="center"/>
            </w:pPr>
            <w:r>
              <w:t>Мероприятие по эксплуатации и содержанию</w:t>
            </w:r>
          </w:p>
        </w:tc>
        <w:tc>
          <w:tcPr>
            <w:tcW w:w="6225" w:type="dxa"/>
            <w:gridSpan w:val="3"/>
          </w:tcPr>
          <w:p w:rsidR="009C47E8" w:rsidRDefault="009C47E8">
            <w:pPr>
              <w:pStyle w:val="ConsPlusNormal"/>
              <w:jc w:val="center"/>
            </w:pPr>
            <w:r>
              <w:t>Расходы:</w:t>
            </w:r>
          </w:p>
        </w:tc>
      </w:tr>
      <w:tr w:rsidR="009C47E8">
        <w:tc>
          <w:tcPr>
            <w:tcW w:w="794" w:type="dxa"/>
            <w:vMerge/>
          </w:tcPr>
          <w:p w:rsidR="009C47E8" w:rsidRDefault="009C47E8">
            <w:pPr>
              <w:pStyle w:val="ConsPlusNormal"/>
            </w:pPr>
          </w:p>
        </w:tc>
        <w:tc>
          <w:tcPr>
            <w:tcW w:w="2056" w:type="dxa"/>
            <w:vMerge/>
          </w:tcPr>
          <w:p w:rsidR="009C47E8" w:rsidRDefault="009C47E8">
            <w:pPr>
              <w:pStyle w:val="ConsPlusNormal"/>
            </w:pPr>
          </w:p>
        </w:tc>
        <w:tc>
          <w:tcPr>
            <w:tcW w:w="4868" w:type="dxa"/>
            <w:gridSpan w:val="2"/>
          </w:tcPr>
          <w:p w:rsidR="009C47E8" w:rsidRDefault="009C47E8">
            <w:pPr>
              <w:pStyle w:val="ConsPlusNormal"/>
              <w:jc w:val="center"/>
            </w:pPr>
            <w:r>
              <w:t>в том числе за счет:</w:t>
            </w:r>
          </w:p>
        </w:tc>
        <w:tc>
          <w:tcPr>
            <w:tcW w:w="1357" w:type="dxa"/>
            <w:vMerge w:val="restart"/>
          </w:tcPr>
          <w:p w:rsidR="009C47E8" w:rsidRDefault="009C47E8">
            <w:pPr>
              <w:pStyle w:val="ConsPlusNormal"/>
              <w:jc w:val="center"/>
            </w:pPr>
            <w:r>
              <w:t>Общая стоимость (рублей)</w:t>
            </w:r>
          </w:p>
        </w:tc>
      </w:tr>
      <w:tr w:rsidR="009C47E8">
        <w:tc>
          <w:tcPr>
            <w:tcW w:w="794" w:type="dxa"/>
            <w:vMerge/>
          </w:tcPr>
          <w:p w:rsidR="009C47E8" w:rsidRDefault="009C47E8">
            <w:pPr>
              <w:pStyle w:val="ConsPlusNormal"/>
            </w:pPr>
          </w:p>
        </w:tc>
        <w:tc>
          <w:tcPr>
            <w:tcW w:w="2056" w:type="dxa"/>
            <w:vMerge/>
          </w:tcPr>
          <w:p w:rsidR="009C47E8" w:rsidRDefault="009C47E8">
            <w:pPr>
              <w:pStyle w:val="ConsPlusNormal"/>
            </w:pPr>
          </w:p>
        </w:tc>
        <w:tc>
          <w:tcPr>
            <w:tcW w:w="2175" w:type="dxa"/>
          </w:tcPr>
          <w:p w:rsidR="009C47E8" w:rsidRDefault="009C47E8">
            <w:pPr>
              <w:pStyle w:val="ConsPlusNormal"/>
              <w:jc w:val="center"/>
            </w:pPr>
            <w:r>
              <w:t>средств бюджета муниципального образования (рублей)</w:t>
            </w:r>
          </w:p>
        </w:tc>
        <w:tc>
          <w:tcPr>
            <w:tcW w:w="2693" w:type="dxa"/>
          </w:tcPr>
          <w:p w:rsidR="009C47E8" w:rsidRDefault="009C47E8">
            <w:pPr>
              <w:pStyle w:val="ConsPlusNormal"/>
              <w:jc w:val="center"/>
            </w:pPr>
            <w:r>
              <w:t>средств юридических лиц и индивидуальных предпринимателей (рублей)</w:t>
            </w:r>
          </w:p>
        </w:tc>
        <w:tc>
          <w:tcPr>
            <w:tcW w:w="1357" w:type="dxa"/>
            <w:vMerge/>
          </w:tcPr>
          <w:p w:rsidR="009C47E8" w:rsidRDefault="009C47E8">
            <w:pPr>
              <w:pStyle w:val="ConsPlusNormal"/>
            </w:pPr>
          </w:p>
        </w:tc>
      </w:tr>
      <w:tr w:rsidR="009C47E8">
        <w:tc>
          <w:tcPr>
            <w:tcW w:w="794" w:type="dxa"/>
          </w:tcPr>
          <w:p w:rsidR="009C47E8" w:rsidRDefault="009C47E8">
            <w:pPr>
              <w:pStyle w:val="ConsPlusNormal"/>
              <w:jc w:val="center"/>
            </w:pPr>
            <w:r>
              <w:t>9.1.1.</w:t>
            </w:r>
          </w:p>
        </w:tc>
        <w:tc>
          <w:tcPr>
            <w:tcW w:w="2056" w:type="dxa"/>
          </w:tcPr>
          <w:p w:rsidR="009C47E8" w:rsidRDefault="009C47E8">
            <w:pPr>
              <w:pStyle w:val="ConsPlusNormal"/>
            </w:pPr>
          </w:p>
        </w:tc>
        <w:tc>
          <w:tcPr>
            <w:tcW w:w="2175" w:type="dxa"/>
          </w:tcPr>
          <w:p w:rsidR="009C47E8" w:rsidRDefault="009C47E8">
            <w:pPr>
              <w:pStyle w:val="ConsPlusNormal"/>
            </w:pPr>
          </w:p>
        </w:tc>
        <w:tc>
          <w:tcPr>
            <w:tcW w:w="2693" w:type="dxa"/>
          </w:tcPr>
          <w:p w:rsidR="009C47E8" w:rsidRDefault="009C47E8">
            <w:pPr>
              <w:pStyle w:val="ConsPlusNormal"/>
            </w:pPr>
          </w:p>
        </w:tc>
        <w:tc>
          <w:tcPr>
            <w:tcW w:w="1357" w:type="dxa"/>
          </w:tcPr>
          <w:p w:rsidR="009C47E8" w:rsidRDefault="009C47E8">
            <w:pPr>
              <w:pStyle w:val="ConsPlusNormal"/>
            </w:pPr>
          </w:p>
        </w:tc>
      </w:tr>
      <w:tr w:rsidR="009C47E8">
        <w:tc>
          <w:tcPr>
            <w:tcW w:w="794" w:type="dxa"/>
          </w:tcPr>
          <w:p w:rsidR="009C47E8" w:rsidRDefault="009C47E8">
            <w:pPr>
              <w:pStyle w:val="ConsPlusNormal"/>
              <w:jc w:val="center"/>
            </w:pPr>
            <w:r>
              <w:t>9.1.2.</w:t>
            </w:r>
          </w:p>
        </w:tc>
        <w:tc>
          <w:tcPr>
            <w:tcW w:w="2056" w:type="dxa"/>
          </w:tcPr>
          <w:p w:rsidR="009C47E8" w:rsidRDefault="009C47E8">
            <w:pPr>
              <w:pStyle w:val="ConsPlusNormal"/>
            </w:pPr>
          </w:p>
        </w:tc>
        <w:tc>
          <w:tcPr>
            <w:tcW w:w="2175" w:type="dxa"/>
          </w:tcPr>
          <w:p w:rsidR="009C47E8" w:rsidRDefault="009C47E8">
            <w:pPr>
              <w:pStyle w:val="ConsPlusNormal"/>
            </w:pPr>
          </w:p>
        </w:tc>
        <w:tc>
          <w:tcPr>
            <w:tcW w:w="2693" w:type="dxa"/>
          </w:tcPr>
          <w:p w:rsidR="009C47E8" w:rsidRDefault="009C47E8">
            <w:pPr>
              <w:pStyle w:val="ConsPlusNormal"/>
            </w:pPr>
          </w:p>
        </w:tc>
        <w:tc>
          <w:tcPr>
            <w:tcW w:w="1357" w:type="dxa"/>
          </w:tcPr>
          <w:p w:rsidR="009C47E8" w:rsidRDefault="009C47E8">
            <w:pPr>
              <w:pStyle w:val="ConsPlusNormal"/>
            </w:pPr>
          </w:p>
        </w:tc>
      </w:tr>
      <w:tr w:rsidR="009C47E8">
        <w:tc>
          <w:tcPr>
            <w:tcW w:w="794" w:type="dxa"/>
          </w:tcPr>
          <w:p w:rsidR="009C47E8" w:rsidRDefault="009C47E8">
            <w:pPr>
              <w:pStyle w:val="ConsPlusNormal"/>
              <w:jc w:val="center"/>
            </w:pPr>
            <w:r>
              <w:t>...</w:t>
            </w:r>
          </w:p>
        </w:tc>
        <w:tc>
          <w:tcPr>
            <w:tcW w:w="2056" w:type="dxa"/>
          </w:tcPr>
          <w:p w:rsidR="009C47E8" w:rsidRDefault="009C47E8">
            <w:pPr>
              <w:pStyle w:val="ConsPlusNormal"/>
            </w:pPr>
          </w:p>
        </w:tc>
        <w:tc>
          <w:tcPr>
            <w:tcW w:w="2175" w:type="dxa"/>
          </w:tcPr>
          <w:p w:rsidR="009C47E8" w:rsidRDefault="009C47E8">
            <w:pPr>
              <w:pStyle w:val="ConsPlusNormal"/>
            </w:pPr>
          </w:p>
        </w:tc>
        <w:tc>
          <w:tcPr>
            <w:tcW w:w="2693" w:type="dxa"/>
          </w:tcPr>
          <w:p w:rsidR="009C47E8" w:rsidRDefault="009C47E8">
            <w:pPr>
              <w:pStyle w:val="ConsPlusNormal"/>
            </w:pPr>
          </w:p>
        </w:tc>
        <w:tc>
          <w:tcPr>
            <w:tcW w:w="1357" w:type="dxa"/>
          </w:tcPr>
          <w:p w:rsidR="009C47E8" w:rsidRDefault="009C47E8">
            <w:pPr>
              <w:pStyle w:val="ConsPlusNormal"/>
            </w:pPr>
          </w:p>
        </w:tc>
      </w:tr>
      <w:tr w:rsidR="009C47E8">
        <w:tc>
          <w:tcPr>
            <w:tcW w:w="794" w:type="dxa"/>
          </w:tcPr>
          <w:p w:rsidR="009C47E8" w:rsidRDefault="009C47E8">
            <w:pPr>
              <w:pStyle w:val="ConsPlusNormal"/>
            </w:pPr>
          </w:p>
        </w:tc>
        <w:tc>
          <w:tcPr>
            <w:tcW w:w="2056" w:type="dxa"/>
          </w:tcPr>
          <w:p w:rsidR="009C47E8" w:rsidRDefault="009C47E8">
            <w:pPr>
              <w:pStyle w:val="ConsPlusNormal"/>
            </w:pPr>
            <w:r>
              <w:t>Итого</w:t>
            </w:r>
          </w:p>
        </w:tc>
        <w:tc>
          <w:tcPr>
            <w:tcW w:w="2175" w:type="dxa"/>
          </w:tcPr>
          <w:p w:rsidR="009C47E8" w:rsidRDefault="009C47E8">
            <w:pPr>
              <w:pStyle w:val="ConsPlusNormal"/>
            </w:pPr>
          </w:p>
        </w:tc>
        <w:tc>
          <w:tcPr>
            <w:tcW w:w="2693" w:type="dxa"/>
          </w:tcPr>
          <w:p w:rsidR="009C47E8" w:rsidRDefault="009C47E8">
            <w:pPr>
              <w:pStyle w:val="ConsPlusNormal"/>
            </w:pPr>
          </w:p>
        </w:tc>
        <w:tc>
          <w:tcPr>
            <w:tcW w:w="1357"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9C47E8">
        <w:tc>
          <w:tcPr>
            <w:tcW w:w="9071" w:type="dxa"/>
            <w:gridSpan w:val="2"/>
            <w:tcBorders>
              <w:top w:val="nil"/>
              <w:left w:val="nil"/>
              <w:bottom w:val="nil"/>
              <w:right w:val="nil"/>
            </w:tcBorders>
          </w:tcPr>
          <w:p w:rsidR="009C47E8" w:rsidRDefault="009C47E8">
            <w:pPr>
              <w:pStyle w:val="ConsPlusNormal"/>
              <w:ind w:firstLine="283"/>
              <w:jc w:val="both"/>
            </w:pPr>
            <w:r>
              <w:t>9.2. Участие населения в обеспечении эксплуатации и содержании объекта после завершения инициативного проекта: ________________________________________</w:t>
            </w:r>
          </w:p>
          <w:p w:rsidR="009C47E8" w:rsidRDefault="009C47E8">
            <w:pPr>
              <w:pStyle w:val="ConsPlusNormal"/>
              <w:ind w:firstLine="283"/>
              <w:jc w:val="both"/>
            </w:pPr>
            <w:r>
              <w:t>10. Использование средств массовой информации (далее - СМИ) и иных способов информирования населения о ходе реализации мероприятий инициативного проекта, в том числе в процессе отбора приоритетной проблемы и разработки инициативного проекта:</w:t>
            </w:r>
          </w:p>
        </w:tc>
      </w:tr>
      <w:tr w:rsidR="009C47E8">
        <w:tc>
          <w:tcPr>
            <w:tcW w:w="567" w:type="dxa"/>
            <w:tcBorders>
              <w:top w:val="nil"/>
              <w:left w:val="nil"/>
              <w:bottom w:val="nil"/>
              <w:right w:val="nil"/>
            </w:tcBorders>
          </w:tcPr>
          <w:p w:rsidR="009C47E8" w:rsidRDefault="009C47E8">
            <w:pPr>
              <w:pStyle w:val="ConsPlusNormal"/>
            </w:pPr>
            <w:r>
              <w:rPr>
                <w:noProof/>
                <w:position w:val="-9"/>
              </w:rPr>
              <w:lastRenderedPageBreak/>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и использование специальных информационных стендов (листовки, объявления, брошюры, буклеты) (при наличии к заявке необходимо приложить копии документов, размещенных на информационных стендах, и (или) фотографию информационного стенда);</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публикаций в региональных и (или) районных, городских газетах (при наличии необходимо приложить копии публикаций): ____________________________________________________________________;</w:t>
            </w:r>
          </w:p>
          <w:p w:rsidR="009C47E8" w:rsidRDefault="009C47E8">
            <w:pPr>
              <w:pStyle w:val="ConsPlusNormal"/>
              <w:jc w:val="center"/>
            </w:pPr>
            <w:r>
              <w:t>(издания, номера, даты выхода)</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размещение соответствующей информации в информационно-телекоммуникационной сети "Интернет", в том числе в социальных сетях (при наличии необходимо приложить снимки экрана ("скриншоты") с изображением страниц сайтов, страниц в социальных сетях) ____________________________________________________________________</w:t>
            </w:r>
          </w:p>
          <w:p w:rsidR="009C47E8" w:rsidRDefault="009C47E8">
            <w:pPr>
              <w:pStyle w:val="ConsPlusNormal"/>
              <w:jc w:val="center"/>
            </w:pPr>
            <w:r>
              <w:t>(наименования сайтов, ссылки)</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11. Дополнительная информация и комментарии: ___________________________</w:t>
            </w:r>
          </w:p>
          <w:p w:rsidR="009C47E8" w:rsidRDefault="009C47E8">
            <w:pPr>
              <w:pStyle w:val="ConsPlusNormal"/>
              <w:ind w:firstLine="283"/>
              <w:jc w:val="both"/>
            </w:pPr>
            <w:r>
              <w:t>12. Сведения о собрании населения:</w:t>
            </w:r>
          </w:p>
          <w:p w:rsidR="009C47E8" w:rsidRDefault="009C47E8">
            <w:pPr>
              <w:pStyle w:val="ConsPlusNormal"/>
              <w:ind w:firstLine="283"/>
              <w:jc w:val="both"/>
            </w:pPr>
            <w:r>
              <w:t>12.1. Инициативный проект поддержан населением муниципального образования на ______________________________________________________________________</w:t>
            </w:r>
          </w:p>
          <w:p w:rsidR="009C47E8" w:rsidRDefault="009C47E8">
            <w:pPr>
              <w:pStyle w:val="ConsPlusNormal"/>
              <w:jc w:val="center"/>
            </w:pPr>
            <w:r>
              <w:t>(форма непосредственного осуществления</w:t>
            </w:r>
          </w:p>
          <w:p w:rsidR="009C47E8" w:rsidRDefault="009C47E8">
            <w:pPr>
              <w:pStyle w:val="ConsPlusNormal"/>
              <w:jc w:val="both"/>
            </w:pPr>
            <w:r>
              <w:t>_________________________________________________________________________</w:t>
            </w:r>
          </w:p>
          <w:p w:rsidR="009C47E8" w:rsidRDefault="009C47E8">
            <w:pPr>
              <w:pStyle w:val="ConsPlusNormal"/>
              <w:jc w:val="center"/>
            </w:pPr>
            <w:r>
              <w:t>населением местного самоуправления)</w:t>
            </w:r>
          </w:p>
          <w:p w:rsidR="009C47E8" w:rsidRDefault="009C47E8">
            <w:pPr>
              <w:pStyle w:val="ConsPlusNormal"/>
              <w:ind w:firstLine="283"/>
              <w:jc w:val="both"/>
            </w:pPr>
            <w:r>
              <w:t>12.2. Дата проведения собраний населения (конференций, опросов): ______</w:t>
            </w:r>
          </w:p>
          <w:p w:rsidR="009C47E8" w:rsidRDefault="009C47E8">
            <w:pPr>
              <w:pStyle w:val="ConsPlusNormal"/>
              <w:ind w:firstLine="283"/>
              <w:jc w:val="both"/>
            </w:pPr>
            <w:r>
              <w:t>12.3. Количество лиц, участвующих в идентификации проблемы, - ______ человек, в том числе в предварительных мероприятиях (при их наличии) - _____ человек.</w:t>
            </w:r>
          </w:p>
          <w:p w:rsidR="009C47E8" w:rsidRDefault="009C47E8">
            <w:pPr>
              <w:pStyle w:val="ConsPlusNormal"/>
              <w:ind w:firstLine="283"/>
              <w:jc w:val="both"/>
            </w:pPr>
            <w:r>
              <w:t>12.4. Наличие дополнительных материалов по вовлечению жителей в определение проблемы, на решение которой направлен инициативный проект:</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фотоматериалов собраний (конференций) жителей населенного пункта, подтверждающих число участников собраний (конференций);</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материалов, подтверждающих проведение в информационно-телекоммуникационной сети "Интернет" опроса с целью учета мнения жителей территории, на которой планируется реализация инициативного проекта (при наличии необходимо приложить снимки экрана ("скриншот") с изображением страниц сайтов, страниц в социальных сетях) ___________________________________________________________________;</w:t>
            </w:r>
          </w:p>
          <w:p w:rsidR="009C47E8" w:rsidRDefault="009C47E8">
            <w:pPr>
              <w:pStyle w:val="ConsPlusNormal"/>
              <w:jc w:val="center"/>
            </w:pPr>
            <w:r>
              <w:t>(ссылки, период проведения опроса и количество опрошенных)</w:t>
            </w:r>
          </w:p>
        </w:tc>
      </w:tr>
      <w:tr w:rsidR="009C47E8">
        <w:tc>
          <w:tcPr>
            <w:tcW w:w="567" w:type="dxa"/>
            <w:tcBorders>
              <w:top w:val="nil"/>
              <w:left w:val="nil"/>
              <w:bottom w:val="nil"/>
              <w:right w:val="nil"/>
            </w:tcBorders>
          </w:tcPr>
          <w:p w:rsidR="009C47E8" w:rsidRDefault="009C47E8">
            <w:pPr>
              <w:pStyle w:val="ConsPlusNormal"/>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9C47E8" w:rsidRDefault="009C47E8">
            <w:pPr>
              <w:pStyle w:val="ConsPlusNormal"/>
              <w:jc w:val="both"/>
            </w:pPr>
            <w:r>
              <w:t>наличие видеозаписи собраний (конференций) жителей населенного пункта, подтверждающих число участников собраний (конференций).</w:t>
            </w:r>
          </w:p>
        </w:tc>
      </w:tr>
      <w:tr w:rsidR="009C47E8">
        <w:tc>
          <w:tcPr>
            <w:tcW w:w="9071" w:type="dxa"/>
            <w:gridSpan w:val="2"/>
            <w:tcBorders>
              <w:top w:val="nil"/>
              <w:left w:val="nil"/>
              <w:bottom w:val="nil"/>
              <w:right w:val="nil"/>
            </w:tcBorders>
          </w:tcPr>
          <w:p w:rsidR="009C47E8" w:rsidRDefault="009C47E8">
            <w:pPr>
              <w:pStyle w:val="ConsPlusNormal"/>
              <w:ind w:firstLine="283"/>
              <w:jc w:val="both"/>
            </w:pPr>
            <w:r>
              <w:t>13. Сведения об инициативной группе:</w:t>
            </w:r>
          </w:p>
          <w:p w:rsidR="009C47E8" w:rsidRDefault="009C47E8">
            <w:pPr>
              <w:pStyle w:val="ConsPlusNormal"/>
              <w:ind w:firstLine="283"/>
              <w:jc w:val="both"/>
            </w:pPr>
            <w:r>
              <w:t>13.1. Дата формирования инициативной группы: ____________________________</w:t>
            </w:r>
          </w:p>
          <w:p w:rsidR="009C47E8" w:rsidRDefault="009C47E8">
            <w:pPr>
              <w:pStyle w:val="ConsPlusNormal"/>
              <w:ind w:firstLine="283"/>
              <w:jc w:val="both"/>
            </w:pPr>
            <w:r>
              <w:t>13.2. Состав инициативной группы:</w:t>
            </w:r>
          </w:p>
        </w:tc>
      </w:tr>
    </w:tbl>
    <w:p w:rsidR="009C47E8" w:rsidRDefault="009C4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3402"/>
        <w:gridCol w:w="4479"/>
      </w:tblGrid>
      <w:tr w:rsidR="009C47E8">
        <w:tc>
          <w:tcPr>
            <w:tcW w:w="1191" w:type="dxa"/>
          </w:tcPr>
          <w:p w:rsidR="009C47E8" w:rsidRDefault="009C47E8">
            <w:pPr>
              <w:pStyle w:val="ConsPlusNormal"/>
              <w:jc w:val="center"/>
            </w:pPr>
            <w:r>
              <w:t>N п/п</w:t>
            </w:r>
          </w:p>
        </w:tc>
        <w:tc>
          <w:tcPr>
            <w:tcW w:w="3402" w:type="dxa"/>
          </w:tcPr>
          <w:p w:rsidR="009C47E8" w:rsidRDefault="009C47E8">
            <w:pPr>
              <w:pStyle w:val="ConsPlusNormal"/>
              <w:jc w:val="center"/>
            </w:pPr>
            <w:r>
              <w:t>Фамилия, имя, отчество (при наличии)</w:t>
            </w:r>
          </w:p>
        </w:tc>
        <w:tc>
          <w:tcPr>
            <w:tcW w:w="4479" w:type="dxa"/>
          </w:tcPr>
          <w:p w:rsidR="009C47E8" w:rsidRDefault="009C47E8">
            <w:pPr>
              <w:pStyle w:val="ConsPlusNormal"/>
              <w:jc w:val="center"/>
            </w:pPr>
            <w:r>
              <w:t>Полномочия, сфера ответственности</w:t>
            </w:r>
          </w:p>
        </w:tc>
      </w:tr>
      <w:tr w:rsidR="009C47E8">
        <w:tc>
          <w:tcPr>
            <w:tcW w:w="1191" w:type="dxa"/>
          </w:tcPr>
          <w:p w:rsidR="009C47E8" w:rsidRDefault="009C47E8">
            <w:pPr>
              <w:pStyle w:val="ConsPlusNormal"/>
              <w:jc w:val="center"/>
            </w:pPr>
            <w:r>
              <w:t>13.1.1.</w:t>
            </w:r>
          </w:p>
        </w:tc>
        <w:tc>
          <w:tcPr>
            <w:tcW w:w="3402" w:type="dxa"/>
          </w:tcPr>
          <w:p w:rsidR="009C47E8" w:rsidRDefault="009C47E8">
            <w:pPr>
              <w:pStyle w:val="ConsPlusNormal"/>
            </w:pPr>
          </w:p>
        </w:tc>
        <w:tc>
          <w:tcPr>
            <w:tcW w:w="4479" w:type="dxa"/>
          </w:tcPr>
          <w:p w:rsidR="009C47E8" w:rsidRDefault="009C47E8">
            <w:pPr>
              <w:pStyle w:val="ConsPlusNormal"/>
            </w:pPr>
          </w:p>
        </w:tc>
      </w:tr>
      <w:tr w:rsidR="009C47E8">
        <w:tc>
          <w:tcPr>
            <w:tcW w:w="1191" w:type="dxa"/>
          </w:tcPr>
          <w:p w:rsidR="009C47E8" w:rsidRDefault="009C47E8">
            <w:pPr>
              <w:pStyle w:val="ConsPlusNormal"/>
              <w:jc w:val="center"/>
            </w:pPr>
            <w:r>
              <w:t>13.1.2.</w:t>
            </w:r>
          </w:p>
        </w:tc>
        <w:tc>
          <w:tcPr>
            <w:tcW w:w="3402" w:type="dxa"/>
          </w:tcPr>
          <w:p w:rsidR="009C47E8" w:rsidRDefault="009C47E8">
            <w:pPr>
              <w:pStyle w:val="ConsPlusNormal"/>
            </w:pPr>
          </w:p>
        </w:tc>
        <w:tc>
          <w:tcPr>
            <w:tcW w:w="4479" w:type="dxa"/>
          </w:tcPr>
          <w:p w:rsidR="009C47E8" w:rsidRDefault="009C47E8">
            <w:pPr>
              <w:pStyle w:val="ConsPlusNormal"/>
            </w:pPr>
          </w:p>
        </w:tc>
      </w:tr>
      <w:tr w:rsidR="009C47E8">
        <w:tc>
          <w:tcPr>
            <w:tcW w:w="1191" w:type="dxa"/>
          </w:tcPr>
          <w:p w:rsidR="009C47E8" w:rsidRDefault="009C47E8">
            <w:pPr>
              <w:pStyle w:val="ConsPlusNormal"/>
              <w:jc w:val="center"/>
            </w:pPr>
            <w:r>
              <w:lastRenderedPageBreak/>
              <w:t>...</w:t>
            </w:r>
          </w:p>
        </w:tc>
        <w:tc>
          <w:tcPr>
            <w:tcW w:w="3402" w:type="dxa"/>
          </w:tcPr>
          <w:p w:rsidR="009C47E8" w:rsidRDefault="009C47E8">
            <w:pPr>
              <w:pStyle w:val="ConsPlusNormal"/>
            </w:pPr>
          </w:p>
        </w:tc>
        <w:tc>
          <w:tcPr>
            <w:tcW w:w="4479" w:type="dxa"/>
          </w:tcPr>
          <w:p w:rsidR="009C47E8" w:rsidRDefault="009C47E8">
            <w:pPr>
              <w:pStyle w:val="ConsPlusNormal"/>
            </w:pPr>
          </w:p>
        </w:tc>
      </w:tr>
    </w:tbl>
    <w:p w:rsidR="009C47E8" w:rsidRDefault="009C47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61"/>
        <w:gridCol w:w="2948"/>
      </w:tblGrid>
      <w:tr w:rsidR="009C47E8">
        <w:tc>
          <w:tcPr>
            <w:tcW w:w="9070" w:type="dxa"/>
            <w:gridSpan w:val="3"/>
            <w:tcBorders>
              <w:top w:val="nil"/>
              <w:left w:val="nil"/>
              <w:bottom w:val="nil"/>
              <w:right w:val="nil"/>
            </w:tcBorders>
          </w:tcPr>
          <w:p w:rsidR="009C47E8" w:rsidRDefault="009C47E8">
            <w:pPr>
              <w:pStyle w:val="ConsPlusNormal"/>
              <w:ind w:firstLine="283"/>
              <w:jc w:val="both"/>
            </w:pPr>
            <w:r>
              <w:t>Полноту и достоверность указанных в инициативном проекте сведений подтверждаем.</w:t>
            </w:r>
          </w:p>
        </w:tc>
      </w:tr>
      <w:tr w:rsidR="009C47E8">
        <w:tc>
          <w:tcPr>
            <w:tcW w:w="3061" w:type="dxa"/>
            <w:tcBorders>
              <w:top w:val="nil"/>
              <w:left w:val="nil"/>
              <w:bottom w:val="nil"/>
              <w:right w:val="nil"/>
            </w:tcBorders>
          </w:tcPr>
          <w:p w:rsidR="009C47E8" w:rsidRDefault="009C47E8">
            <w:pPr>
              <w:pStyle w:val="ConsPlusNormal"/>
              <w:jc w:val="center"/>
            </w:pPr>
            <w:r>
              <w:t>Руководитель инициативной группы</w:t>
            </w:r>
          </w:p>
        </w:tc>
        <w:tc>
          <w:tcPr>
            <w:tcW w:w="3061" w:type="dxa"/>
            <w:tcBorders>
              <w:top w:val="nil"/>
              <w:left w:val="nil"/>
              <w:bottom w:val="nil"/>
              <w:right w:val="nil"/>
            </w:tcBorders>
          </w:tcPr>
          <w:p w:rsidR="009C47E8" w:rsidRDefault="009C47E8">
            <w:pPr>
              <w:pStyle w:val="ConsPlusNormal"/>
              <w:jc w:val="center"/>
            </w:pPr>
            <w:r>
              <w:t>Глава администрации муниципального образования</w:t>
            </w:r>
          </w:p>
        </w:tc>
        <w:tc>
          <w:tcPr>
            <w:tcW w:w="2948" w:type="dxa"/>
            <w:tcBorders>
              <w:top w:val="nil"/>
              <w:left w:val="nil"/>
              <w:bottom w:val="nil"/>
              <w:right w:val="nil"/>
            </w:tcBorders>
          </w:tcPr>
          <w:p w:rsidR="009C47E8" w:rsidRDefault="009C47E8">
            <w:pPr>
              <w:pStyle w:val="ConsPlusNormal"/>
              <w:jc w:val="center"/>
            </w:pPr>
            <w:r>
              <w:t>Глава муниципального района</w:t>
            </w:r>
          </w:p>
          <w:p w:rsidR="009C47E8" w:rsidRDefault="009C47E8">
            <w:pPr>
              <w:pStyle w:val="ConsPlusNormal"/>
              <w:jc w:val="center"/>
            </w:pPr>
            <w:r>
              <w:t>(при наличии)</w:t>
            </w:r>
          </w:p>
        </w:tc>
      </w:tr>
      <w:tr w:rsidR="009C47E8">
        <w:tc>
          <w:tcPr>
            <w:tcW w:w="3061" w:type="dxa"/>
            <w:tcBorders>
              <w:top w:val="nil"/>
              <w:left w:val="nil"/>
              <w:bottom w:val="nil"/>
              <w:right w:val="nil"/>
            </w:tcBorders>
          </w:tcPr>
          <w:p w:rsidR="009C47E8" w:rsidRDefault="009C47E8">
            <w:pPr>
              <w:pStyle w:val="ConsPlusNormal"/>
              <w:jc w:val="center"/>
            </w:pPr>
            <w:r>
              <w:t>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t>контактный телефон:</w:t>
            </w:r>
          </w:p>
          <w:p w:rsidR="009C47E8" w:rsidRDefault="009C47E8">
            <w:pPr>
              <w:pStyle w:val="ConsPlusNormal"/>
            </w:pPr>
            <w:r>
              <w:t>_______________________</w:t>
            </w:r>
          </w:p>
          <w:p w:rsidR="009C47E8" w:rsidRDefault="009C47E8">
            <w:pPr>
              <w:pStyle w:val="ConsPlusNormal"/>
              <w:jc w:val="both"/>
            </w:pPr>
            <w:r>
              <w:t>факс: __________________</w:t>
            </w:r>
          </w:p>
          <w:p w:rsidR="009C47E8" w:rsidRDefault="009C47E8">
            <w:pPr>
              <w:pStyle w:val="ConsPlusNormal"/>
              <w:jc w:val="both"/>
            </w:pPr>
            <w:r>
              <w:t>e-</w:t>
            </w:r>
            <w:proofErr w:type="spellStart"/>
            <w:r>
              <w:t>mail</w:t>
            </w:r>
            <w:proofErr w:type="spellEnd"/>
            <w:r>
              <w:t>: _________________</w:t>
            </w:r>
          </w:p>
          <w:p w:rsidR="009C47E8" w:rsidRDefault="009C47E8">
            <w:pPr>
              <w:pStyle w:val="ConsPlusNormal"/>
            </w:pPr>
          </w:p>
          <w:p w:rsidR="009C47E8" w:rsidRDefault="009C47E8">
            <w:pPr>
              <w:pStyle w:val="ConsPlusNormal"/>
              <w:jc w:val="center"/>
            </w:pPr>
            <w:r>
              <w:t>______________________</w:t>
            </w:r>
          </w:p>
          <w:p w:rsidR="009C47E8" w:rsidRDefault="009C47E8">
            <w:pPr>
              <w:pStyle w:val="ConsPlusNormal"/>
              <w:jc w:val="center"/>
            </w:pPr>
            <w:r>
              <w:t>(подпись)</w:t>
            </w:r>
          </w:p>
        </w:tc>
        <w:tc>
          <w:tcPr>
            <w:tcW w:w="3061" w:type="dxa"/>
            <w:tcBorders>
              <w:top w:val="nil"/>
              <w:left w:val="nil"/>
              <w:bottom w:val="nil"/>
              <w:right w:val="nil"/>
            </w:tcBorders>
          </w:tcPr>
          <w:p w:rsidR="009C47E8" w:rsidRDefault="009C47E8">
            <w:pPr>
              <w:pStyle w:val="ConsPlusNormal"/>
              <w:jc w:val="center"/>
            </w:pPr>
            <w:r>
              <w:t>______________________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pPr>
            <w:r>
              <w:t>контактный телефон:</w:t>
            </w:r>
          </w:p>
          <w:p w:rsidR="009C47E8" w:rsidRDefault="009C47E8">
            <w:pPr>
              <w:pStyle w:val="ConsPlusNormal"/>
            </w:pPr>
            <w:r>
              <w:t>_______________________</w:t>
            </w:r>
          </w:p>
          <w:p w:rsidR="009C47E8" w:rsidRDefault="009C47E8">
            <w:pPr>
              <w:pStyle w:val="ConsPlusNormal"/>
              <w:jc w:val="both"/>
            </w:pPr>
            <w:r>
              <w:t>факс: __________________</w:t>
            </w:r>
          </w:p>
          <w:p w:rsidR="009C47E8" w:rsidRDefault="009C47E8">
            <w:pPr>
              <w:pStyle w:val="ConsPlusNormal"/>
              <w:jc w:val="both"/>
            </w:pPr>
            <w:r>
              <w:t>e-</w:t>
            </w:r>
            <w:proofErr w:type="spellStart"/>
            <w:r>
              <w:t>mail</w:t>
            </w:r>
            <w:proofErr w:type="spellEnd"/>
            <w:r>
              <w:t>: _________________</w:t>
            </w:r>
          </w:p>
          <w:p w:rsidR="009C47E8" w:rsidRDefault="009C47E8">
            <w:pPr>
              <w:pStyle w:val="ConsPlusNormal"/>
              <w:jc w:val="both"/>
            </w:pPr>
            <w:r>
              <w:t>М.П.</w:t>
            </w:r>
          </w:p>
          <w:p w:rsidR="009C47E8" w:rsidRDefault="009C47E8">
            <w:pPr>
              <w:pStyle w:val="ConsPlusNormal"/>
              <w:jc w:val="center"/>
            </w:pPr>
            <w:r>
              <w:t>_____________________</w:t>
            </w:r>
          </w:p>
          <w:p w:rsidR="009C47E8" w:rsidRDefault="009C47E8">
            <w:pPr>
              <w:pStyle w:val="ConsPlusNormal"/>
              <w:jc w:val="center"/>
            </w:pPr>
            <w:r>
              <w:t>(подпись)</w:t>
            </w:r>
          </w:p>
        </w:tc>
        <w:tc>
          <w:tcPr>
            <w:tcW w:w="2948" w:type="dxa"/>
            <w:tcBorders>
              <w:top w:val="nil"/>
              <w:left w:val="nil"/>
              <w:bottom w:val="nil"/>
              <w:right w:val="nil"/>
            </w:tcBorders>
          </w:tcPr>
          <w:p w:rsidR="009C47E8" w:rsidRDefault="009C47E8">
            <w:pPr>
              <w:pStyle w:val="ConsPlusNormal"/>
              <w:jc w:val="center"/>
            </w:pPr>
            <w:r>
              <w:t>_____________________</w:t>
            </w:r>
          </w:p>
          <w:p w:rsidR="009C47E8" w:rsidRDefault="009C47E8">
            <w:pPr>
              <w:pStyle w:val="ConsPlusNormal"/>
              <w:jc w:val="center"/>
            </w:pPr>
            <w:r>
              <w:t>(фамилия, имя, отчество (при наличии))</w:t>
            </w:r>
          </w:p>
          <w:p w:rsidR="009C47E8" w:rsidRDefault="009C47E8">
            <w:pPr>
              <w:pStyle w:val="ConsPlusNormal"/>
            </w:pPr>
          </w:p>
          <w:p w:rsidR="009C47E8" w:rsidRDefault="009C47E8">
            <w:pPr>
              <w:pStyle w:val="ConsPlusNormal"/>
              <w:jc w:val="both"/>
            </w:pPr>
            <w:r>
              <w:t>контактный телефон:</w:t>
            </w:r>
          </w:p>
          <w:p w:rsidR="009C47E8" w:rsidRDefault="009C47E8">
            <w:pPr>
              <w:pStyle w:val="ConsPlusNormal"/>
            </w:pPr>
            <w:r>
              <w:t>______________________</w:t>
            </w:r>
          </w:p>
          <w:p w:rsidR="009C47E8" w:rsidRDefault="009C47E8">
            <w:pPr>
              <w:pStyle w:val="ConsPlusNormal"/>
            </w:pPr>
            <w:r>
              <w:t>факс: _________________</w:t>
            </w:r>
          </w:p>
          <w:p w:rsidR="009C47E8" w:rsidRDefault="009C47E8">
            <w:pPr>
              <w:pStyle w:val="ConsPlusNormal"/>
            </w:pPr>
            <w:r>
              <w:t>e-</w:t>
            </w:r>
            <w:proofErr w:type="spellStart"/>
            <w:r>
              <w:t>mail</w:t>
            </w:r>
            <w:proofErr w:type="spellEnd"/>
            <w:r>
              <w:t>: ________________</w:t>
            </w:r>
          </w:p>
          <w:p w:rsidR="009C47E8" w:rsidRDefault="009C47E8">
            <w:pPr>
              <w:pStyle w:val="ConsPlusNormal"/>
            </w:pPr>
            <w:r>
              <w:t>М.П.</w:t>
            </w:r>
          </w:p>
          <w:p w:rsidR="009C47E8" w:rsidRDefault="009C47E8">
            <w:pPr>
              <w:pStyle w:val="ConsPlusNormal"/>
              <w:jc w:val="center"/>
            </w:pPr>
            <w:r>
              <w:t>_____________________</w:t>
            </w:r>
          </w:p>
          <w:p w:rsidR="009C47E8" w:rsidRDefault="009C47E8">
            <w:pPr>
              <w:pStyle w:val="ConsPlusNormal"/>
              <w:jc w:val="center"/>
            </w:pPr>
            <w:r>
              <w:t>(подпись)</w:t>
            </w:r>
          </w:p>
        </w:tc>
      </w:tr>
      <w:tr w:rsidR="009C47E8">
        <w:tc>
          <w:tcPr>
            <w:tcW w:w="9070" w:type="dxa"/>
            <w:gridSpan w:val="3"/>
            <w:tcBorders>
              <w:top w:val="nil"/>
              <w:left w:val="nil"/>
              <w:bottom w:val="nil"/>
              <w:right w:val="nil"/>
            </w:tcBorders>
          </w:tcPr>
          <w:p w:rsidR="009C47E8" w:rsidRDefault="009C47E8">
            <w:pPr>
              <w:pStyle w:val="ConsPlusNormal"/>
              <w:jc w:val="both"/>
            </w:pPr>
            <w:r>
              <w:t>Дата _______________________</w:t>
            </w:r>
          </w:p>
        </w:tc>
      </w:tr>
    </w:tbl>
    <w:p w:rsidR="009C47E8" w:rsidRDefault="009C47E8">
      <w:pPr>
        <w:pStyle w:val="ConsPlusNormal"/>
        <w:jc w:val="both"/>
      </w:pPr>
    </w:p>
    <w:p w:rsidR="009C47E8" w:rsidRDefault="009C47E8">
      <w:pPr>
        <w:pStyle w:val="ConsPlusNormal"/>
        <w:jc w:val="both"/>
      </w:pPr>
    </w:p>
    <w:p w:rsidR="009C47E8" w:rsidRDefault="009C47E8">
      <w:pPr>
        <w:pStyle w:val="ConsPlusNormal"/>
        <w:pBdr>
          <w:bottom w:val="single" w:sz="6" w:space="0" w:color="auto"/>
        </w:pBdr>
        <w:spacing w:before="100" w:after="100"/>
        <w:jc w:val="both"/>
        <w:rPr>
          <w:sz w:val="2"/>
          <w:szCs w:val="2"/>
        </w:rPr>
      </w:pPr>
    </w:p>
    <w:p w:rsidR="00736501" w:rsidRDefault="00736501"/>
    <w:sectPr w:rsidR="007365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E8"/>
    <w:rsid w:val="00180ED9"/>
    <w:rsid w:val="00371B57"/>
    <w:rsid w:val="00736501"/>
    <w:rsid w:val="009C47E8"/>
    <w:rsid w:val="00DA3240"/>
    <w:rsid w:val="00F4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6D2B5-CD05-4651-ADA6-34149949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7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47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47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47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47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47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47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47E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C4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0474" TargetMode="External"/><Relationship Id="rId13" Type="http://schemas.openxmlformats.org/officeDocument/2006/relationships/hyperlink" Target="https://login.consultant.ru/link/?req=doc&amp;base=RLAW240&amp;n=190952" TargetMode="External"/><Relationship Id="rId18" Type="http://schemas.openxmlformats.org/officeDocument/2006/relationships/hyperlink" Target="https://login.consultant.ru/link/?req=doc&amp;base=RLAW240&amp;n=208614" TargetMode="External"/><Relationship Id="rId26" Type="http://schemas.openxmlformats.org/officeDocument/2006/relationships/hyperlink" Target="https://login.consultant.ru/link/?req=doc&amp;base=RLAW240&amp;n=171331" TargetMode="External"/><Relationship Id="rId39"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hyperlink" Target="https://login.consultant.ru/link/?req=doc&amp;base=LAW&amp;n=469798" TargetMode="External"/><Relationship Id="rId34" Type="http://schemas.openxmlformats.org/officeDocument/2006/relationships/image" Target="media/image6.wmf"/><Relationship Id="rId42" Type="http://schemas.openxmlformats.org/officeDocument/2006/relationships/image" Target="media/image12.wmf"/><Relationship Id="rId7" Type="http://schemas.openxmlformats.org/officeDocument/2006/relationships/hyperlink" Target="https://login.consultant.ru/link/?req=doc&amp;base=RLAW240&amp;n=214916" TargetMode="External"/><Relationship Id="rId12" Type="http://schemas.openxmlformats.org/officeDocument/2006/relationships/hyperlink" Target="https://login.consultant.ru/link/?req=doc&amp;base=RLAW240&amp;n=188104" TargetMode="External"/><Relationship Id="rId17" Type="http://schemas.openxmlformats.org/officeDocument/2006/relationships/hyperlink" Target="https://login.consultant.ru/link/?req=doc&amp;base=RLAW240&amp;n=202911" TargetMode="External"/><Relationship Id="rId25" Type="http://schemas.openxmlformats.org/officeDocument/2006/relationships/hyperlink" Target="https://login.consultant.ru/link/?req=doc&amp;base=LAW&amp;n=471253" TargetMode="External"/><Relationship Id="rId33" Type="http://schemas.openxmlformats.org/officeDocument/2006/relationships/image" Target="media/image5.wmf"/><Relationship Id="rId38" Type="http://schemas.openxmlformats.org/officeDocument/2006/relationships/hyperlink" Target="https://login.consultant.ru/link/?req=doc&amp;base=LAW&amp;n=441418&amp;dst=101257"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0970" TargetMode="External"/><Relationship Id="rId20" Type="http://schemas.openxmlformats.org/officeDocument/2006/relationships/hyperlink" Target="https://login.consultant.ru/link/?req=doc&amp;base=RLAW240&amp;n=220341" TargetMode="External"/><Relationship Id="rId29" Type="http://schemas.openxmlformats.org/officeDocument/2006/relationships/image" Target="media/image1.wmf"/><Relationship Id="rId41"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https://login.consultant.ru/link/?req=doc&amp;base=RLAW240&amp;n=212083&amp;dst=100065" TargetMode="External"/><Relationship Id="rId11" Type="http://schemas.openxmlformats.org/officeDocument/2006/relationships/hyperlink" Target="https://login.consultant.ru/link/?req=doc&amp;base=RLAW240&amp;n=181678" TargetMode="External"/><Relationship Id="rId24" Type="http://schemas.openxmlformats.org/officeDocument/2006/relationships/hyperlink" Target="https://login.consultant.ru/link/?req=doc&amp;base=LAW&amp;n=357927" TargetMode="External"/><Relationship Id="rId32" Type="http://schemas.openxmlformats.org/officeDocument/2006/relationships/image" Target="media/image4.wmf"/><Relationship Id="rId37" Type="http://schemas.openxmlformats.org/officeDocument/2006/relationships/hyperlink" Target="https://login.consultant.ru/link/?req=doc&amp;base=LAW&amp;n=441418&amp;dst=285" TargetMode="External"/><Relationship Id="rId40" Type="http://schemas.openxmlformats.org/officeDocument/2006/relationships/image" Target="media/image10.wmf"/><Relationship Id="rId45" Type="http://schemas.openxmlformats.org/officeDocument/2006/relationships/theme" Target="theme/theme1.xml"/><Relationship Id="rId5" Type="http://schemas.openxmlformats.org/officeDocument/2006/relationships/hyperlink" Target="https://login.consultant.ru/link/?req=doc&amp;base=RLAW240&amp;n=220277&amp;dst=100069" TargetMode="External"/><Relationship Id="rId15" Type="http://schemas.openxmlformats.org/officeDocument/2006/relationships/hyperlink" Target="https://login.consultant.ru/link/?req=doc&amp;base=RLAW240&amp;n=194648" TargetMode="External"/><Relationship Id="rId23" Type="http://schemas.openxmlformats.org/officeDocument/2006/relationships/hyperlink" Target="https://login.consultant.ru/link/?req=doc&amp;base=LAW&amp;n=467303&amp;dst=100018" TargetMode="External"/><Relationship Id="rId28" Type="http://schemas.openxmlformats.org/officeDocument/2006/relationships/hyperlink" Target="https://login.consultant.ru/link/?req=doc&amp;base=LAW&amp;n=441135" TargetMode="External"/><Relationship Id="rId36" Type="http://schemas.openxmlformats.org/officeDocument/2006/relationships/image" Target="media/image8.wmf"/><Relationship Id="rId10" Type="http://schemas.openxmlformats.org/officeDocument/2006/relationships/hyperlink" Target="https://login.consultant.ru/link/?req=doc&amp;base=RLAW240&amp;n=172656" TargetMode="External"/><Relationship Id="rId19" Type="http://schemas.openxmlformats.org/officeDocument/2006/relationships/hyperlink" Target="https://login.consultant.ru/link/?req=doc&amp;base=RLAW240&amp;n=216930" TargetMode="External"/><Relationship Id="rId31" Type="http://schemas.openxmlformats.org/officeDocument/2006/relationships/image" Target="media/image3.wmf"/><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64497" TargetMode="External"/><Relationship Id="rId14" Type="http://schemas.openxmlformats.org/officeDocument/2006/relationships/hyperlink" Target="https://login.consultant.ru/link/?req=doc&amp;base=RLAW240&amp;n=192234" TargetMode="External"/><Relationship Id="rId22" Type="http://schemas.openxmlformats.org/officeDocument/2006/relationships/hyperlink" Target="https://login.consultant.ru/link/?req=doc&amp;base=LAW&amp;n=464201" TargetMode="External"/><Relationship Id="rId27" Type="http://schemas.openxmlformats.org/officeDocument/2006/relationships/hyperlink" Target="https://login.consultant.ru/link/?req=doc&amp;base=LAW&amp;n=471253&amp;dst=100030"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16807</Words>
  <Characters>95801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2024-04-23T12:27:00Z</cp:lastPrinted>
  <dcterms:created xsi:type="dcterms:W3CDTF">2024-03-12T08:20:00Z</dcterms:created>
  <dcterms:modified xsi:type="dcterms:W3CDTF">2024-04-23T12:28:00Z</dcterms:modified>
</cp:coreProperties>
</file>