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987" w:rsidRDefault="00925987" w:rsidP="00925987">
      <w:pPr>
        <w:jc w:val="center"/>
      </w:pPr>
      <w:r>
        <w:t xml:space="preserve">АДМИНИСТРАЦИЯ НИКУЛЯТСКОГО СЕЛЬСКОГО ПОСЕЛЕНИЯ </w:t>
      </w:r>
    </w:p>
    <w:p w:rsidR="00925987" w:rsidRDefault="00925987" w:rsidP="00925987">
      <w:pPr>
        <w:jc w:val="center"/>
      </w:pPr>
      <w:r>
        <w:t>ЯРАНСКОГО РАЙОНА КИРОВСКОЙ ОБЛАСТИ</w:t>
      </w:r>
    </w:p>
    <w:p w:rsidR="00925987" w:rsidRDefault="00925987" w:rsidP="00925987"/>
    <w:p w:rsidR="00925987" w:rsidRDefault="00925987" w:rsidP="00925987">
      <w:pPr>
        <w:jc w:val="center"/>
      </w:pPr>
      <w:r>
        <w:t>ПОСТАНОВЛЕНИЕ</w:t>
      </w:r>
    </w:p>
    <w:p w:rsidR="00925987" w:rsidRDefault="00925987" w:rsidP="00925987">
      <w:pPr>
        <w:jc w:val="center"/>
      </w:pPr>
    </w:p>
    <w:p w:rsidR="00925987" w:rsidRDefault="00925987" w:rsidP="00925987">
      <w:pPr>
        <w:pStyle w:val="aa"/>
        <w:spacing w:before="0" w:beforeAutospacing="0" w:after="0" w:afterAutospacing="0"/>
        <w:jc w:val="center"/>
      </w:pPr>
      <w:r>
        <w:t>от 21.03.2011 № 20</w:t>
      </w:r>
    </w:p>
    <w:p w:rsidR="00925987" w:rsidRDefault="00925987" w:rsidP="00925987">
      <w:pPr>
        <w:jc w:val="center"/>
      </w:pPr>
      <w:r>
        <w:t xml:space="preserve">с. </w:t>
      </w:r>
      <w:proofErr w:type="spellStart"/>
      <w:r>
        <w:t>Никулята</w:t>
      </w:r>
      <w:proofErr w:type="spellEnd"/>
    </w:p>
    <w:p w:rsidR="00925987" w:rsidRDefault="00925987" w:rsidP="00925987">
      <w:pPr>
        <w:rPr>
          <w:b/>
        </w:rPr>
      </w:pPr>
    </w:p>
    <w:p w:rsidR="00925987" w:rsidRDefault="00925987" w:rsidP="00925987">
      <w:pPr>
        <w:jc w:val="center"/>
        <w:rPr>
          <w:b/>
        </w:rPr>
      </w:pPr>
      <w:r>
        <w:rPr>
          <w:b/>
        </w:rPr>
        <w:t xml:space="preserve">Об утверждении Порядка ремонта и содержания </w:t>
      </w:r>
    </w:p>
    <w:p w:rsidR="00925987" w:rsidRDefault="00925987" w:rsidP="00925987">
      <w:pPr>
        <w:jc w:val="center"/>
        <w:rPr>
          <w:b/>
        </w:rPr>
      </w:pPr>
      <w:r>
        <w:rPr>
          <w:b/>
        </w:rPr>
        <w:t>автомобильных дорог общего пользования местного значения</w:t>
      </w:r>
    </w:p>
    <w:p w:rsidR="00925987" w:rsidRDefault="00925987" w:rsidP="00925987">
      <w:pPr>
        <w:jc w:val="center"/>
        <w:rPr>
          <w:b/>
        </w:rPr>
      </w:pPr>
      <w:r>
        <w:rPr>
          <w:b/>
        </w:rPr>
        <w:t>в границах населенных пунктов муниципального образования</w:t>
      </w:r>
    </w:p>
    <w:p w:rsidR="00925987" w:rsidRPr="006D4DFF" w:rsidRDefault="00925987" w:rsidP="00925987">
      <w:pPr>
        <w:jc w:val="center"/>
        <w:rPr>
          <w:b/>
        </w:rPr>
      </w:pPr>
      <w:proofErr w:type="spellStart"/>
      <w:r>
        <w:rPr>
          <w:b/>
        </w:rPr>
        <w:t>Никулятское</w:t>
      </w:r>
      <w:proofErr w:type="spellEnd"/>
      <w:r>
        <w:rPr>
          <w:b/>
        </w:rPr>
        <w:t xml:space="preserve"> сельское поселение, их участков и сооружений на них</w:t>
      </w:r>
    </w:p>
    <w:p w:rsidR="00925987" w:rsidRDefault="00925987" w:rsidP="00925987">
      <w:pPr>
        <w:autoSpaceDE w:val="0"/>
        <w:autoSpaceDN w:val="0"/>
        <w:adjustRightInd w:val="0"/>
        <w:jc w:val="center"/>
      </w:pPr>
    </w:p>
    <w:p w:rsidR="00925987" w:rsidRDefault="00925987" w:rsidP="00925987">
      <w:pPr>
        <w:autoSpaceDE w:val="0"/>
        <w:autoSpaceDN w:val="0"/>
        <w:adjustRightInd w:val="0"/>
        <w:jc w:val="center"/>
      </w:pPr>
    </w:p>
    <w:p w:rsidR="00925987" w:rsidRDefault="00925987" w:rsidP="00925987">
      <w:pPr>
        <w:autoSpaceDE w:val="0"/>
        <w:autoSpaceDN w:val="0"/>
        <w:adjustRightInd w:val="0"/>
        <w:ind w:firstLine="540"/>
        <w:jc w:val="both"/>
      </w:pPr>
      <w:r>
        <w:t xml:space="preserve">В соответствии с </w:t>
      </w:r>
      <w:r w:rsidRPr="001A2E56">
        <w:t xml:space="preserve">Федеральным </w:t>
      </w:r>
      <w:hyperlink r:id="rId6" w:history="1">
        <w:r w:rsidRPr="001A2E56">
          <w:t>законом</w:t>
        </w:r>
      </w:hyperlink>
      <w:r w:rsidRPr="001A2E56">
        <w:t xml:space="preserve"> от 06</w:t>
      </w:r>
      <w:r>
        <w:t xml:space="preserve">.10.2003 N 131-ФЗ "Об общих принципах </w:t>
      </w:r>
      <w:r w:rsidRPr="001A2E56">
        <w:t xml:space="preserve">организации местного самоуправления в Российской Федерации", во исполнение </w:t>
      </w:r>
      <w:hyperlink r:id="rId7" w:history="1">
        <w:r w:rsidRPr="001A2E56">
          <w:t>постановления</w:t>
        </w:r>
      </w:hyperlink>
      <w:r w:rsidRPr="001A2E56">
        <w:t xml:space="preserve"> Правительства Кировской</w:t>
      </w:r>
      <w:r>
        <w:t xml:space="preserve"> области от 25.08.2009 N 22/266 "Об утверждении Порядка ремонта и </w:t>
      </w:r>
      <w:proofErr w:type="gramStart"/>
      <w:r>
        <w:t>содержания</w:t>
      </w:r>
      <w:proofErr w:type="gramEnd"/>
      <w:r>
        <w:t xml:space="preserve"> автомобильных дорог общего пользования Кировской области регионального или межмуниципального значения, их участков и сооружений на них", администрация </w:t>
      </w:r>
      <w:proofErr w:type="spellStart"/>
      <w:r>
        <w:rPr>
          <w:color w:val="FF0000"/>
        </w:rPr>
        <w:t>Никулятского</w:t>
      </w:r>
      <w:proofErr w:type="spellEnd"/>
      <w:r>
        <w:t xml:space="preserve"> сельского поселения ПОСТАНОВЛЯЕТ:</w:t>
      </w:r>
    </w:p>
    <w:p w:rsidR="00925987" w:rsidRDefault="00925987" w:rsidP="00925987">
      <w:pPr>
        <w:autoSpaceDE w:val="0"/>
        <w:autoSpaceDN w:val="0"/>
        <w:adjustRightInd w:val="0"/>
        <w:ind w:firstLine="540"/>
        <w:jc w:val="both"/>
      </w:pPr>
    </w:p>
    <w:p w:rsidR="00925987" w:rsidRDefault="00925987" w:rsidP="00925987">
      <w:pPr>
        <w:autoSpaceDE w:val="0"/>
        <w:autoSpaceDN w:val="0"/>
        <w:adjustRightInd w:val="0"/>
        <w:ind w:firstLine="540"/>
        <w:jc w:val="both"/>
      </w:pPr>
      <w:r>
        <w:t xml:space="preserve">1. Утвердить </w:t>
      </w:r>
      <w:hyperlink r:id="rId8" w:history="1">
        <w:r w:rsidRPr="001A2E56">
          <w:t>Порядок</w:t>
        </w:r>
      </w:hyperlink>
      <w:r w:rsidRPr="001A2E56">
        <w:t xml:space="preserve"> ремо</w:t>
      </w:r>
      <w:r>
        <w:t xml:space="preserve">нта и </w:t>
      </w:r>
      <w:proofErr w:type="gramStart"/>
      <w:r>
        <w:t>содержания</w:t>
      </w:r>
      <w:proofErr w:type="gramEnd"/>
      <w:r>
        <w:t xml:space="preserve"> автомобильных дорог общего пользования местного значения в границах населенных пунктов </w:t>
      </w:r>
      <w:proofErr w:type="spellStart"/>
      <w:r>
        <w:rPr>
          <w:color w:val="FF0000"/>
        </w:rPr>
        <w:t>Никулятского</w:t>
      </w:r>
      <w:proofErr w:type="spellEnd"/>
      <w:r>
        <w:t xml:space="preserve"> сельского поселения, их участков и сооружений на них. Прилагается.</w:t>
      </w:r>
    </w:p>
    <w:p w:rsidR="00925987" w:rsidRDefault="00925987" w:rsidP="00925987">
      <w:pPr>
        <w:autoSpaceDE w:val="0"/>
        <w:autoSpaceDN w:val="0"/>
        <w:adjustRightInd w:val="0"/>
        <w:ind w:firstLine="540"/>
        <w:jc w:val="both"/>
      </w:pPr>
    </w:p>
    <w:p w:rsidR="00925987" w:rsidRDefault="00925987" w:rsidP="00925987">
      <w:pPr>
        <w:autoSpaceDE w:val="0"/>
        <w:autoSpaceDN w:val="0"/>
        <w:adjustRightInd w:val="0"/>
        <w:ind w:firstLine="540"/>
        <w:jc w:val="both"/>
      </w:pPr>
      <w:r>
        <w:t xml:space="preserve">2. </w:t>
      </w:r>
      <w:proofErr w:type="gramStart"/>
      <w:r>
        <w:t>Контроль за</w:t>
      </w:r>
      <w:proofErr w:type="gramEnd"/>
      <w:r>
        <w:t xml:space="preserve"> исполнением настоящего постановления оставляю за собой.</w:t>
      </w:r>
    </w:p>
    <w:p w:rsidR="00925987" w:rsidRDefault="00925987" w:rsidP="00925987">
      <w:pPr>
        <w:autoSpaceDE w:val="0"/>
        <w:autoSpaceDN w:val="0"/>
        <w:adjustRightInd w:val="0"/>
        <w:ind w:firstLine="540"/>
        <w:jc w:val="both"/>
      </w:pPr>
      <w:r>
        <w:t xml:space="preserve"> </w:t>
      </w:r>
    </w:p>
    <w:p w:rsidR="00925987" w:rsidRDefault="00925987" w:rsidP="00925987">
      <w:pPr>
        <w:autoSpaceDE w:val="0"/>
        <w:autoSpaceDN w:val="0"/>
        <w:adjustRightInd w:val="0"/>
        <w:ind w:firstLine="540"/>
        <w:jc w:val="both"/>
      </w:pPr>
      <w:r>
        <w:t xml:space="preserve">3. Опубликовать настоящее постановление в Информационном бюллетене органов местного самоуправления </w:t>
      </w:r>
      <w:proofErr w:type="spellStart"/>
      <w:r>
        <w:rPr>
          <w:color w:val="FF0000"/>
        </w:rPr>
        <w:t>Никулятского</w:t>
      </w:r>
      <w:proofErr w:type="spellEnd"/>
      <w:r>
        <w:t xml:space="preserve"> сельского поселения.</w:t>
      </w:r>
    </w:p>
    <w:p w:rsidR="00925987" w:rsidRDefault="00925987" w:rsidP="00925987">
      <w:pPr>
        <w:autoSpaceDE w:val="0"/>
        <w:autoSpaceDN w:val="0"/>
        <w:adjustRightInd w:val="0"/>
        <w:jc w:val="both"/>
      </w:pPr>
    </w:p>
    <w:p w:rsidR="00925987" w:rsidRDefault="00925987" w:rsidP="00925987">
      <w:pPr>
        <w:autoSpaceDE w:val="0"/>
        <w:autoSpaceDN w:val="0"/>
        <w:adjustRightInd w:val="0"/>
        <w:jc w:val="both"/>
      </w:pPr>
    </w:p>
    <w:p w:rsidR="00925987" w:rsidRDefault="00925987" w:rsidP="00925987">
      <w:pPr>
        <w:autoSpaceDE w:val="0"/>
        <w:autoSpaceDN w:val="0"/>
        <w:adjustRightInd w:val="0"/>
        <w:jc w:val="both"/>
      </w:pPr>
    </w:p>
    <w:p w:rsidR="00925987" w:rsidRDefault="00925987" w:rsidP="00925987">
      <w:pPr>
        <w:autoSpaceDE w:val="0"/>
        <w:autoSpaceDN w:val="0"/>
        <w:adjustRightInd w:val="0"/>
        <w:jc w:val="both"/>
      </w:pPr>
    </w:p>
    <w:p w:rsidR="00925987" w:rsidRDefault="00925987" w:rsidP="00925987">
      <w:pPr>
        <w:autoSpaceDE w:val="0"/>
        <w:autoSpaceDN w:val="0"/>
        <w:adjustRightInd w:val="0"/>
        <w:jc w:val="both"/>
      </w:pPr>
    </w:p>
    <w:p w:rsidR="00925987" w:rsidRDefault="00925987" w:rsidP="00925987">
      <w:pPr>
        <w:autoSpaceDE w:val="0"/>
        <w:autoSpaceDN w:val="0"/>
        <w:adjustRightInd w:val="0"/>
        <w:jc w:val="both"/>
      </w:pPr>
    </w:p>
    <w:p w:rsidR="00925987" w:rsidRDefault="00925987" w:rsidP="00925987">
      <w:pPr>
        <w:autoSpaceDE w:val="0"/>
        <w:autoSpaceDN w:val="0"/>
        <w:adjustRightInd w:val="0"/>
        <w:jc w:val="both"/>
      </w:pPr>
    </w:p>
    <w:p w:rsidR="00925987" w:rsidRDefault="00925987" w:rsidP="00925987">
      <w:pPr>
        <w:autoSpaceDE w:val="0"/>
        <w:autoSpaceDN w:val="0"/>
        <w:adjustRightInd w:val="0"/>
        <w:jc w:val="both"/>
      </w:pPr>
    </w:p>
    <w:p w:rsidR="00925987" w:rsidRDefault="00925987" w:rsidP="00925987">
      <w:pPr>
        <w:autoSpaceDE w:val="0"/>
        <w:autoSpaceDN w:val="0"/>
        <w:adjustRightInd w:val="0"/>
        <w:jc w:val="both"/>
      </w:pPr>
      <w:r>
        <w:t>Глава администрации</w:t>
      </w:r>
    </w:p>
    <w:p w:rsidR="00925987" w:rsidRDefault="00925987" w:rsidP="00925987">
      <w:pPr>
        <w:autoSpaceDE w:val="0"/>
        <w:autoSpaceDN w:val="0"/>
        <w:adjustRightInd w:val="0"/>
        <w:jc w:val="both"/>
      </w:pPr>
      <w:proofErr w:type="spellStart"/>
      <w:r>
        <w:t>Никулятского</w:t>
      </w:r>
      <w:proofErr w:type="spellEnd"/>
      <w:r>
        <w:t xml:space="preserve"> сельского поселения                                                                   </w:t>
      </w:r>
      <w:proofErr w:type="spellStart"/>
      <w:r>
        <w:t>А.Ю.Шаров</w:t>
      </w:r>
      <w:proofErr w:type="spellEnd"/>
    </w:p>
    <w:p w:rsidR="00925987" w:rsidRDefault="00925987" w:rsidP="00925987">
      <w:pPr>
        <w:autoSpaceDE w:val="0"/>
        <w:autoSpaceDN w:val="0"/>
        <w:adjustRightInd w:val="0"/>
        <w:jc w:val="right"/>
      </w:pPr>
    </w:p>
    <w:p w:rsidR="00925987" w:rsidRDefault="00925987" w:rsidP="00925987">
      <w:pPr>
        <w:autoSpaceDE w:val="0"/>
        <w:autoSpaceDN w:val="0"/>
        <w:adjustRightInd w:val="0"/>
        <w:jc w:val="right"/>
      </w:pPr>
    </w:p>
    <w:p w:rsidR="00925987" w:rsidRDefault="00925987" w:rsidP="00925987">
      <w:pPr>
        <w:autoSpaceDE w:val="0"/>
        <w:autoSpaceDN w:val="0"/>
        <w:adjustRightInd w:val="0"/>
        <w:jc w:val="right"/>
      </w:pPr>
    </w:p>
    <w:p w:rsidR="00925987" w:rsidRDefault="00925987" w:rsidP="00925987">
      <w:pPr>
        <w:autoSpaceDE w:val="0"/>
        <w:autoSpaceDN w:val="0"/>
        <w:adjustRightInd w:val="0"/>
        <w:jc w:val="right"/>
      </w:pPr>
    </w:p>
    <w:p w:rsidR="00925987" w:rsidRDefault="00925987" w:rsidP="00925987">
      <w:pPr>
        <w:autoSpaceDE w:val="0"/>
        <w:autoSpaceDN w:val="0"/>
        <w:adjustRightInd w:val="0"/>
        <w:jc w:val="right"/>
      </w:pPr>
    </w:p>
    <w:p w:rsidR="00925987" w:rsidRDefault="00925987" w:rsidP="00925987">
      <w:pPr>
        <w:autoSpaceDE w:val="0"/>
        <w:autoSpaceDN w:val="0"/>
        <w:adjustRightInd w:val="0"/>
        <w:outlineLvl w:val="0"/>
      </w:pPr>
      <w:r>
        <w:br w:type="page"/>
      </w:r>
      <w:r>
        <w:lastRenderedPageBreak/>
        <w:t xml:space="preserve">                                                                                                              </w:t>
      </w:r>
    </w:p>
    <w:p w:rsidR="00925987" w:rsidRDefault="00925987" w:rsidP="00925987">
      <w:pPr>
        <w:autoSpaceDE w:val="0"/>
        <w:autoSpaceDN w:val="0"/>
        <w:adjustRightInd w:val="0"/>
        <w:outlineLvl w:val="0"/>
      </w:pPr>
      <w:r>
        <w:t xml:space="preserve">                                                                                                          УТВЕРЖДЕН</w:t>
      </w:r>
    </w:p>
    <w:p w:rsidR="00925987" w:rsidRPr="00F500C2" w:rsidRDefault="00925987" w:rsidP="00925987">
      <w:pPr>
        <w:autoSpaceDE w:val="0"/>
        <w:autoSpaceDN w:val="0"/>
        <w:adjustRightInd w:val="0"/>
        <w:jc w:val="center"/>
      </w:pPr>
      <w:r>
        <w:t xml:space="preserve">                                                                                                   постановлением администрации</w:t>
      </w:r>
    </w:p>
    <w:p w:rsidR="00925987" w:rsidRDefault="00925987" w:rsidP="00925987">
      <w:pPr>
        <w:autoSpaceDE w:val="0"/>
        <w:autoSpaceDN w:val="0"/>
        <w:adjustRightInd w:val="0"/>
        <w:jc w:val="right"/>
      </w:pPr>
      <w:proofErr w:type="spellStart"/>
      <w:r>
        <w:t>Никулятского</w:t>
      </w:r>
      <w:proofErr w:type="spellEnd"/>
      <w:r>
        <w:t xml:space="preserve"> сельского поселения</w:t>
      </w:r>
    </w:p>
    <w:p w:rsidR="00925987" w:rsidRDefault="00925987" w:rsidP="00925987">
      <w:pPr>
        <w:autoSpaceDE w:val="0"/>
        <w:autoSpaceDN w:val="0"/>
        <w:adjustRightInd w:val="0"/>
        <w:jc w:val="right"/>
      </w:pPr>
      <w:r>
        <w:t xml:space="preserve">от  </w:t>
      </w:r>
      <w:r>
        <w:rPr>
          <w:color w:val="FF0000"/>
        </w:rPr>
        <w:t>21.03.2011</w:t>
      </w:r>
      <w:r w:rsidRPr="001A2E56">
        <w:rPr>
          <w:color w:val="FF0000"/>
        </w:rPr>
        <w:t xml:space="preserve"> № </w:t>
      </w:r>
      <w:r>
        <w:rPr>
          <w:color w:val="FF0000"/>
        </w:rPr>
        <w:t>20</w:t>
      </w:r>
    </w:p>
    <w:p w:rsidR="00925987" w:rsidRDefault="00925987" w:rsidP="00925987">
      <w:pPr>
        <w:autoSpaceDE w:val="0"/>
        <w:autoSpaceDN w:val="0"/>
        <w:adjustRightInd w:val="0"/>
        <w:jc w:val="both"/>
      </w:pPr>
    </w:p>
    <w:p w:rsidR="00925987" w:rsidRDefault="00925987" w:rsidP="00925987">
      <w:pPr>
        <w:pStyle w:val="ConsPlusTitle"/>
        <w:widowControl/>
        <w:jc w:val="center"/>
      </w:pPr>
      <w:r>
        <w:t>ПОРЯДОК</w:t>
      </w:r>
    </w:p>
    <w:p w:rsidR="00925987" w:rsidRDefault="00925987" w:rsidP="00925987">
      <w:pPr>
        <w:pStyle w:val="ConsPlusTitle"/>
        <w:widowControl/>
        <w:jc w:val="center"/>
      </w:pPr>
      <w:r>
        <w:t xml:space="preserve"> РЕМОНТА И </w:t>
      </w:r>
      <w:proofErr w:type="gramStart"/>
      <w:r>
        <w:t>СОДЕРЖАНИЯ</w:t>
      </w:r>
      <w:proofErr w:type="gramEnd"/>
      <w:r>
        <w:t xml:space="preserve"> АВТОМОБИЛЬНЫХ ДОРОГ ОБЩЕГО ПОЛЬЗОВАНИЯ МЕСТНОГО ЗНАЧЕНИЯ В ГРАНИЦАХ НАСЕЛЕННЫХ ПУНКТОВ МУНИЦИПАЛЬНОГО ОБРАЗОВАНИЯ </w:t>
      </w:r>
      <w:r>
        <w:rPr>
          <w:color w:val="FF0000"/>
        </w:rPr>
        <w:t>НИКУЛЯТСКОЕ</w:t>
      </w:r>
      <w:r>
        <w:t xml:space="preserve"> СЕЛЬСКОЕ ПОСЕЛЕНИЕ, ИХ УЧАСТКОВ И СООРУЖЕНИЙ НА НИХ</w:t>
      </w:r>
    </w:p>
    <w:p w:rsidR="00925987" w:rsidRDefault="00925987" w:rsidP="00925987">
      <w:pPr>
        <w:pStyle w:val="ConsPlusTitle"/>
        <w:widowControl/>
        <w:jc w:val="center"/>
      </w:pPr>
    </w:p>
    <w:p w:rsidR="00925987" w:rsidRDefault="00925987" w:rsidP="00925987">
      <w:pPr>
        <w:autoSpaceDE w:val="0"/>
        <w:autoSpaceDN w:val="0"/>
        <w:adjustRightInd w:val="0"/>
        <w:jc w:val="center"/>
        <w:outlineLvl w:val="1"/>
      </w:pPr>
      <w:r>
        <w:t>1. Общие положения</w:t>
      </w:r>
    </w:p>
    <w:p w:rsidR="00925987" w:rsidRDefault="00925987" w:rsidP="00925987">
      <w:pPr>
        <w:autoSpaceDE w:val="0"/>
        <w:autoSpaceDN w:val="0"/>
        <w:adjustRightInd w:val="0"/>
        <w:jc w:val="both"/>
      </w:pPr>
    </w:p>
    <w:p w:rsidR="00925987" w:rsidRDefault="00925987" w:rsidP="00925987">
      <w:pPr>
        <w:autoSpaceDE w:val="0"/>
        <w:autoSpaceDN w:val="0"/>
        <w:adjustRightInd w:val="0"/>
        <w:ind w:firstLine="540"/>
        <w:jc w:val="both"/>
      </w:pPr>
      <w:r>
        <w:t xml:space="preserve">1.1. Порядок ремонта и </w:t>
      </w:r>
      <w:proofErr w:type="gramStart"/>
      <w:r>
        <w:t>содержания</w:t>
      </w:r>
      <w:proofErr w:type="gramEnd"/>
      <w:r>
        <w:t xml:space="preserve"> автомобильных дорог общего пользования местного значения в границах населенных пунктов </w:t>
      </w:r>
      <w:proofErr w:type="spellStart"/>
      <w:r>
        <w:rPr>
          <w:color w:val="FF0000"/>
        </w:rPr>
        <w:t>Никулятского</w:t>
      </w:r>
      <w:proofErr w:type="spellEnd"/>
      <w:r>
        <w:t xml:space="preserve"> сельского поселения, их участков и сооружений на них (далее - Порядок) разработан с учетом требований нормативных правовых актов Российской Федерации и Кировской области в сфере дорожного хозяйства и определяет вопросы планирования, организации и проведения работ по ремонту и содержанию этих дорог, а также вопросы контроля за качеством, приемки работ по ремонту и содержанию автомобильных дорог общего пользования местного значения в границах населенных пунктов </w:t>
      </w:r>
      <w:proofErr w:type="spellStart"/>
      <w:r>
        <w:rPr>
          <w:color w:val="FF0000"/>
        </w:rPr>
        <w:t>Никулятского</w:t>
      </w:r>
      <w:proofErr w:type="spellEnd"/>
      <w:r>
        <w:t xml:space="preserve"> сельского поселения (далее - автомобильные дороги).</w:t>
      </w:r>
    </w:p>
    <w:p w:rsidR="00925987" w:rsidRDefault="00925987" w:rsidP="00925987">
      <w:pPr>
        <w:autoSpaceDE w:val="0"/>
        <w:autoSpaceDN w:val="0"/>
        <w:adjustRightInd w:val="0"/>
        <w:ind w:firstLine="540"/>
        <w:jc w:val="both"/>
      </w:pPr>
      <w:r>
        <w:t>1.2. В настоящем Порядке используются следующие понятия:</w:t>
      </w:r>
    </w:p>
    <w:p w:rsidR="00925987" w:rsidRDefault="00925987" w:rsidP="00925987">
      <w:pPr>
        <w:autoSpaceDE w:val="0"/>
        <w:autoSpaceDN w:val="0"/>
        <w:adjustRightInd w:val="0"/>
        <w:ind w:firstLine="540"/>
        <w:jc w:val="both"/>
      </w:pPr>
      <w:r>
        <w:t>исполнитель работ - индивидуальные предприниматели, физические и юридические лица, осуществляющие дорожную деятельность в соответствии с заключенными муниципальными контрактами;</w:t>
      </w:r>
    </w:p>
    <w:p w:rsidR="00925987" w:rsidRDefault="00925987" w:rsidP="00925987">
      <w:pPr>
        <w:autoSpaceDE w:val="0"/>
        <w:autoSpaceDN w:val="0"/>
        <w:adjustRightInd w:val="0"/>
        <w:ind w:firstLine="540"/>
        <w:jc w:val="both"/>
      </w:pPr>
      <w:r>
        <w:t xml:space="preserve">муниципальный заказчик дорожных работ - администрация </w:t>
      </w:r>
      <w:proofErr w:type="spellStart"/>
      <w:r>
        <w:rPr>
          <w:color w:val="FF0000"/>
        </w:rPr>
        <w:t>Никулятского</w:t>
      </w:r>
      <w:proofErr w:type="spellEnd"/>
      <w:r>
        <w:t xml:space="preserve"> сельского поселения, наделенная в соответствии с действующим законодательством полномочиями осуществлять организацию, планирование, финансирование и приемку дорожных работ.</w:t>
      </w:r>
    </w:p>
    <w:p w:rsidR="00925987" w:rsidRDefault="00925987" w:rsidP="00925987">
      <w:pPr>
        <w:autoSpaceDE w:val="0"/>
        <w:autoSpaceDN w:val="0"/>
        <w:adjustRightInd w:val="0"/>
        <w:ind w:firstLine="540"/>
        <w:jc w:val="both"/>
      </w:pPr>
      <w:proofErr w:type="gramStart"/>
      <w:r>
        <w:t xml:space="preserve">Понятия "автомобильная дорога", "защитные дорожные сооружения", "искусственные дорожные сооружения", "производственные объекты", "элементы обустройства автомобильных дорог", "дорожная деятельность", "владельцы автомобильных дорог", "пользователи автомобильных дорог", "ремонт автомобильной дороги", "содержание автомобильной дороги", "объекты дорожного сервиса", "полоса отвода автомобильной дороги", "придорожные полосы автомобильной дороги" используются в значениях, определенных </w:t>
      </w:r>
      <w:r w:rsidRPr="001A2E56">
        <w:t xml:space="preserve">Федеральным </w:t>
      </w:r>
      <w:hyperlink r:id="rId9" w:history="1">
        <w:r w:rsidRPr="001A2E56">
          <w:t>законом</w:t>
        </w:r>
      </w:hyperlink>
      <w:r w:rsidRPr="001A2E56">
        <w:t xml:space="preserve"> от 08.11.2007 N</w:t>
      </w:r>
      <w:r>
        <w:t xml:space="preserve"> 257-ФЗ "Об автомобильных дорогах и о дорожной деятельности в Российской Федерации</w:t>
      </w:r>
      <w:proofErr w:type="gramEnd"/>
      <w:r>
        <w:t xml:space="preserve"> и о внесении изменений в отдельные законодательные акты Российской Федерации".</w:t>
      </w:r>
    </w:p>
    <w:p w:rsidR="00925987" w:rsidRDefault="00925987" w:rsidP="00925987">
      <w:pPr>
        <w:autoSpaceDE w:val="0"/>
        <w:autoSpaceDN w:val="0"/>
        <w:adjustRightInd w:val="0"/>
        <w:ind w:firstLine="540"/>
        <w:jc w:val="both"/>
      </w:pPr>
      <w:r>
        <w:t>1.3. Мероприятия по ремонту и содержанию автомобильных дорог включают в себя планирование, разработку проектно-сметной документации, выполнение дорожных работ, организацию контроля качества и приемки выполненных работ и финансирование работ.</w:t>
      </w:r>
    </w:p>
    <w:p w:rsidR="00925987" w:rsidRDefault="00925987" w:rsidP="00925987">
      <w:pPr>
        <w:autoSpaceDE w:val="0"/>
        <w:autoSpaceDN w:val="0"/>
        <w:adjustRightInd w:val="0"/>
        <w:jc w:val="both"/>
      </w:pPr>
    </w:p>
    <w:p w:rsidR="00925987" w:rsidRDefault="00925987" w:rsidP="00925987">
      <w:pPr>
        <w:autoSpaceDE w:val="0"/>
        <w:autoSpaceDN w:val="0"/>
        <w:adjustRightInd w:val="0"/>
        <w:jc w:val="center"/>
        <w:outlineLvl w:val="1"/>
      </w:pPr>
      <w:r>
        <w:t>2. Планирование работ по ремонту и содержанию</w:t>
      </w:r>
    </w:p>
    <w:p w:rsidR="00925987" w:rsidRDefault="00925987" w:rsidP="00925987">
      <w:pPr>
        <w:autoSpaceDE w:val="0"/>
        <w:autoSpaceDN w:val="0"/>
        <w:adjustRightInd w:val="0"/>
        <w:jc w:val="center"/>
      </w:pPr>
      <w:r>
        <w:t>автомобильных дорог</w:t>
      </w:r>
    </w:p>
    <w:p w:rsidR="00925987" w:rsidRDefault="00925987" w:rsidP="00925987">
      <w:pPr>
        <w:autoSpaceDE w:val="0"/>
        <w:autoSpaceDN w:val="0"/>
        <w:adjustRightInd w:val="0"/>
        <w:jc w:val="both"/>
      </w:pPr>
    </w:p>
    <w:p w:rsidR="00925987" w:rsidRDefault="00925987" w:rsidP="00925987">
      <w:pPr>
        <w:autoSpaceDE w:val="0"/>
        <w:autoSpaceDN w:val="0"/>
        <w:adjustRightInd w:val="0"/>
        <w:ind w:firstLine="540"/>
        <w:jc w:val="both"/>
      </w:pPr>
      <w:r>
        <w:t>2.1. Планирование работ по ремонту и содержанию автомобильных дорог должно:</w:t>
      </w:r>
    </w:p>
    <w:p w:rsidR="00925987" w:rsidRDefault="00925987" w:rsidP="00925987">
      <w:pPr>
        <w:autoSpaceDE w:val="0"/>
        <w:autoSpaceDN w:val="0"/>
        <w:adjustRightInd w:val="0"/>
        <w:ind w:firstLine="900"/>
        <w:jc w:val="both"/>
      </w:pPr>
      <w:r>
        <w:t>обеспечивать круглогодичное и качественное содержание автомобильных дорог;</w:t>
      </w:r>
    </w:p>
    <w:p w:rsidR="00925987" w:rsidRDefault="00925987" w:rsidP="00925987">
      <w:pPr>
        <w:autoSpaceDE w:val="0"/>
        <w:autoSpaceDN w:val="0"/>
        <w:adjustRightInd w:val="0"/>
        <w:ind w:firstLine="900"/>
        <w:jc w:val="both"/>
      </w:pPr>
      <w:r>
        <w:t>обеспечивать своевременный и качественный ремонт автомобильных дорог;</w:t>
      </w:r>
    </w:p>
    <w:p w:rsidR="00925987" w:rsidRDefault="00925987" w:rsidP="00925987">
      <w:pPr>
        <w:autoSpaceDE w:val="0"/>
        <w:autoSpaceDN w:val="0"/>
        <w:adjustRightInd w:val="0"/>
        <w:ind w:firstLine="900"/>
        <w:jc w:val="both"/>
      </w:pPr>
      <w:r>
        <w:t>повышать качественное состояние автомобильных дорог и обеспечивать безопасность движения;</w:t>
      </w:r>
    </w:p>
    <w:p w:rsidR="00925987" w:rsidRDefault="00925987" w:rsidP="00925987">
      <w:pPr>
        <w:autoSpaceDE w:val="0"/>
        <w:autoSpaceDN w:val="0"/>
        <w:adjustRightInd w:val="0"/>
        <w:ind w:firstLine="900"/>
        <w:jc w:val="both"/>
      </w:pPr>
      <w:r>
        <w:lastRenderedPageBreak/>
        <w:t>определять необходимые для выполнения объемов работ материальные, трудовые и денежные ресурсы с учетом их наиболее эффективного использования;</w:t>
      </w:r>
    </w:p>
    <w:p w:rsidR="00925987" w:rsidRDefault="00925987" w:rsidP="00925987">
      <w:pPr>
        <w:autoSpaceDE w:val="0"/>
        <w:autoSpaceDN w:val="0"/>
        <w:adjustRightInd w:val="0"/>
        <w:ind w:firstLine="900"/>
        <w:jc w:val="both"/>
      </w:pPr>
      <w:r>
        <w:t>совершенствовать технологию, организацию и управление производимых работ.</w:t>
      </w:r>
    </w:p>
    <w:p w:rsidR="00925987" w:rsidRDefault="00925987" w:rsidP="00925987">
      <w:pPr>
        <w:autoSpaceDE w:val="0"/>
        <w:autoSpaceDN w:val="0"/>
        <w:adjustRightInd w:val="0"/>
        <w:ind w:firstLine="540"/>
        <w:jc w:val="both"/>
      </w:pPr>
      <w:r>
        <w:t xml:space="preserve">2.2. </w:t>
      </w:r>
      <w:proofErr w:type="gramStart"/>
      <w:r>
        <w:t xml:space="preserve">Планирование дорожной деятельности на территории </w:t>
      </w:r>
      <w:proofErr w:type="spellStart"/>
      <w:r>
        <w:rPr>
          <w:color w:val="FF0000"/>
        </w:rPr>
        <w:t>Никулятского</w:t>
      </w:r>
      <w:proofErr w:type="spellEnd"/>
      <w:r>
        <w:t xml:space="preserve"> сельского поселения осуществляется администрацией </w:t>
      </w:r>
      <w:proofErr w:type="spellStart"/>
      <w:r>
        <w:rPr>
          <w:color w:val="FF0000"/>
        </w:rPr>
        <w:t>Никулятского</w:t>
      </w:r>
      <w:proofErr w:type="spellEnd"/>
      <w:r>
        <w:t xml:space="preserve"> сельского поселения в отношении автомобильных дорог района на основании документов территориального планирования, подготовка и утверждение которых осуществляются в соответствии с </w:t>
      </w:r>
      <w:r w:rsidRPr="00BD27A9">
        <w:t xml:space="preserve">Градостроительным </w:t>
      </w:r>
      <w:hyperlink r:id="rId10" w:history="1">
        <w:r w:rsidRPr="00BD27A9">
          <w:t>кодексом</w:t>
        </w:r>
      </w:hyperlink>
      <w:r w:rsidRPr="00BD27A9">
        <w:t xml:space="preserve"> Российской</w:t>
      </w:r>
      <w:r>
        <w:t xml:space="preserve"> Федерации, нормативов финансовых затрат на ремонт и содержание автомобильных дорог и материалов оценки транспортно-эксплуатационного состояния автомобильных дорог, осуществляемых в осенний и весенний периоды года.</w:t>
      </w:r>
      <w:proofErr w:type="gramEnd"/>
    </w:p>
    <w:p w:rsidR="00925987" w:rsidRDefault="00925987" w:rsidP="00925987">
      <w:pPr>
        <w:autoSpaceDE w:val="0"/>
        <w:autoSpaceDN w:val="0"/>
        <w:adjustRightInd w:val="0"/>
        <w:ind w:firstLine="540"/>
        <w:jc w:val="both"/>
      </w:pPr>
      <w:r>
        <w:t>2.3. Основными документами, разрабатываемыми при планировании дорожных работ, являются:</w:t>
      </w:r>
    </w:p>
    <w:p w:rsidR="00925987" w:rsidRDefault="00925987" w:rsidP="00925987">
      <w:pPr>
        <w:autoSpaceDE w:val="0"/>
        <w:autoSpaceDN w:val="0"/>
        <w:adjustRightInd w:val="0"/>
        <w:ind w:firstLine="540"/>
        <w:jc w:val="both"/>
      </w:pPr>
      <w:r>
        <w:t>2.3.1. Перспективный финансовый план (перечень) работ - базовый документ, который разрабатывается муниципальным заказчиком дорожных работ.</w:t>
      </w:r>
    </w:p>
    <w:p w:rsidR="00925987" w:rsidRDefault="00925987" w:rsidP="00925987">
      <w:pPr>
        <w:autoSpaceDE w:val="0"/>
        <w:autoSpaceDN w:val="0"/>
        <w:adjustRightInd w:val="0"/>
        <w:ind w:firstLine="540"/>
        <w:jc w:val="both"/>
      </w:pPr>
      <w:r>
        <w:t>2.3.2. Годовой план (перечень) работ, который разрабатывается на основе конкретизации и уточнения перспективного финансового плана (перечня) работ на соответствующий финансовый год.</w:t>
      </w:r>
    </w:p>
    <w:p w:rsidR="00925987" w:rsidRDefault="00925987" w:rsidP="00925987">
      <w:pPr>
        <w:autoSpaceDE w:val="0"/>
        <w:autoSpaceDN w:val="0"/>
        <w:adjustRightInd w:val="0"/>
        <w:ind w:firstLine="540"/>
        <w:jc w:val="both"/>
      </w:pPr>
      <w:r>
        <w:t>2.4. Исходными данными для разработки перспективного финансового и годового планов (перечней) работ являются:</w:t>
      </w:r>
    </w:p>
    <w:p w:rsidR="00925987" w:rsidRDefault="00925987" w:rsidP="00925987">
      <w:pPr>
        <w:autoSpaceDE w:val="0"/>
        <w:autoSpaceDN w:val="0"/>
        <w:adjustRightInd w:val="0"/>
        <w:ind w:firstLine="540"/>
        <w:jc w:val="both"/>
      </w:pPr>
      <w:r>
        <w:t>существующие автомобильные дороги;</w:t>
      </w:r>
    </w:p>
    <w:p w:rsidR="00925987" w:rsidRDefault="00925987" w:rsidP="00925987">
      <w:pPr>
        <w:autoSpaceDE w:val="0"/>
        <w:autoSpaceDN w:val="0"/>
        <w:adjustRightInd w:val="0"/>
        <w:ind w:firstLine="540"/>
        <w:jc w:val="both"/>
      </w:pPr>
      <w:r>
        <w:t>соблюдение межремонтных сроков службы дорожных одежд;</w:t>
      </w:r>
    </w:p>
    <w:p w:rsidR="00925987" w:rsidRDefault="00925987" w:rsidP="00925987">
      <w:pPr>
        <w:autoSpaceDE w:val="0"/>
        <w:autoSpaceDN w:val="0"/>
        <w:adjustRightInd w:val="0"/>
        <w:ind w:firstLine="540"/>
        <w:jc w:val="both"/>
      </w:pPr>
      <w:r>
        <w:t>результаты освидетельствований и обследований, отраженные в актах контрольных осмотров дорог и дефектных ведомостях муниципального заказчика дорожных работ;</w:t>
      </w:r>
    </w:p>
    <w:p w:rsidR="00925987" w:rsidRDefault="00925987" w:rsidP="00925987">
      <w:pPr>
        <w:autoSpaceDE w:val="0"/>
        <w:autoSpaceDN w:val="0"/>
        <w:adjustRightInd w:val="0"/>
        <w:ind w:firstLine="540"/>
        <w:jc w:val="both"/>
      </w:pPr>
      <w:r>
        <w:t>необходимость перевода автомобильных дорог (грунтовых, щебеночных, гравийных) в автомобильные дороги повышенной категории.</w:t>
      </w:r>
    </w:p>
    <w:p w:rsidR="00925987" w:rsidRDefault="00925987" w:rsidP="00925987">
      <w:pPr>
        <w:autoSpaceDE w:val="0"/>
        <w:autoSpaceDN w:val="0"/>
        <w:adjustRightInd w:val="0"/>
        <w:ind w:firstLine="540"/>
        <w:jc w:val="both"/>
      </w:pPr>
      <w:r>
        <w:t>2.5. В перспективные и годовые планы (перечни) работ включаются следующие дорожные работы:</w:t>
      </w:r>
    </w:p>
    <w:p w:rsidR="00925987" w:rsidRDefault="00925987" w:rsidP="00925987">
      <w:pPr>
        <w:autoSpaceDE w:val="0"/>
        <w:autoSpaceDN w:val="0"/>
        <w:adjustRightInd w:val="0"/>
        <w:ind w:firstLine="540"/>
        <w:jc w:val="both"/>
      </w:pPr>
      <w:r>
        <w:t>содержание автомобильных дорог - одной строкой на всю закрепленную для содержания сеть автомобильных дорог;</w:t>
      </w:r>
    </w:p>
    <w:p w:rsidR="00925987" w:rsidRDefault="00925987" w:rsidP="00925987">
      <w:pPr>
        <w:autoSpaceDE w:val="0"/>
        <w:autoSpaceDN w:val="0"/>
        <w:adjustRightInd w:val="0"/>
        <w:ind w:firstLine="540"/>
        <w:jc w:val="both"/>
      </w:pPr>
      <w:r>
        <w:t xml:space="preserve">реконструкция, ремонт и капитальный ремонт автомобильных дорог </w:t>
      </w:r>
      <w:proofErr w:type="spellStart"/>
      <w:r>
        <w:t>пообъектно</w:t>
      </w:r>
      <w:proofErr w:type="spellEnd"/>
      <w:r>
        <w:t>.</w:t>
      </w:r>
    </w:p>
    <w:p w:rsidR="00925987" w:rsidRDefault="00925987" w:rsidP="00925987">
      <w:pPr>
        <w:autoSpaceDE w:val="0"/>
        <w:autoSpaceDN w:val="0"/>
        <w:adjustRightInd w:val="0"/>
        <w:ind w:firstLine="540"/>
        <w:jc w:val="both"/>
      </w:pPr>
      <w:r>
        <w:t xml:space="preserve">2.6. Перспективный финансовый план (перечень) работ утверждается администрацией </w:t>
      </w:r>
      <w:proofErr w:type="spellStart"/>
      <w:r>
        <w:rPr>
          <w:color w:val="FF0000"/>
        </w:rPr>
        <w:t>Никулятского</w:t>
      </w:r>
      <w:proofErr w:type="spellEnd"/>
      <w:r>
        <w:t xml:space="preserve"> сельского поселения. Корректировка перспективного финансового плана (перечня) работ проводится ежегодно при составлении годового плана (перечня) работ. Корректировка годового плана (перечня) работ проводится по мере необходимости и осуществляется путем принятия соответствующего правового акта администрацией </w:t>
      </w:r>
      <w:proofErr w:type="spellStart"/>
      <w:r>
        <w:rPr>
          <w:color w:val="FF0000"/>
        </w:rPr>
        <w:t>Никулятского</w:t>
      </w:r>
      <w:proofErr w:type="spellEnd"/>
      <w:r>
        <w:t xml:space="preserve"> сельского поселения.</w:t>
      </w:r>
    </w:p>
    <w:p w:rsidR="00925987" w:rsidRDefault="00925987" w:rsidP="00925987">
      <w:pPr>
        <w:autoSpaceDE w:val="0"/>
        <w:autoSpaceDN w:val="0"/>
        <w:adjustRightInd w:val="0"/>
        <w:ind w:firstLine="540"/>
        <w:jc w:val="both"/>
      </w:pPr>
      <w:r>
        <w:t>2.7. Запрещается на одной и той же автомобильной дороге планировать в течение года несколько видов ремонта. На автомобильных дорогах, подлежащих реконструкции или капитальному ремонту, работы по текущему ремонту не планируются.</w:t>
      </w:r>
    </w:p>
    <w:p w:rsidR="00925987" w:rsidRDefault="00925987" w:rsidP="00925987">
      <w:pPr>
        <w:autoSpaceDE w:val="0"/>
        <w:autoSpaceDN w:val="0"/>
        <w:adjustRightInd w:val="0"/>
        <w:ind w:firstLine="540"/>
        <w:jc w:val="both"/>
      </w:pPr>
      <w:r>
        <w:t>2.8. В течение года осуществляется следующее планирование работ:</w:t>
      </w:r>
    </w:p>
    <w:p w:rsidR="00925987" w:rsidRDefault="00925987" w:rsidP="00925987">
      <w:pPr>
        <w:autoSpaceDE w:val="0"/>
        <w:autoSpaceDN w:val="0"/>
        <w:adjustRightInd w:val="0"/>
        <w:ind w:firstLine="540"/>
        <w:jc w:val="both"/>
      </w:pPr>
      <w:r>
        <w:t>2.8.1. В I квартале:</w:t>
      </w:r>
    </w:p>
    <w:p w:rsidR="00925987" w:rsidRDefault="00925987" w:rsidP="00925987">
      <w:pPr>
        <w:autoSpaceDE w:val="0"/>
        <w:autoSpaceDN w:val="0"/>
        <w:adjustRightInd w:val="0"/>
        <w:ind w:firstLine="540"/>
        <w:jc w:val="both"/>
      </w:pPr>
      <w:r>
        <w:t>подведение итогов выполнения годового плана (перечня) работ и соответствующего периода перспективного финансового плана (перечня) работ;</w:t>
      </w:r>
    </w:p>
    <w:p w:rsidR="00925987" w:rsidRDefault="00925987" w:rsidP="00925987">
      <w:pPr>
        <w:autoSpaceDE w:val="0"/>
        <w:autoSpaceDN w:val="0"/>
        <w:adjustRightInd w:val="0"/>
        <w:ind w:firstLine="540"/>
        <w:jc w:val="both"/>
      </w:pPr>
      <w:r>
        <w:t>уточнение объемов работ по содержанию и ремонту, предусмотренных в перспективном финансовом плане (перечне) работ на планируемый год;</w:t>
      </w:r>
    </w:p>
    <w:p w:rsidR="00925987" w:rsidRDefault="00925987" w:rsidP="00925987">
      <w:pPr>
        <w:autoSpaceDE w:val="0"/>
        <w:autoSpaceDN w:val="0"/>
        <w:adjustRightInd w:val="0"/>
        <w:ind w:firstLine="540"/>
        <w:jc w:val="both"/>
      </w:pPr>
      <w:r>
        <w:t xml:space="preserve">подготовка и утверждение постановления администрации </w:t>
      </w:r>
      <w:proofErr w:type="spellStart"/>
      <w:r>
        <w:rPr>
          <w:color w:val="FF0000"/>
        </w:rPr>
        <w:t>Никулятского</w:t>
      </w:r>
      <w:proofErr w:type="spellEnd"/>
      <w:r>
        <w:t xml:space="preserve"> сельского поселения по обследованию автомобильных дорог;</w:t>
      </w:r>
    </w:p>
    <w:p w:rsidR="00925987" w:rsidRDefault="00925987" w:rsidP="00925987">
      <w:pPr>
        <w:autoSpaceDE w:val="0"/>
        <w:autoSpaceDN w:val="0"/>
        <w:adjustRightInd w:val="0"/>
        <w:ind w:firstLine="540"/>
        <w:jc w:val="both"/>
      </w:pPr>
      <w:r>
        <w:t>обработка перечня результатов обследования.</w:t>
      </w:r>
    </w:p>
    <w:p w:rsidR="00925987" w:rsidRDefault="00925987" w:rsidP="00925987">
      <w:pPr>
        <w:autoSpaceDE w:val="0"/>
        <w:autoSpaceDN w:val="0"/>
        <w:adjustRightInd w:val="0"/>
        <w:ind w:firstLine="540"/>
        <w:jc w:val="both"/>
      </w:pPr>
      <w:r>
        <w:t>2.8.2. Во II квартале - обследование автомобильных дорог, рассмотрение материалов обследования, отработка плана проектно-изыскательских работ, разработка и утверждение проектно-сметной документации.</w:t>
      </w:r>
    </w:p>
    <w:p w:rsidR="00925987" w:rsidRDefault="00925987" w:rsidP="00925987">
      <w:pPr>
        <w:autoSpaceDE w:val="0"/>
        <w:autoSpaceDN w:val="0"/>
        <w:adjustRightInd w:val="0"/>
        <w:ind w:firstLine="540"/>
        <w:jc w:val="both"/>
      </w:pPr>
      <w:r>
        <w:lastRenderedPageBreak/>
        <w:t>2.8.3. В III квартале - разработка проекта годового плана (перечня) работ на очередной финансовый год.</w:t>
      </w:r>
    </w:p>
    <w:p w:rsidR="00925987" w:rsidRDefault="00925987" w:rsidP="00925987">
      <w:pPr>
        <w:autoSpaceDE w:val="0"/>
        <w:autoSpaceDN w:val="0"/>
        <w:adjustRightInd w:val="0"/>
        <w:ind w:firstLine="540"/>
        <w:jc w:val="both"/>
      </w:pPr>
      <w:r>
        <w:t>2.8.4. В IV квартале:</w:t>
      </w:r>
    </w:p>
    <w:p w:rsidR="00925987" w:rsidRDefault="00925987" w:rsidP="00925987">
      <w:pPr>
        <w:autoSpaceDE w:val="0"/>
        <w:autoSpaceDN w:val="0"/>
        <w:adjustRightInd w:val="0"/>
        <w:ind w:firstLine="540"/>
        <w:jc w:val="both"/>
      </w:pPr>
      <w:r>
        <w:t xml:space="preserve">получение данных по предварительному распределению ассигнований, предусмотренных решением </w:t>
      </w:r>
      <w:proofErr w:type="spellStart"/>
      <w:r>
        <w:rPr>
          <w:color w:val="FF0000"/>
        </w:rPr>
        <w:t>Никулятской</w:t>
      </w:r>
      <w:proofErr w:type="spellEnd"/>
      <w:r>
        <w:t xml:space="preserve"> сельской Думы о бюджете района на очередной финансовый год;</w:t>
      </w:r>
    </w:p>
    <w:p w:rsidR="00925987" w:rsidRDefault="00925987" w:rsidP="00925987">
      <w:pPr>
        <w:autoSpaceDE w:val="0"/>
        <w:autoSpaceDN w:val="0"/>
        <w:adjustRightInd w:val="0"/>
        <w:ind w:firstLine="540"/>
        <w:jc w:val="both"/>
      </w:pPr>
      <w:r>
        <w:t xml:space="preserve">окончательная отработка годового плана (перечня) работ на очередной финансовый год и утверждение его администрацией </w:t>
      </w:r>
      <w:proofErr w:type="spellStart"/>
      <w:r>
        <w:rPr>
          <w:color w:val="FF0000"/>
        </w:rPr>
        <w:t>Никулятского</w:t>
      </w:r>
      <w:proofErr w:type="spellEnd"/>
      <w:r>
        <w:t xml:space="preserve"> сельского поселения.</w:t>
      </w:r>
    </w:p>
    <w:p w:rsidR="00925987" w:rsidRDefault="00925987" w:rsidP="00925987">
      <w:pPr>
        <w:autoSpaceDE w:val="0"/>
        <w:autoSpaceDN w:val="0"/>
        <w:adjustRightInd w:val="0"/>
        <w:jc w:val="both"/>
      </w:pPr>
    </w:p>
    <w:p w:rsidR="00925987" w:rsidRDefault="00925987" w:rsidP="00925987">
      <w:pPr>
        <w:autoSpaceDE w:val="0"/>
        <w:autoSpaceDN w:val="0"/>
        <w:adjustRightInd w:val="0"/>
        <w:jc w:val="center"/>
        <w:outlineLvl w:val="1"/>
      </w:pPr>
      <w:r>
        <w:t>3. Разработка проектно-сметной документации</w:t>
      </w:r>
    </w:p>
    <w:p w:rsidR="00925987" w:rsidRDefault="00925987" w:rsidP="00925987">
      <w:pPr>
        <w:autoSpaceDE w:val="0"/>
        <w:autoSpaceDN w:val="0"/>
        <w:adjustRightInd w:val="0"/>
        <w:jc w:val="center"/>
      </w:pPr>
    </w:p>
    <w:p w:rsidR="00925987" w:rsidRDefault="00925987" w:rsidP="00925987">
      <w:pPr>
        <w:autoSpaceDE w:val="0"/>
        <w:autoSpaceDN w:val="0"/>
        <w:adjustRightInd w:val="0"/>
        <w:ind w:left="360"/>
        <w:jc w:val="both"/>
      </w:pPr>
      <w:r>
        <w:t xml:space="preserve">  3.1. По итогам рассмотрения материалов обследования автомобильных дорог муниципальный заказчик дорожных работ:</w:t>
      </w:r>
    </w:p>
    <w:p w:rsidR="00925987" w:rsidRDefault="00925987" w:rsidP="00925987">
      <w:pPr>
        <w:autoSpaceDE w:val="0"/>
        <w:autoSpaceDN w:val="0"/>
        <w:adjustRightInd w:val="0"/>
        <w:ind w:firstLine="540"/>
        <w:jc w:val="both"/>
      </w:pPr>
      <w:r>
        <w:t>разрабатывает план проектно-изыскательских работ на год;</w:t>
      </w:r>
    </w:p>
    <w:p w:rsidR="00925987" w:rsidRDefault="00925987" w:rsidP="00925987">
      <w:pPr>
        <w:autoSpaceDE w:val="0"/>
        <w:autoSpaceDN w:val="0"/>
        <w:adjustRightInd w:val="0"/>
        <w:ind w:firstLine="540"/>
        <w:jc w:val="both"/>
      </w:pPr>
      <w:r>
        <w:t>подготавливает технические задания на разработку проектно-сметной документации на ремонт автомобильных дорог (участков автомобильных дорог и сооружений на них);</w:t>
      </w:r>
    </w:p>
    <w:p w:rsidR="00925987" w:rsidRDefault="00925987" w:rsidP="00925987">
      <w:pPr>
        <w:autoSpaceDE w:val="0"/>
        <w:autoSpaceDN w:val="0"/>
        <w:adjustRightInd w:val="0"/>
        <w:ind w:firstLine="540"/>
        <w:jc w:val="both"/>
      </w:pPr>
      <w:r>
        <w:t>размещает муниципальный заказ на разработку проектно-сметной документации.</w:t>
      </w:r>
    </w:p>
    <w:p w:rsidR="00925987" w:rsidRDefault="00925987" w:rsidP="00925987">
      <w:pPr>
        <w:autoSpaceDE w:val="0"/>
        <w:autoSpaceDN w:val="0"/>
        <w:adjustRightInd w:val="0"/>
        <w:ind w:firstLine="540"/>
        <w:jc w:val="both"/>
      </w:pPr>
      <w:r>
        <w:t>3.2. На выполнение работ по содержанию автомобильных дорог проектно-сметная документация не разрабатывается.</w:t>
      </w:r>
    </w:p>
    <w:p w:rsidR="00925987" w:rsidRDefault="00925987" w:rsidP="00925987">
      <w:pPr>
        <w:autoSpaceDE w:val="0"/>
        <w:autoSpaceDN w:val="0"/>
        <w:adjustRightInd w:val="0"/>
        <w:ind w:firstLine="540"/>
        <w:jc w:val="both"/>
      </w:pPr>
      <w:r>
        <w:t xml:space="preserve">3.3. Муниципальный заказчик дорожных работ осуществляет проверку </w:t>
      </w:r>
      <w:proofErr w:type="spellStart"/>
      <w:r>
        <w:t>предпроектной</w:t>
      </w:r>
      <w:proofErr w:type="spellEnd"/>
      <w:r>
        <w:t xml:space="preserve"> и проектной документации, которая оценивается по критериям эффективности технических, экономических и технологических решений. Кроме того, проектная документация оценивается по </w:t>
      </w:r>
      <w:hyperlink r:id="rId11" w:history="1">
        <w:r w:rsidRPr="00C500FD">
          <w:t>составу разделов</w:t>
        </w:r>
      </w:hyperlink>
      <w:r w:rsidRPr="00C500FD">
        <w:t xml:space="preserve"> и</w:t>
      </w:r>
      <w:r>
        <w:t xml:space="preserve"> их содержанию в соответствии с требованиями, установленными Правительством Российской Федерации.</w:t>
      </w:r>
    </w:p>
    <w:p w:rsidR="00925987" w:rsidRDefault="00925987" w:rsidP="00925987">
      <w:pPr>
        <w:autoSpaceDE w:val="0"/>
        <w:autoSpaceDN w:val="0"/>
        <w:adjustRightInd w:val="0"/>
        <w:jc w:val="both"/>
      </w:pPr>
    </w:p>
    <w:p w:rsidR="00925987" w:rsidRDefault="00925987" w:rsidP="00925987">
      <w:pPr>
        <w:autoSpaceDE w:val="0"/>
        <w:autoSpaceDN w:val="0"/>
        <w:adjustRightInd w:val="0"/>
        <w:jc w:val="center"/>
        <w:outlineLvl w:val="1"/>
      </w:pPr>
      <w:r>
        <w:t>4. Выполнение работ по ремонту и содержанию</w:t>
      </w:r>
    </w:p>
    <w:p w:rsidR="00925987" w:rsidRDefault="00925987" w:rsidP="00925987">
      <w:pPr>
        <w:autoSpaceDE w:val="0"/>
        <w:autoSpaceDN w:val="0"/>
        <w:adjustRightInd w:val="0"/>
        <w:jc w:val="center"/>
      </w:pPr>
      <w:r>
        <w:t>автомобильных дорог</w:t>
      </w:r>
    </w:p>
    <w:p w:rsidR="00925987" w:rsidRDefault="00925987" w:rsidP="00925987">
      <w:pPr>
        <w:autoSpaceDE w:val="0"/>
        <w:autoSpaceDN w:val="0"/>
        <w:adjustRightInd w:val="0"/>
        <w:jc w:val="both"/>
      </w:pPr>
    </w:p>
    <w:p w:rsidR="00925987" w:rsidRDefault="00925987" w:rsidP="00925987">
      <w:pPr>
        <w:autoSpaceDE w:val="0"/>
        <w:autoSpaceDN w:val="0"/>
        <w:adjustRightInd w:val="0"/>
        <w:ind w:firstLine="540"/>
        <w:jc w:val="both"/>
      </w:pPr>
      <w:r>
        <w:t>С учетом утвержденного годового плана (перечня) работ, а также при наличии проектно-сметной документации муниципальным заказчиком дорожных работ размещается муниципальный заказ на дорожные работы с целью определения исполнителя работ, который с наступлением строительного сезона приступает к выполнению подрядных работ в соответствии с заключенными муниципальными контрактами.</w:t>
      </w:r>
    </w:p>
    <w:p w:rsidR="00925987" w:rsidRDefault="00925987" w:rsidP="00925987">
      <w:pPr>
        <w:autoSpaceDE w:val="0"/>
        <w:autoSpaceDN w:val="0"/>
        <w:adjustRightInd w:val="0"/>
        <w:ind w:firstLine="540"/>
        <w:jc w:val="both"/>
      </w:pPr>
      <w:proofErr w:type="gramStart"/>
      <w:r>
        <w:t xml:space="preserve">Перечень и виды работ по ремонту и содержанию автомобильных дорог и искусственных сооружений на них определяются муниципальными контрактами в соответствии </w:t>
      </w:r>
      <w:r w:rsidRPr="00C500FD">
        <w:t xml:space="preserve">с </w:t>
      </w:r>
      <w:hyperlink r:id="rId12" w:history="1">
        <w:r w:rsidRPr="00C500FD">
          <w:t>классификацией</w:t>
        </w:r>
      </w:hyperlink>
      <w:r w:rsidRPr="00C500FD">
        <w:t>, устанавливаемой</w:t>
      </w:r>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ремонта автомобильных дорог – проектно-сметной документацией, разработанной на конкретный участок автомобильной дороги.</w:t>
      </w:r>
      <w:proofErr w:type="gramEnd"/>
    </w:p>
    <w:p w:rsidR="00925987" w:rsidRDefault="00925987" w:rsidP="00925987">
      <w:pPr>
        <w:autoSpaceDE w:val="0"/>
        <w:autoSpaceDN w:val="0"/>
        <w:adjustRightInd w:val="0"/>
        <w:jc w:val="both"/>
      </w:pPr>
    </w:p>
    <w:p w:rsidR="00925987" w:rsidRDefault="00925987" w:rsidP="00925987">
      <w:pPr>
        <w:autoSpaceDE w:val="0"/>
        <w:autoSpaceDN w:val="0"/>
        <w:adjustRightInd w:val="0"/>
        <w:jc w:val="center"/>
        <w:outlineLvl w:val="1"/>
      </w:pPr>
      <w:r>
        <w:t>5. Организация контроля и приемка работ</w:t>
      </w:r>
    </w:p>
    <w:p w:rsidR="00925987" w:rsidRDefault="00925987" w:rsidP="00925987">
      <w:pPr>
        <w:autoSpaceDE w:val="0"/>
        <w:autoSpaceDN w:val="0"/>
        <w:adjustRightInd w:val="0"/>
        <w:jc w:val="center"/>
      </w:pPr>
      <w:r>
        <w:t>по ремонту и содержанию автомобильных дорог</w:t>
      </w:r>
    </w:p>
    <w:p w:rsidR="00925987" w:rsidRDefault="00925987" w:rsidP="00925987">
      <w:pPr>
        <w:autoSpaceDE w:val="0"/>
        <w:autoSpaceDN w:val="0"/>
        <w:adjustRightInd w:val="0"/>
        <w:jc w:val="both"/>
      </w:pPr>
    </w:p>
    <w:p w:rsidR="00925987" w:rsidRDefault="00925987" w:rsidP="00925987">
      <w:pPr>
        <w:autoSpaceDE w:val="0"/>
        <w:autoSpaceDN w:val="0"/>
        <w:adjustRightInd w:val="0"/>
        <w:ind w:firstLine="540"/>
        <w:jc w:val="both"/>
      </w:pPr>
      <w:r>
        <w:t>5.1. Контроль работ по ремонту автомобильных дорог.</w:t>
      </w:r>
    </w:p>
    <w:p w:rsidR="00925987" w:rsidRDefault="00925987" w:rsidP="00925987">
      <w:pPr>
        <w:autoSpaceDE w:val="0"/>
        <w:autoSpaceDN w:val="0"/>
        <w:adjustRightInd w:val="0"/>
        <w:ind w:firstLine="540"/>
        <w:jc w:val="both"/>
      </w:pPr>
      <w:r>
        <w:t>5.1.1. Муниципальный заказчик дорожных работ контролирует исполнение муниципальных контрактов и осуществляет плановый и внеплановый контроль объемов и качества выполнения работ на объектах ремонта автомобильных дорог.</w:t>
      </w:r>
    </w:p>
    <w:p w:rsidR="00925987" w:rsidRDefault="00925987" w:rsidP="00925987">
      <w:pPr>
        <w:autoSpaceDE w:val="0"/>
        <w:autoSpaceDN w:val="0"/>
        <w:adjustRightInd w:val="0"/>
        <w:ind w:firstLine="540"/>
        <w:jc w:val="both"/>
      </w:pPr>
      <w:r>
        <w:t>5.1.2. Муниципальный заказчик дорожных работ имеет право самостоятельно осуществлять контроль объемов и качества выполняемых (выполненных) исполнителем работ и предъявлять требования по устранению выявленных недостатков и нарушений.</w:t>
      </w:r>
    </w:p>
    <w:p w:rsidR="00925987" w:rsidRDefault="00925987" w:rsidP="00925987">
      <w:pPr>
        <w:autoSpaceDE w:val="0"/>
        <w:autoSpaceDN w:val="0"/>
        <w:adjustRightInd w:val="0"/>
        <w:ind w:firstLine="540"/>
        <w:jc w:val="both"/>
      </w:pPr>
      <w:r>
        <w:lastRenderedPageBreak/>
        <w:t>5.1.3. Муниципальный заказчик дорожных работ контролирует:</w:t>
      </w:r>
    </w:p>
    <w:p w:rsidR="00925987" w:rsidRDefault="00925987" w:rsidP="00925987">
      <w:pPr>
        <w:autoSpaceDE w:val="0"/>
        <w:autoSpaceDN w:val="0"/>
        <w:adjustRightInd w:val="0"/>
        <w:ind w:firstLine="540"/>
        <w:jc w:val="both"/>
      </w:pPr>
      <w:r>
        <w:t>соблюдение технологических параметров при производстве работ по ремонту автомобильных дорог;</w:t>
      </w:r>
    </w:p>
    <w:p w:rsidR="00925987" w:rsidRDefault="00925987" w:rsidP="00925987">
      <w:pPr>
        <w:autoSpaceDE w:val="0"/>
        <w:autoSpaceDN w:val="0"/>
        <w:adjustRightInd w:val="0"/>
        <w:ind w:firstLine="540"/>
        <w:jc w:val="both"/>
      </w:pPr>
      <w:r>
        <w:t>соответствие выполненных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 на объектах ремонта автомобильных дорог;</w:t>
      </w:r>
    </w:p>
    <w:p w:rsidR="00925987" w:rsidRDefault="00925987" w:rsidP="00925987">
      <w:pPr>
        <w:autoSpaceDE w:val="0"/>
        <w:autoSpaceDN w:val="0"/>
        <w:adjustRightInd w:val="0"/>
        <w:ind w:firstLine="540"/>
        <w:jc w:val="both"/>
      </w:pPr>
      <w:r>
        <w:t>выполнение геодезических работ в процессе ремонта автомобильных дорог;</w:t>
      </w:r>
    </w:p>
    <w:p w:rsidR="00925987" w:rsidRDefault="00925987" w:rsidP="00925987">
      <w:pPr>
        <w:autoSpaceDE w:val="0"/>
        <w:autoSpaceDN w:val="0"/>
        <w:adjustRightInd w:val="0"/>
        <w:ind w:firstLine="540"/>
        <w:jc w:val="both"/>
      </w:pPr>
      <w:r>
        <w:t>соответствие объемов и качества выполненных и предъявленных к оплате строительно-монтажных работ рабочей документации;</w:t>
      </w:r>
    </w:p>
    <w:p w:rsidR="00925987" w:rsidRDefault="00925987" w:rsidP="00925987">
      <w:pPr>
        <w:autoSpaceDE w:val="0"/>
        <w:autoSpaceDN w:val="0"/>
        <w:adjustRightInd w:val="0"/>
        <w:ind w:firstLine="540"/>
        <w:jc w:val="both"/>
      </w:pPr>
      <w:r>
        <w:t>исполнение подрядными организациями указаний, предписаний авторского надзора и органов государственного строительного надзора, относящихся к вопросам качества выполненных строительно-монтажных работ, применяемых конструкций, изделий и материалов;</w:t>
      </w:r>
    </w:p>
    <w:p w:rsidR="00925987" w:rsidRDefault="00925987" w:rsidP="00925987">
      <w:pPr>
        <w:autoSpaceDE w:val="0"/>
        <w:autoSpaceDN w:val="0"/>
        <w:adjustRightInd w:val="0"/>
        <w:ind w:firstLine="540"/>
        <w:jc w:val="both"/>
      </w:pPr>
      <w:r>
        <w:t>своевременное устранение дефектов и недоделок, выявленных при приемке отдельных видов работ, конструктивных элементов сооружений и объектов в целом при ремонте автомобильных дорог.</w:t>
      </w:r>
    </w:p>
    <w:p w:rsidR="00925987" w:rsidRDefault="00925987" w:rsidP="00925987">
      <w:pPr>
        <w:autoSpaceDE w:val="0"/>
        <w:autoSpaceDN w:val="0"/>
        <w:adjustRightInd w:val="0"/>
        <w:ind w:firstLine="540"/>
        <w:jc w:val="both"/>
      </w:pPr>
      <w:r>
        <w:t>Кроме того, муниципальный заказчик дорожных работ выполняет следующие работы:</w:t>
      </w:r>
    </w:p>
    <w:p w:rsidR="00925987" w:rsidRDefault="00925987" w:rsidP="00925987">
      <w:pPr>
        <w:autoSpaceDE w:val="0"/>
        <w:autoSpaceDN w:val="0"/>
        <w:adjustRightInd w:val="0"/>
        <w:ind w:firstLine="540"/>
        <w:jc w:val="both"/>
      </w:pPr>
      <w:r>
        <w:t>осуществляет оценку транспортно-эксплуатационного состояния автомобильных дорог, обеспечивает их техническое обследование;</w:t>
      </w:r>
    </w:p>
    <w:p w:rsidR="00925987" w:rsidRDefault="00925987" w:rsidP="00925987">
      <w:pPr>
        <w:autoSpaceDE w:val="0"/>
        <w:autoSpaceDN w:val="0"/>
        <w:adjustRightInd w:val="0"/>
        <w:ind w:firstLine="540"/>
        <w:jc w:val="both"/>
      </w:pPr>
      <w:r>
        <w:t>представляет оперативную информацию о ходе выполнения работ на объектах ремонта автомобильных дорог;</w:t>
      </w:r>
    </w:p>
    <w:p w:rsidR="00925987" w:rsidRDefault="00925987" w:rsidP="00925987">
      <w:pPr>
        <w:autoSpaceDE w:val="0"/>
        <w:autoSpaceDN w:val="0"/>
        <w:adjustRightInd w:val="0"/>
        <w:ind w:firstLine="540"/>
        <w:jc w:val="both"/>
      </w:pPr>
      <w:r>
        <w:t>осуществляет проверку ведения исполнительной документации на объектах ремонта автомобильных дорог;</w:t>
      </w:r>
    </w:p>
    <w:p w:rsidR="00925987" w:rsidRDefault="00925987" w:rsidP="00925987">
      <w:pPr>
        <w:autoSpaceDE w:val="0"/>
        <w:autoSpaceDN w:val="0"/>
        <w:adjustRightInd w:val="0"/>
        <w:ind w:firstLine="540"/>
        <w:jc w:val="both"/>
      </w:pPr>
      <w:r>
        <w:t>представляет документы по законченным ремонтом объектам.</w:t>
      </w:r>
    </w:p>
    <w:p w:rsidR="00925987" w:rsidRDefault="00925987" w:rsidP="00925987">
      <w:pPr>
        <w:autoSpaceDE w:val="0"/>
        <w:autoSpaceDN w:val="0"/>
        <w:adjustRightInd w:val="0"/>
        <w:ind w:firstLine="540"/>
        <w:jc w:val="both"/>
      </w:pPr>
      <w:r>
        <w:t>5.2. Контроль работ по содержанию автомобильных дорог.</w:t>
      </w:r>
    </w:p>
    <w:p w:rsidR="00925987" w:rsidRDefault="00925987" w:rsidP="00925987">
      <w:pPr>
        <w:autoSpaceDE w:val="0"/>
        <w:autoSpaceDN w:val="0"/>
        <w:adjustRightInd w:val="0"/>
        <w:ind w:firstLine="540"/>
        <w:jc w:val="both"/>
      </w:pPr>
      <w:r>
        <w:t xml:space="preserve">5.2.1. Муниципальный заказчик должен финансово обеспечить 100% зимнего содержания автомобильных дорог, обеспечить весеннее-летне-осеннее содержание в необходимом объеме, с выполнением ямочного ремонта. </w:t>
      </w:r>
    </w:p>
    <w:p w:rsidR="00925987" w:rsidRDefault="00925987" w:rsidP="00925987">
      <w:pPr>
        <w:autoSpaceDE w:val="0"/>
        <w:autoSpaceDN w:val="0"/>
        <w:adjustRightInd w:val="0"/>
        <w:ind w:firstLine="540"/>
        <w:jc w:val="both"/>
      </w:pPr>
      <w:r>
        <w:t>5.2.2. Для проверки качества содержания автомобильных дорог муниципальным заказчиком дорожных работ не реже одного раза в год назначается комиссия, в состав которой входит председатель из числа уполномоченных работников муниципального заказчика дорожных работ, члены комиссии в количестве двух человек из числа представителей исполнителя работ.</w:t>
      </w:r>
    </w:p>
    <w:p w:rsidR="00925987" w:rsidRDefault="00925987" w:rsidP="00925987">
      <w:pPr>
        <w:autoSpaceDE w:val="0"/>
        <w:autoSpaceDN w:val="0"/>
        <w:adjustRightInd w:val="0"/>
        <w:ind w:firstLine="540"/>
        <w:jc w:val="both"/>
      </w:pPr>
      <w:r>
        <w:t>Результаты проверки оформляются в письменном виде и направляются главе администрации поселения для определения состояния автомобильных дорог местного значения и принятия решения по устранению выявленных недостатков.</w:t>
      </w:r>
    </w:p>
    <w:p w:rsidR="00925987" w:rsidRDefault="00925987" w:rsidP="00925987">
      <w:pPr>
        <w:autoSpaceDE w:val="0"/>
        <w:autoSpaceDN w:val="0"/>
        <w:adjustRightInd w:val="0"/>
        <w:ind w:firstLine="540"/>
        <w:jc w:val="both"/>
      </w:pPr>
      <w:r>
        <w:t xml:space="preserve">5.2.3. Контроль качества содержания и </w:t>
      </w:r>
      <w:proofErr w:type="gramStart"/>
      <w:r>
        <w:t>эксплуатации</w:t>
      </w:r>
      <w:proofErr w:type="gramEnd"/>
      <w:r>
        <w:t xml:space="preserve"> автомобильных дорог осуществляется в соответствии с заключенными муниципальными контрактами, муниципальными техническими заданиями.</w:t>
      </w:r>
    </w:p>
    <w:p w:rsidR="00925987" w:rsidRDefault="00925987" w:rsidP="00925987">
      <w:pPr>
        <w:autoSpaceDE w:val="0"/>
        <w:autoSpaceDN w:val="0"/>
        <w:adjustRightInd w:val="0"/>
        <w:ind w:firstLine="540"/>
        <w:jc w:val="both"/>
      </w:pPr>
      <w:r>
        <w:t>5.2.4. Качество работ по содержанию автомобильных дорог оценивается в соответствии с требованиями технических нормативных правовых актов Российской Федерации и Кировской области и определяется по всем основным элементам автомобильных дорог (земляному полотну, дорожной одежде, искусственным сооружениям и другим элементам).</w:t>
      </w:r>
    </w:p>
    <w:p w:rsidR="00925987" w:rsidRDefault="00925987" w:rsidP="00925987">
      <w:pPr>
        <w:autoSpaceDE w:val="0"/>
        <w:autoSpaceDN w:val="0"/>
        <w:adjustRightInd w:val="0"/>
        <w:ind w:firstLine="540"/>
        <w:jc w:val="both"/>
      </w:pPr>
      <w:r>
        <w:t>5.2.5. Путем организации контроля соответствия стандартам, техническим условиям, паспортам и другим документам проверяется качество материалов и конструкций, используемых для работ по содержанию автомобильных дорог. Также проверяется соблюдение правил транспортирования и хранения указанных материалов.</w:t>
      </w:r>
    </w:p>
    <w:p w:rsidR="00925987" w:rsidRDefault="00925987" w:rsidP="00925987">
      <w:pPr>
        <w:autoSpaceDE w:val="0"/>
        <w:autoSpaceDN w:val="0"/>
        <w:adjustRightInd w:val="0"/>
        <w:ind w:firstLine="540"/>
        <w:jc w:val="both"/>
      </w:pPr>
      <w:r>
        <w:t xml:space="preserve">5.2.6. Контроль соответствия выполненных работ муниципальным контрактам, муниципальным заданиям, утвержденным проектам и сметам осуществляется путем </w:t>
      </w:r>
      <w:r>
        <w:lastRenderedPageBreak/>
        <w:t>проверки соблюдения технологии и соответствия выполненных работ строительным нормам и правилам, стандартам с использованием геодезических инструментов.</w:t>
      </w:r>
    </w:p>
    <w:p w:rsidR="00925987" w:rsidRDefault="00925987" w:rsidP="00925987">
      <w:pPr>
        <w:autoSpaceDE w:val="0"/>
        <w:autoSpaceDN w:val="0"/>
        <w:adjustRightInd w:val="0"/>
        <w:ind w:firstLine="540"/>
        <w:jc w:val="both"/>
      </w:pPr>
      <w:r>
        <w:t>5.3. Приемка работ по ремонту автомобильных дорог.</w:t>
      </w:r>
    </w:p>
    <w:p w:rsidR="00925987" w:rsidRDefault="00925987" w:rsidP="00925987">
      <w:pPr>
        <w:autoSpaceDE w:val="0"/>
        <w:autoSpaceDN w:val="0"/>
        <w:adjustRightInd w:val="0"/>
        <w:ind w:firstLine="540"/>
        <w:jc w:val="both"/>
      </w:pPr>
      <w:r>
        <w:t>5.3.1. Приемка выполненных работ по ремонту автомобильных дорог (участков автомобильных дорог) и искусственных сооружений на них осуществляется муниципальным заказчиком дорожных работ в соответствии с календарным графиком выполнения работ.</w:t>
      </w:r>
    </w:p>
    <w:p w:rsidR="00925987" w:rsidRDefault="00925987" w:rsidP="00925987">
      <w:pPr>
        <w:autoSpaceDE w:val="0"/>
        <w:autoSpaceDN w:val="0"/>
        <w:adjustRightInd w:val="0"/>
        <w:ind w:firstLine="540"/>
        <w:jc w:val="both"/>
      </w:pPr>
      <w:r>
        <w:t>5.3.2. Приемка в эксплуатацию автомобильных дорог (участков автомобильных дорог), законченных ремонтом, осуществляется в соответствии с законодательными актами, строительными нормами и правилами, стандартами, инструкциями.</w:t>
      </w:r>
    </w:p>
    <w:p w:rsidR="00925987" w:rsidRDefault="00925987" w:rsidP="00925987">
      <w:pPr>
        <w:autoSpaceDE w:val="0"/>
        <w:autoSpaceDN w:val="0"/>
        <w:adjustRightInd w:val="0"/>
        <w:ind w:firstLine="540"/>
        <w:jc w:val="both"/>
      </w:pPr>
      <w:r>
        <w:t xml:space="preserve">5.3.3. Назначение приемочной комиссии по приемке в эксплуатацию законченной ремонтом автомобильной дороги (далее – приемочная комиссия) производится постановлением администрации поселения не </w:t>
      </w:r>
      <w:proofErr w:type="gramStart"/>
      <w:r>
        <w:t>позднее</w:t>
      </w:r>
      <w:proofErr w:type="gramEnd"/>
      <w:r>
        <w:t xml:space="preserve"> чем за 30 дней до даты окончания срока работ по муниципальному контракту.</w:t>
      </w:r>
    </w:p>
    <w:p w:rsidR="00925987" w:rsidRDefault="00925987" w:rsidP="00925987">
      <w:pPr>
        <w:autoSpaceDE w:val="0"/>
        <w:autoSpaceDN w:val="0"/>
        <w:adjustRightInd w:val="0"/>
        <w:ind w:firstLine="540"/>
        <w:jc w:val="both"/>
      </w:pPr>
      <w:r>
        <w:t xml:space="preserve">5.3.4. Муниципальный заказчик дорожных работ не </w:t>
      </w:r>
      <w:proofErr w:type="gramStart"/>
      <w:r>
        <w:t>позднее</w:t>
      </w:r>
      <w:proofErr w:type="gramEnd"/>
      <w:r>
        <w:t xml:space="preserve"> чем за 10 дней до начала приемки в эксплуатацию автомобильной дороги определяет время и место работы приемочной комиссии и уведомляет об этом ее членов.</w:t>
      </w:r>
    </w:p>
    <w:p w:rsidR="00925987" w:rsidRDefault="00925987" w:rsidP="00925987">
      <w:pPr>
        <w:autoSpaceDE w:val="0"/>
        <w:autoSpaceDN w:val="0"/>
        <w:adjustRightInd w:val="0"/>
        <w:ind w:firstLine="540"/>
        <w:jc w:val="both"/>
      </w:pPr>
      <w:r>
        <w:t>5.3.5. Работу приемочной комиссии организует ее председатель. Необходимые условия для работы комиссии создает подрядчик (обеспечение транспортом, поверенными измерительными средствами, помещением для работы и персональным компьютером).</w:t>
      </w:r>
    </w:p>
    <w:p w:rsidR="00925987" w:rsidRDefault="00925987" w:rsidP="00925987">
      <w:pPr>
        <w:autoSpaceDE w:val="0"/>
        <w:autoSpaceDN w:val="0"/>
        <w:adjustRightInd w:val="0"/>
        <w:ind w:firstLine="540"/>
        <w:jc w:val="both"/>
      </w:pPr>
      <w:r>
        <w:t>5.3.6. Приемочной комиссии предъявляются законченная ремонтом автомобильная дорога (участок автомобильной дороги) и следующие документы:</w:t>
      </w:r>
    </w:p>
    <w:p w:rsidR="00925987" w:rsidRDefault="00925987" w:rsidP="00925987">
      <w:pPr>
        <w:autoSpaceDE w:val="0"/>
        <w:autoSpaceDN w:val="0"/>
        <w:adjustRightInd w:val="0"/>
        <w:ind w:firstLine="540"/>
        <w:jc w:val="both"/>
      </w:pPr>
      <w:r>
        <w:t>утвержденная к производству работ проектно-сметная документация;</w:t>
      </w:r>
    </w:p>
    <w:p w:rsidR="00925987" w:rsidRDefault="00925987" w:rsidP="00925987">
      <w:pPr>
        <w:autoSpaceDE w:val="0"/>
        <w:autoSpaceDN w:val="0"/>
        <w:adjustRightInd w:val="0"/>
        <w:ind w:firstLine="540"/>
        <w:jc w:val="both"/>
      </w:pPr>
      <w:r>
        <w:t>проект акта приемки объекта в эксплуатацию;</w:t>
      </w:r>
    </w:p>
    <w:p w:rsidR="00925987" w:rsidRDefault="00925987" w:rsidP="00925987">
      <w:pPr>
        <w:autoSpaceDE w:val="0"/>
        <w:autoSpaceDN w:val="0"/>
        <w:adjustRightInd w:val="0"/>
        <w:ind w:firstLine="540"/>
        <w:jc w:val="both"/>
      </w:pPr>
      <w:r>
        <w:t>извещение о завершении всех предусмотренных контрактом работ в соответствии с проектом и о готовности объекта к приемке;</w:t>
      </w:r>
    </w:p>
    <w:p w:rsidR="00925987" w:rsidRDefault="00925987" w:rsidP="00925987">
      <w:pPr>
        <w:autoSpaceDE w:val="0"/>
        <w:autoSpaceDN w:val="0"/>
        <w:adjustRightInd w:val="0"/>
        <w:ind w:firstLine="540"/>
        <w:jc w:val="both"/>
      </w:pPr>
      <w:r>
        <w:t>ведомость выполненных работ с расчетом их стоимости;</w:t>
      </w:r>
    </w:p>
    <w:p w:rsidR="00925987" w:rsidRDefault="00925987" w:rsidP="00925987">
      <w:pPr>
        <w:autoSpaceDE w:val="0"/>
        <w:autoSpaceDN w:val="0"/>
        <w:adjustRightInd w:val="0"/>
        <w:ind w:firstLine="540"/>
        <w:jc w:val="both"/>
      </w:pPr>
      <w:r>
        <w:t>журналы производства работ;</w:t>
      </w:r>
    </w:p>
    <w:p w:rsidR="00925987" w:rsidRDefault="00925987" w:rsidP="00925987">
      <w:pPr>
        <w:autoSpaceDE w:val="0"/>
        <w:autoSpaceDN w:val="0"/>
        <w:adjustRightInd w:val="0"/>
        <w:ind w:firstLine="540"/>
        <w:jc w:val="both"/>
      </w:pPr>
      <w:r>
        <w:t>сертификаты, технические паспорта, акты испытаний, лабораторные журналы и другие документы, удостоверяющие качество материалов, конструкций и деталей, использованных при производстве строительно-монтажных работ, и другая исполнительно-производственная документация;</w:t>
      </w:r>
    </w:p>
    <w:p w:rsidR="00925987" w:rsidRDefault="00925987" w:rsidP="00925987">
      <w:pPr>
        <w:autoSpaceDE w:val="0"/>
        <w:autoSpaceDN w:val="0"/>
        <w:adjustRightInd w:val="0"/>
        <w:ind w:firstLine="540"/>
        <w:jc w:val="both"/>
      </w:pPr>
      <w:r>
        <w:t>гарантийные паспорта по эксплуатационной надежности сдаваемого объекта.</w:t>
      </w:r>
    </w:p>
    <w:p w:rsidR="00925987" w:rsidRDefault="00925987" w:rsidP="00925987">
      <w:pPr>
        <w:autoSpaceDE w:val="0"/>
        <w:autoSpaceDN w:val="0"/>
        <w:adjustRightInd w:val="0"/>
        <w:ind w:firstLine="540"/>
        <w:jc w:val="both"/>
      </w:pPr>
      <w:r>
        <w:t>5.3.7. Приемочная комиссия изучает и анализирует предъявленные документы и освидетельствует автомобильную дорогу в натуре с проведением в случае необходимости контрольных измерений, проверок и испытаний.</w:t>
      </w:r>
    </w:p>
    <w:p w:rsidR="00925987" w:rsidRDefault="00925987" w:rsidP="00925987">
      <w:pPr>
        <w:autoSpaceDE w:val="0"/>
        <w:autoSpaceDN w:val="0"/>
        <w:adjustRightInd w:val="0"/>
        <w:ind w:firstLine="540"/>
        <w:jc w:val="both"/>
      </w:pPr>
      <w:r>
        <w:t xml:space="preserve">5.3.8. </w:t>
      </w:r>
      <w:proofErr w:type="gramStart"/>
      <w:r>
        <w:t>Не допускается приемка в эксплуатацию автомобильных дорог и дорожных сооружений при отсутствии положительных заключений надзорных органов и при наличии отступлений от проекта, снижающих прочность, устойчивость, надежность и экологическую безопасность построенных объектов, уровень безопасности движения транспортных средств, а также отступлений от проекта, не согласованных с проектной организацией и муниципальным заказчиком дорожных работ.</w:t>
      </w:r>
      <w:proofErr w:type="gramEnd"/>
    </w:p>
    <w:p w:rsidR="00925987" w:rsidRDefault="00925987" w:rsidP="00925987">
      <w:pPr>
        <w:autoSpaceDE w:val="0"/>
        <w:autoSpaceDN w:val="0"/>
        <w:adjustRightInd w:val="0"/>
        <w:ind w:firstLine="540"/>
        <w:jc w:val="both"/>
      </w:pPr>
      <w:r>
        <w:t>5.3.9. Акт приемки автомобильной дороги подписывается всеми членами приемочной комиссии. Члены приемочной комиссии, имеющие особое мнение, излагают его в письменном виде в приложении к акту приемки с обоснованиями, имеющими ссылки на действующие законодательные и нормативные акты. Заключение председателя приемочной комиссии по указанным особым мнениям излагается в докладной записке к акту приемки.</w:t>
      </w:r>
    </w:p>
    <w:p w:rsidR="00925987" w:rsidRDefault="00925987" w:rsidP="00925987">
      <w:pPr>
        <w:autoSpaceDE w:val="0"/>
        <w:autoSpaceDN w:val="0"/>
        <w:adjustRightInd w:val="0"/>
        <w:ind w:firstLine="540"/>
        <w:jc w:val="both"/>
      </w:pPr>
      <w:r>
        <w:t xml:space="preserve">5.3.10. </w:t>
      </w:r>
      <w:proofErr w:type="gramStart"/>
      <w:r>
        <w:t xml:space="preserve">Если приемочная комиссия принимает решение о невозможности приемки в эксплуатацию автомобильной дороги (участка автомобильной дороги), то вместо акта приемки составляется мотивированное заключение с обоснованиями, имеющими ссылки на действующие нормативные акты, которое подписывается всеми членами приемочной </w:t>
      </w:r>
      <w:r>
        <w:lastRenderedPageBreak/>
        <w:t>комиссии, с предложениями по устранению выявленных недостатков в установленные сроки для обеспечения ввода автомобильной дороги (участка автомобильной дороги) в эксплуатацию.</w:t>
      </w:r>
      <w:proofErr w:type="gramEnd"/>
      <w:r>
        <w:t xml:space="preserve"> Муниципальный заказчик дорожных работ определяет сроки устранения выявленных недостатков и определяет дату проведения повторной комиссии по приемке объекта в эксплуатацию.</w:t>
      </w:r>
    </w:p>
    <w:p w:rsidR="00925987" w:rsidRDefault="00925987" w:rsidP="00925987">
      <w:pPr>
        <w:autoSpaceDE w:val="0"/>
        <w:autoSpaceDN w:val="0"/>
        <w:adjustRightInd w:val="0"/>
        <w:ind w:firstLine="540"/>
        <w:jc w:val="both"/>
      </w:pPr>
      <w:r>
        <w:t xml:space="preserve">5.3.11. Ответственность за приемку в эксплуатацию объекта с несоблюдением </w:t>
      </w:r>
      <w:r w:rsidRPr="001A2E56">
        <w:t xml:space="preserve">требований </w:t>
      </w:r>
      <w:hyperlink r:id="rId13" w:history="1">
        <w:r w:rsidRPr="001A2E56">
          <w:t>пункта 5.3.9</w:t>
        </w:r>
      </w:hyperlink>
      <w:r w:rsidRPr="001A2E56">
        <w:t xml:space="preserve"> настоящего</w:t>
      </w:r>
      <w:r>
        <w:t xml:space="preserve"> Порядка несет председатель приемочной комиссии. Организации, допустившие нарушения строительных норм при производстве работ, привлекаются к ответственности, предусмотренной действующим законодательством Российской Федерации.</w:t>
      </w:r>
    </w:p>
    <w:p w:rsidR="00925987" w:rsidRDefault="00925987" w:rsidP="00925987">
      <w:pPr>
        <w:autoSpaceDE w:val="0"/>
        <w:autoSpaceDN w:val="0"/>
        <w:adjustRightInd w:val="0"/>
        <w:ind w:firstLine="540"/>
        <w:jc w:val="both"/>
      </w:pPr>
      <w:r>
        <w:t>5.4. Приемка работ по содержанию автомобильных дорог.</w:t>
      </w:r>
    </w:p>
    <w:p w:rsidR="00925987" w:rsidRDefault="00925987" w:rsidP="00925987">
      <w:pPr>
        <w:autoSpaceDE w:val="0"/>
        <w:autoSpaceDN w:val="0"/>
        <w:adjustRightInd w:val="0"/>
        <w:ind w:firstLine="540"/>
        <w:jc w:val="both"/>
      </w:pPr>
      <w:r>
        <w:t>5.4.1. Приемка выполненных работ производится муниципальным заказчиком дорожных работ ежемесячно. При приемке-сдаче работ по содержанию автомобильных дорог проводится оценка уровня содержания автомобильных дорог с целью выявления степени выполнения установленного муниципальным контрактом уровня содержания автомобильных дорог в соответствии с требованиями дорожного методического документа.</w:t>
      </w:r>
    </w:p>
    <w:p w:rsidR="00925987" w:rsidRDefault="00925987" w:rsidP="00925987">
      <w:pPr>
        <w:autoSpaceDE w:val="0"/>
        <w:autoSpaceDN w:val="0"/>
        <w:adjustRightInd w:val="0"/>
        <w:ind w:firstLine="540"/>
        <w:jc w:val="both"/>
      </w:pPr>
      <w:r>
        <w:t>5.4.2. Оценка уровня содержания автомобильных дорог при приемке-сдаче работ производится комиссией в составе уполномоченного представителя муниципального заказчика дорожных работ и уполномоченного представителя исполнителя работ. К работе комиссии по усмотрению муниципального заказчика дорожных работ возможно привлечение представителей других заинтересованных организаций.</w:t>
      </w:r>
    </w:p>
    <w:p w:rsidR="00925987" w:rsidRDefault="00925987" w:rsidP="00925987">
      <w:pPr>
        <w:autoSpaceDE w:val="0"/>
        <w:autoSpaceDN w:val="0"/>
        <w:adjustRightInd w:val="0"/>
        <w:ind w:firstLine="540"/>
        <w:jc w:val="both"/>
      </w:pPr>
      <w:r>
        <w:t>5.4.3. По результатам оценки уровня содержания автомобильных дорог составляется акт. Основанием принятия работ по содержанию автомобильных дорог является подтверждение соответствия объемов выполненных работ содержанию производственной и исполнительной документации, а также соблюдение уровня требований к качеству содержания и обеспечения безопасности движения.</w:t>
      </w:r>
    </w:p>
    <w:p w:rsidR="00925987" w:rsidRDefault="00925987" w:rsidP="00925987">
      <w:pPr>
        <w:autoSpaceDE w:val="0"/>
        <w:autoSpaceDN w:val="0"/>
        <w:adjustRightInd w:val="0"/>
        <w:jc w:val="both"/>
      </w:pPr>
    </w:p>
    <w:p w:rsidR="00925987" w:rsidRDefault="00925987" w:rsidP="00925987">
      <w:pPr>
        <w:numPr>
          <w:ilvl w:val="0"/>
          <w:numId w:val="3"/>
        </w:numPr>
        <w:autoSpaceDE w:val="0"/>
        <w:autoSpaceDN w:val="0"/>
        <w:adjustRightInd w:val="0"/>
        <w:jc w:val="center"/>
        <w:outlineLvl w:val="1"/>
      </w:pPr>
      <w:r>
        <w:t>Заключительные положения</w:t>
      </w:r>
    </w:p>
    <w:p w:rsidR="00925987" w:rsidRDefault="00925987" w:rsidP="00925987">
      <w:pPr>
        <w:autoSpaceDE w:val="0"/>
        <w:autoSpaceDN w:val="0"/>
        <w:adjustRightInd w:val="0"/>
        <w:jc w:val="both"/>
      </w:pPr>
    </w:p>
    <w:p w:rsidR="00925987" w:rsidRDefault="00925987" w:rsidP="00925987">
      <w:pPr>
        <w:autoSpaceDE w:val="0"/>
        <w:autoSpaceDN w:val="0"/>
        <w:adjustRightInd w:val="0"/>
        <w:ind w:firstLine="540"/>
        <w:jc w:val="both"/>
      </w:pPr>
      <w:r>
        <w:t>Настоящий Порядок обязателен для применения всеми организациями независимо от их организационно-правовой формы, осуществляющими ремонт и содержание автомобильных дорог, их участков и сооружений на них.</w:t>
      </w:r>
    </w:p>
    <w:p w:rsidR="00925987" w:rsidRDefault="00925987" w:rsidP="00925987"/>
    <w:p w:rsidR="00925987" w:rsidRDefault="00925987" w:rsidP="00925987"/>
    <w:p w:rsidR="00925987" w:rsidRDefault="00925987" w:rsidP="00925987"/>
    <w:p w:rsidR="00925987" w:rsidRDefault="00925987" w:rsidP="00925987"/>
    <w:p w:rsidR="00925987" w:rsidRDefault="00925987" w:rsidP="00925987"/>
    <w:p w:rsidR="00925987" w:rsidRDefault="00925987" w:rsidP="00925987">
      <w:pPr>
        <w:jc w:val="center"/>
      </w:pPr>
      <w:r>
        <w:t>_______________________________</w:t>
      </w:r>
    </w:p>
    <w:p w:rsidR="00D431A0" w:rsidRPr="00925987" w:rsidRDefault="00D431A0" w:rsidP="00925987">
      <w:bookmarkStart w:id="0" w:name="_GoBack"/>
      <w:bookmarkEnd w:id="0"/>
    </w:p>
    <w:sectPr w:rsidR="00D431A0" w:rsidRPr="009259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E4CDE"/>
    <w:multiLevelType w:val="hybridMultilevel"/>
    <w:tmpl w:val="A8F8BD00"/>
    <w:lvl w:ilvl="0" w:tplc="6F0C9AF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31C5A56"/>
    <w:multiLevelType w:val="hybridMultilevel"/>
    <w:tmpl w:val="6C4897B8"/>
    <w:lvl w:ilvl="0" w:tplc="0DB646B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65CD413D"/>
    <w:multiLevelType w:val="hybridMultilevel"/>
    <w:tmpl w:val="E592B52A"/>
    <w:lvl w:ilvl="0" w:tplc="A34C03F2">
      <w:start w:val="1"/>
      <w:numFmt w:val="decimal"/>
      <w:lvlText w:val="%1."/>
      <w:lvlJc w:val="left"/>
      <w:pPr>
        <w:tabs>
          <w:tab w:val="num" w:pos="720"/>
        </w:tabs>
        <w:ind w:left="720" w:hanging="360"/>
      </w:pPr>
      <w:rPr>
        <w:rFonts w:hint="default"/>
      </w:rPr>
    </w:lvl>
    <w:lvl w:ilvl="1" w:tplc="A8D2330E">
      <w:numFmt w:val="none"/>
      <w:lvlText w:val=""/>
      <w:lvlJc w:val="left"/>
      <w:pPr>
        <w:tabs>
          <w:tab w:val="num" w:pos="360"/>
        </w:tabs>
      </w:pPr>
    </w:lvl>
    <w:lvl w:ilvl="2" w:tplc="F8C2DAC2">
      <w:numFmt w:val="none"/>
      <w:lvlText w:val=""/>
      <w:lvlJc w:val="left"/>
      <w:pPr>
        <w:tabs>
          <w:tab w:val="num" w:pos="360"/>
        </w:tabs>
      </w:pPr>
    </w:lvl>
    <w:lvl w:ilvl="3" w:tplc="EA94D928">
      <w:numFmt w:val="none"/>
      <w:lvlText w:val=""/>
      <w:lvlJc w:val="left"/>
      <w:pPr>
        <w:tabs>
          <w:tab w:val="num" w:pos="360"/>
        </w:tabs>
      </w:pPr>
    </w:lvl>
    <w:lvl w:ilvl="4" w:tplc="4EBCF570">
      <w:numFmt w:val="none"/>
      <w:lvlText w:val=""/>
      <w:lvlJc w:val="left"/>
      <w:pPr>
        <w:tabs>
          <w:tab w:val="num" w:pos="360"/>
        </w:tabs>
      </w:pPr>
    </w:lvl>
    <w:lvl w:ilvl="5" w:tplc="77929C50">
      <w:numFmt w:val="none"/>
      <w:lvlText w:val=""/>
      <w:lvlJc w:val="left"/>
      <w:pPr>
        <w:tabs>
          <w:tab w:val="num" w:pos="360"/>
        </w:tabs>
      </w:pPr>
    </w:lvl>
    <w:lvl w:ilvl="6" w:tplc="21120E5A">
      <w:numFmt w:val="none"/>
      <w:lvlText w:val=""/>
      <w:lvlJc w:val="left"/>
      <w:pPr>
        <w:tabs>
          <w:tab w:val="num" w:pos="360"/>
        </w:tabs>
      </w:pPr>
    </w:lvl>
    <w:lvl w:ilvl="7" w:tplc="0820254E">
      <w:numFmt w:val="none"/>
      <w:lvlText w:val=""/>
      <w:lvlJc w:val="left"/>
      <w:pPr>
        <w:tabs>
          <w:tab w:val="num" w:pos="360"/>
        </w:tabs>
      </w:pPr>
    </w:lvl>
    <w:lvl w:ilvl="8" w:tplc="8F66DE9A">
      <w:numFmt w:val="none"/>
      <w:lvlText w:val=""/>
      <w:lvlJc w:val="left"/>
      <w:pPr>
        <w:tabs>
          <w:tab w:val="num" w:pos="360"/>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4E0"/>
    <w:rsid w:val="000B34E0"/>
    <w:rsid w:val="00183B45"/>
    <w:rsid w:val="00677CC8"/>
    <w:rsid w:val="00925987"/>
    <w:rsid w:val="00D43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B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83B4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3B45"/>
    <w:rPr>
      <w:rFonts w:ascii="Arial" w:eastAsia="Times New Roman" w:hAnsi="Arial" w:cs="Arial"/>
      <w:b/>
      <w:bCs/>
      <w:kern w:val="32"/>
      <w:sz w:val="32"/>
      <w:szCs w:val="32"/>
      <w:lang w:eastAsia="ru-RU"/>
    </w:rPr>
  </w:style>
  <w:style w:type="paragraph" w:customStyle="1" w:styleId="ConsPlusTitle">
    <w:name w:val="ConsPlusTitle"/>
    <w:rsid w:val="00183B4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rsid w:val="00183B45"/>
    <w:pPr>
      <w:spacing w:after="120"/>
    </w:pPr>
  </w:style>
  <w:style w:type="character" w:customStyle="1" w:styleId="a4">
    <w:name w:val="Основной текст Знак"/>
    <w:basedOn w:val="a0"/>
    <w:link w:val="a3"/>
    <w:rsid w:val="00183B45"/>
    <w:rPr>
      <w:rFonts w:ascii="Times New Roman" w:eastAsia="Times New Roman" w:hAnsi="Times New Roman" w:cs="Times New Roman"/>
      <w:sz w:val="24"/>
      <w:szCs w:val="24"/>
      <w:lang w:eastAsia="ru-RU"/>
    </w:rPr>
  </w:style>
  <w:style w:type="paragraph" w:styleId="a5">
    <w:name w:val="Title"/>
    <w:basedOn w:val="a"/>
    <w:link w:val="a6"/>
    <w:qFormat/>
    <w:rsid w:val="00183B45"/>
    <w:pPr>
      <w:autoSpaceDE w:val="0"/>
      <w:autoSpaceDN w:val="0"/>
      <w:adjustRightInd w:val="0"/>
      <w:spacing w:line="360" w:lineRule="auto"/>
      <w:ind w:firstLine="540"/>
      <w:jc w:val="center"/>
    </w:pPr>
    <w:rPr>
      <w:b/>
      <w:bCs/>
      <w:sz w:val="32"/>
      <w:szCs w:val="32"/>
    </w:rPr>
  </w:style>
  <w:style w:type="character" w:customStyle="1" w:styleId="a6">
    <w:name w:val="Название Знак"/>
    <w:basedOn w:val="a0"/>
    <w:link w:val="a5"/>
    <w:rsid w:val="00183B45"/>
    <w:rPr>
      <w:rFonts w:ascii="Times New Roman" w:eastAsia="Times New Roman" w:hAnsi="Times New Roman" w:cs="Times New Roman"/>
      <w:b/>
      <w:bCs/>
      <w:sz w:val="32"/>
      <w:szCs w:val="32"/>
      <w:lang w:eastAsia="ru-RU"/>
    </w:rPr>
  </w:style>
  <w:style w:type="paragraph" w:styleId="a7">
    <w:name w:val="Body Text Indent"/>
    <w:basedOn w:val="a"/>
    <w:link w:val="a8"/>
    <w:rsid w:val="00677CC8"/>
    <w:pPr>
      <w:spacing w:after="120"/>
      <w:ind w:left="283"/>
    </w:pPr>
  </w:style>
  <w:style w:type="character" w:customStyle="1" w:styleId="a8">
    <w:name w:val="Основной текст с отступом Знак"/>
    <w:basedOn w:val="a0"/>
    <w:link w:val="a7"/>
    <w:rsid w:val="00677CC8"/>
    <w:rPr>
      <w:rFonts w:ascii="Times New Roman" w:eastAsia="Times New Roman" w:hAnsi="Times New Roman" w:cs="Times New Roman"/>
      <w:sz w:val="24"/>
      <w:szCs w:val="24"/>
      <w:lang w:eastAsia="ru-RU"/>
    </w:rPr>
  </w:style>
  <w:style w:type="paragraph" w:styleId="2">
    <w:name w:val="Body Text Indent 2"/>
    <w:basedOn w:val="a"/>
    <w:link w:val="20"/>
    <w:rsid w:val="00677CC8"/>
    <w:pPr>
      <w:spacing w:after="120" w:line="480" w:lineRule="auto"/>
      <w:ind w:left="283"/>
    </w:pPr>
  </w:style>
  <w:style w:type="character" w:customStyle="1" w:styleId="20">
    <w:name w:val="Основной текст с отступом 2 Знак"/>
    <w:basedOn w:val="a0"/>
    <w:link w:val="2"/>
    <w:rsid w:val="00677CC8"/>
    <w:rPr>
      <w:rFonts w:ascii="Times New Roman" w:eastAsia="Times New Roman" w:hAnsi="Times New Roman" w:cs="Times New Roman"/>
      <w:sz w:val="24"/>
      <w:szCs w:val="24"/>
      <w:lang w:eastAsia="ru-RU"/>
    </w:rPr>
  </w:style>
  <w:style w:type="paragraph" w:styleId="a9">
    <w:name w:val="List Paragraph"/>
    <w:basedOn w:val="a"/>
    <w:qFormat/>
    <w:rsid w:val="00677CC8"/>
    <w:pPr>
      <w:spacing w:after="200" w:line="276" w:lineRule="auto"/>
      <w:ind w:left="720"/>
      <w:contextualSpacing/>
    </w:pPr>
    <w:rPr>
      <w:rFonts w:ascii="Calibri" w:hAnsi="Calibri"/>
      <w:sz w:val="22"/>
      <w:szCs w:val="22"/>
    </w:rPr>
  </w:style>
  <w:style w:type="paragraph" w:styleId="aa">
    <w:name w:val="Normal (Web)"/>
    <w:basedOn w:val="a"/>
    <w:rsid w:val="00925987"/>
    <w:pPr>
      <w:spacing w:before="100" w:beforeAutospacing="1" w:after="100" w:afterAutospacing="1"/>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B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83B4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3B45"/>
    <w:rPr>
      <w:rFonts w:ascii="Arial" w:eastAsia="Times New Roman" w:hAnsi="Arial" w:cs="Arial"/>
      <w:b/>
      <w:bCs/>
      <w:kern w:val="32"/>
      <w:sz w:val="32"/>
      <w:szCs w:val="32"/>
      <w:lang w:eastAsia="ru-RU"/>
    </w:rPr>
  </w:style>
  <w:style w:type="paragraph" w:customStyle="1" w:styleId="ConsPlusTitle">
    <w:name w:val="ConsPlusTitle"/>
    <w:rsid w:val="00183B4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rsid w:val="00183B45"/>
    <w:pPr>
      <w:spacing w:after="120"/>
    </w:pPr>
  </w:style>
  <w:style w:type="character" w:customStyle="1" w:styleId="a4">
    <w:name w:val="Основной текст Знак"/>
    <w:basedOn w:val="a0"/>
    <w:link w:val="a3"/>
    <w:rsid w:val="00183B45"/>
    <w:rPr>
      <w:rFonts w:ascii="Times New Roman" w:eastAsia="Times New Roman" w:hAnsi="Times New Roman" w:cs="Times New Roman"/>
      <w:sz w:val="24"/>
      <w:szCs w:val="24"/>
      <w:lang w:eastAsia="ru-RU"/>
    </w:rPr>
  </w:style>
  <w:style w:type="paragraph" w:styleId="a5">
    <w:name w:val="Title"/>
    <w:basedOn w:val="a"/>
    <w:link w:val="a6"/>
    <w:qFormat/>
    <w:rsid w:val="00183B45"/>
    <w:pPr>
      <w:autoSpaceDE w:val="0"/>
      <w:autoSpaceDN w:val="0"/>
      <w:adjustRightInd w:val="0"/>
      <w:spacing w:line="360" w:lineRule="auto"/>
      <w:ind w:firstLine="540"/>
      <w:jc w:val="center"/>
    </w:pPr>
    <w:rPr>
      <w:b/>
      <w:bCs/>
      <w:sz w:val="32"/>
      <w:szCs w:val="32"/>
    </w:rPr>
  </w:style>
  <w:style w:type="character" w:customStyle="1" w:styleId="a6">
    <w:name w:val="Название Знак"/>
    <w:basedOn w:val="a0"/>
    <w:link w:val="a5"/>
    <w:rsid w:val="00183B45"/>
    <w:rPr>
      <w:rFonts w:ascii="Times New Roman" w:eastAsia="Times New Roman" w:hAnsi="Times New Roman" w:cs="Times New Roman"/>
      <w:b/>
      <w:bCs/>
      <w:sz w:val="32"/>
      <w:szCs w:val="32"/>
      <w:lang w:eastAsia="ru-RU"/>
    </w:rPr>
  </w:style>
  <w:style w:type="paragraph" w:styleId="a7">
    <w:name w:val="Body Text Indent"/>
    <w:basedOn w:val="a"/>
    <w:link w:val="a8"/>
    <w:rsid w:val="00677CC8"/>
    <w:pPr>
      <w:spacing w:after="120"/>
      <w:ind w:left="283"/>
    </w:pPr>
  </w:style>
  <w:style w:type="character" w:customStyle="1" w:styleId="a8">
    <w:name w:val="Основной текст с отступом Знак"/>
    <w:basedOn w:val="a0"/>
    <w:link w:val="a7"/>
    <w:rsid w:val="00677CC8"/>
    <w:rPr>
      <w:rFonts w:ascii="Times New Roman" w:eastAsia="Times New Roman" w:hAnsi="Times New Roman" w:cs="Times New Roman"/>
      <w:sz w:val="24"/>
      <w:szCs w:val="24"/>
      <w:lang w:eastAsia="ru-RU"/>
    </w:rPr>
  </w:style>
  <w:style w:type="paragraph" w:styleId="2">
    <w:name w:val="Body Text Indent 2"/>
    <w:basedOn w:val="a"/>
    <w:link w:val="20"/>
    <w:rsid w:val="00677CC8"/>
    <w:pPr>
      <w:spacing w:after="120" w:line="480" w:lineRule="auto"/>
      <w:ind w:left="283"/>
    </w:pPr>
  </w:style>
  <w:style w:type="character" w:customStyle="1" w:styleId="20">
    <w:name w:val="Основной текст с отступом 2 Знак"/>
    <w:basedOn w:val="a0"/>
    <w:link w:val="2"/>
    <w:rsid w:val="00677CC8"/>
    <w:rPr>
      <w:rFonts w:ascii="Times New Roman" w:eastAsia="Times New Roman" w:hAnsi="Times New Roman" w:cs="Times New Roman"/>
      <w:sz w:val="24"/>
      <w:szCs w:val="24"/>
      <w:lang w:eastAsia="ru-RU"/>
    </w:rPr>
  </w:style>
  <w:style w:type="paragraph" w:styleId="a9">
    <w:name w:val="List Paragraph"/>
    <w:basedOn w:val="a"/>
    <w:qFormat/>
    <w:rsid w:val="00677CC8"/>
    <w:pPr>
      <w:spacing w:after="200" w:line="276" w:lineRule="auto"/>
      <w:ind w:left="720"/>
      <w:contextualSpacing/>
    </w:pPr>
    <w:rPr>
      <w:rFonts w:ascii="Calibri" w:hAnsi="Calibri"/>
      <w:sz w:val="22"/>
      <w:szCs w:val="22"/>
    </w:rPr>
  </w:style>
  <w:style w:type="paragraph" w:styleId="aa">
    <w:name w:val="Normal (Web)"/>
    <w:basedOn w:val="a"/>
    <w:rsid w:val="00925987"/>
    <w:pPr>
      <w:spacing w:before="100" w:beforeAutospacing="1" w:after="100" w:afterAutospacing="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240;n=43057;fld=134;dst=100010" TargetMode="External"/><Relationship Id="rId13" Type="http://schemas.openxmlformats.org/officeDocument/2006/relationships/hyperlink" Target="consultantplus://offline/main?base=RLAW240;n=43057;fld=134;dst=100100" TargetMode="External"/><Relationship Id="rId3" Type="http://schemas.microsoft.com/office/2007/relationships/stylesWithEffects" Target="stylesWithEffects.xml"/><Relationship Id="rId7" Type="http://schemas.openxmlformats.org/officeDocument/2006/relationships/hyperlink" Target="consultantplus://offline/main?base=RLAW240;n=35951;fld=134;dst=100006" TargetMode="External"/><Relationship Id="rId12" Type="http://schemas.openxmlformats.org/officeDocument/2006/relationships/hyperlink" Target="consultantplus://offline/main?base=LAW;n=80184;fld=134;dst=1000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02040;fld=134;dst=138" TargetMode="External"/><Relationship Id="rId11" Type="http://schemas.openxmlformats.org/officeDocument/2006/relationships/hyperlink" Target="consultantplus://offline/main?base=LAW;n=107982;fld=134;dst=100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107349;fld=134" TargetMode="External"/><Relationship Id="rId4" Type="http://schemas.openxmlformats.org/officeDocument/2006/relationships/settings" Target="settings.xml"/><Relationship Id="rId9" Type="http://schemas.openxmlformats.org/officeDocument/2006/relationships/hyperlink" Target="consultantplus://offline/main?base=LAW;n=110216;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3025</Words>
  <Characters>17246</Characters>
  <Application>Microsoft Office Word</Application>
  <DocSecurity>0</DocSecurity>
  <Lines>143</Lines>
  <Paragraphs>40</Paragraphs>
  <ScaleCrop>false</ScaleCrop>
  <Company/>
  <LinksUpToDate>false</LinksUpToDate>
  <CharactersWithSpaces>20231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2025-05-22T10:22:00Z</dcterms:created>
  <dcterms:modified xsi:type="dcterms:W3CDTF">2025-05-22T10:35:00Z</dcterms:modified>
</cp:coreProperties>
</file>