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924" w:rsidRDefault="00647924" w:rsidP="00647924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 xml:space="preserve">АДМИНИСТРАЦИЯ </w:t>
      </w:r>
      <w:r>
        <w:rPr>
          <w:b/>
          <w:bCs/>
          <w:color w:val="FF0000"/>
        </w:rPr>
        <w:t>НИКУЛЯТСКОГО</w:t>
      </w:r>
      <w:r>
        <w:rPr>
          <w:b/>
          <w:bCs/>
        </w:rPr>
        <w:t xml:space="preserve"> СЕЛЬСКОГО ПОСЕЛЕНИЯ ЯРАНСКОГО РАЙОНА КИРОВСКОЙ ОБЛАСТИ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от 29.07.2013                                                                                         N 56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proofErr w:type="spellStart"/>
      <w:r>
        <w:rPr>
          <w:b/>
          <w:bCs/>
        </w:rPr>
        <w:t>с</w:t>
      </w:r>
      <w:proofErr w:type="gramStart"/>
      <w:r>
        <w:rPr>
          <w:b/>
          <w:bCs/>
        </w:rPr>
        <w:t>.Н</w:t>
      </w:r>
      <w:proofErr w:type="gramEnd"/>
      <w:r>
        <w:rPr>
          <w:b/>
          <w:bCs/>
        </w:rPr>
        <w:t>икулята</w:t>
      </w:r>
      <w:proofErr w:type="spellEnd"/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ОБ УТВЕРЖДЕНИИ ПОРЯДКА ПРЕДОСТАВЛЕНИЯ 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НОРМАТИВНЫХ ПРАВОВЫ АКТОВ И ПРОЕКТОВ НОРМАТИВНЫХ ПРАВОВЫХ АКТОВ </w:t>
      </w:r>
      <w:r>
        <w:rPr>
          <w:b/>
          <w:bCs/>
          <w:color w:val="FF0000"/>
        </w:rPr>
        <w:t>АДМИНИСТРАЦИИ НИКУЛЯТСКОГО СЕЛЬСКОГО ПОСЕЛЕНИЯ ЯРАНСКОГО РАЙОНА КИРОВСКОЙ ОБЛАСТИ</w:t>
      </w:r>
      <w:r>
        <w:rPr>
          <w:b/>
          <w:bCs/>
        </w:rPr>
        <w:t xml:space="preserve"> В ПРОКУРАТУРУ ЯРАНСКОГО РАЙОНА ДЛЯ ПРОВЕДЕНИЯ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АНТИКОРРУПЦИОННОЙ ЭКСПЕРТИЗЫ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В соответствии с </w:t>
      </w:r>
      <w:hyperlink r:id="rId6" w:history="1">
        <w:r>
          <w:rPr>
            <w:rStyle w:val="ab"/>
          </w:rPr>
          <w:t>ФЗ</w:t>
        </w:r>
      </w:hyperlink>
      <w:r>
        <w:t xml:space="preserve"> N 172-ФЗ от 17.07.2009 "Об антикоррупционной экспертизе нормативных правовых актов", </w:t>
      </w:r>
      <w:hyperlink r:id="rId7" w:history="1">
        <w:r>
          <w:rPr>
            <w:rStyle w:val="ab"/>
          </w:rPr>
          <w:t>ФЗ</w:t>
        </w:r>
      </w:hyperlink>
      <w:r>
        <w:t xml:space="preserve"> N 131-ФЗ "Об общих принципах организации местного самоуправления в РФ", руководствуясь </w:t>
      </w:r>
      <w:hyperlink r:id="rId8" w:history="1">
        <w:r>
          <w:rPr>
            <w:rStyle w:val="ab"/>
          </w:rPr>
          <w:t>Уставом</w:t>
        </w:r>
      </w:hyperlink>
      <w:r>
        <w:t xml:space="preserve">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t xml:space="preserve"> района Кировской области, </w:t>
      </w:r>
      <w:r>
        <w:rPr>
          <w:color w:val="FF0000"/>
        </w:rPr>
        <w:t xml:space="preserve">Администрация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 </w:t>
      </w:r>
      <w:r>
        <w:t>постановила: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1. Утвердить </w:t>
      </w:r>
      <w:hyperlink w:anchor="Par40" w:history="1">
        <w:r>
          <w:rPr>
            <w:color w:val="0000FF"/>
          </w:rPr>
          <w:t>Порядок</w:t>
        </w:r>
      </w:hyperlink>
      <w:r>
        <w:t xml:space="preserve"> предоставления нормативных правовых актов и проектов нормативных правовых актов </w:t>
      </w:r>
      <w:r>
        <w:rPr>
          <w:color w:val="FF0000"/>
        </w:rPr>
        <w:t xml:space="preserve">Администрации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в прокуратуру </w:t>
      </w:r>
      <w:proofErr w:type="spellStart"/>
      <w:r>
        <w:t>Яранского</w:t>
      </w:r>
      <w:proofErr w:type="spellEnd"/>
      <w:r>
        <w:t xml:space="preserve"> района для проведения антикоррупционной экспертизы.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>2. Опубликовать настоящее постановление в информационном бюллетене.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специалиста администрации </w:t>
      </w:r>
      <w:proofErr w:type="spellStart"/>
      <w:r>
        <w:t>Никулятского</w:t>
      </w:r>
      <w:proofErr w:type="spellEnd"/>
      <w:r>
        <w:t xml:space="preserve"> сельского поселения </w:t>
      </w:r>
      <w:proofErr w:type="spellStart"/>
      <w:r>
        <w:t>Царегородцеву</w:t>
      </w:r>
      <w:proofErr w:type="spellEnd"/>
      <w:r>
        <w:t xml:space="preserve"> Л.Н.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  <w:r>
        <w:t>Глава администрации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  <w:proofErr w:type="spellStart"/>
      <w:r>
        <w:t>Никулятского</w:t>
      </w:r>
      <w:proofErr w:type="spellEnd"/>
      <w:r>
        <w:t xml:space="preserve"> сельского поселения                                                            </w:t>
      </w:r>
      <w:proofErr w:type="spellStart"/>
      <w:r>
        <w:t>А.Ю.Шаров</w:t>
      </w:r>
      <w:proofErr w:type="spellEnd"/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F30D57" w:rsidRDefault="00F30D57" w:rsidP="00647924">
      <w:pPr>
        <w:widowControl w:val="0"/>
        <w:autoSpaceDE w:val="0"/>
        <w:autoSpaceDN w:val="0"/>
        <w:adjustRightInd w:val="0"/>
        <w:jc w:val="right"/>
        <w:outlineLvl w:val="0"/>
      </w:pPr>
    </w:p>
    <w:p w:rsidR="00F30D57" w:rsidRDefault="00F30D57" w:rsidP="00647924">
      <w:pPr>
        <w:widowControl w:val="0"/>
        <w:autoSpaceDE w:val="0"/>
        <w:autoSpaceDN w:val="0"/>
        <w:adjustRightInd w:val="0"/>
        <w:jc w:val="right"/>
        <w:outlineLvl w:val="0"/>
      </w:pPr>
    </w:p>
    <w:p w:rsidR="00647924" w:rsidRDefault="00647924" w:rsidP="00647924">
      <w:pPr>
        <w:widowControl w:val="0"/>
        <w:autoSpaceDE w:val="0"/>
        <w:autoSpaceDN w:val="0"/>
        <w:adjustRightInd w:val="0"/>
        <w:jc w:val="right"/>
        <w:outlineLvl w:val="0"/>
      </w:pPr>
      <w:r>
        <w:lastRenderedPageBreak/>
        <w:t>Утвержден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right"/>
      </w:pPr>
      <w:r>
        <w:t>постановлением</w:t>
      </w:r>
      <w:r w:rsidRPr="002D656E">
        <w:rPr>
          <w:color w:val="FF0000"/>
        </w:rPr>
        <w:t xml:space="preserve"> </w:t>
      </w:r>
      <w:r>
        <w:rPr>
          <w:color w:val="FF0000"/>
        </w:rPr>
        <w:t>администрации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right"/>
        <w:rPr>
          <w:color w:val="FF0000"/>
        </w:rPr>
      </w:pP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right"/>
      </w:pPr>
      <w:r>
        <w:t>от 29.07.2013 N 56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right"/>
      </w:pPr>
      <w:r>
        <w:rPr>
          <w:color w:val="FF0000"/>
        </w:rPr>
        <w:t xml:space="preserve"> </w:t>
      </w:r>
    </w:p>
    <w:p w:rsidR="00647924" w:rsidRPr="002D656E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bookmarkStart w:id="0" w:name="Par40"/>
      <w:bookmarkEnd w:id="0"/>
      <w:r w:rsidRPr="002D656E">
        <w:rPr>
          <w:b/>
          <w:bCs/>
          <w:sz w:val="22"/>
          <w:szCs w:val="22"/>
        </w:rPr>
        <w:t>ПОРЯДОК</w:t>
      </w:r>
    </w:p>
    <w:p w:rsidR="00647924" w:rsidRPr="002D656E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2D656E">
        <w:rPr>
          <w:b/>
          <w:bCs/>
          <w:sz w:val="22"/>
          <w:szCs w:val="22"/>
        </w:rPr>
        <w:t xml:space="preserve">ПРЕДОСТАВЛЕНИЯ НОРМАТИВНЫХ ПРАВОВЫХ АКТОВ </w:t>
      </w:r>
    </w:p>
    <w:p w:rsidR="00647924" w:rsidRPr="002D656E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2D656E">
        <w:rPr>
          <w:b/>
          <w:bCs/>
          <w:sz w:val="22"/>
          <w:szCs w:val="22"/>
        </w:rPr>
        <w:t xml:space="preserve">И ПРОЕКТОВ НОРМАТИВНЫХ ПРАВОВЫХ АКТОВ </w:t>
      </w:r>
      <w:r w:rsidRPr="002D656E">
        <w:rPr>
          <w:b/>
          <w:bCs/>
          <w:color w:val="FF0000"/>
          <w:sz w:val="22"/>
          <w:szCs w:val="22"/>
        </w:rPr>
        <w:t>АДМИНИСТРАЦИИ НИКУЛЯТСКОГО СЕЛЬСКОГО ПОСЕЛЕНИЯ ЯРАНСКОГО РАЙОНА КИРОВСКОЙ ОБЛАСТИ</w:t>
      </w:r>
      <w:r w:rsidRPr="002D656E">
        <w:rPr>
          <w:b/>
          <w:bCs/>
          <w:sz w:val="22"/>
          <w:szCs w:val="22"/>
        </w:rPr>
        <w:t xml:space="preserve"> В ПРОКУРАТУРУ ЯРАНСКОГО РАЙОНА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2D656E">
        <w:rPr>
          <w:b/>
          <w:bCs/>
          <w:sz w:val="22"/>
          <w:szCs w:val="22"/>
        </w:rPr>
        <w:t>ДЛЯ ПРОВЕДЕНИЯ АНТИКОРРУПЦИОННОЙ ЭКСПЕРТИЗЫ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1. Настоящий Порядок предоставления нормативных правовых актов и проектов нормативных правовых актов в прокуратуру </w:t>
      </w:r>
      <w:proofErr w:type="spellStart"/>
      <w:r>
        <w:t>Яранского</w:t>
      </w:r>
      <w:proofErr w:type="spellEnd"/>
      <w:r>
        <w:t xml:space="preserve"> района для проведения антикоррупционной экспертизы (далее - Порядок) разработан в целях исполнения требований Федерального </w:t>
      </w:r>
      <w:hyperlink r:id="rId9" w:history="1">
        <w:r>
          <w:rPr>
            <w:rStyle w:val="ab"/>
          </w:rPr>
          <w:t>закона</w:t>
        </w:r>
      </w:hyperlink>
      <w:r>
        <w:t xml:space="preserve"> N 172-ФЗ от 17.07.2009 "Об антикоррупционной экспертизе нормативных правовых актов".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2. Все нормативные правовые акты и проекты нормативно-правовых актов </w:t>
      </w:r>
      <w:r>
        <w:rPr>
          <w:color w:val="FF0000"/>
        </w:rPr>
        <w:t xml:space="preserve">администрации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в обязательном порядке подлежат антикоррупционной экспертизе, проводимой прокуратурой </w:t>
      </w:r>
      <w:proofErr w:type="spellStart"/>
      <w:r>
        <w:t>Яранского</w:t>
      </w:r>
      <w:proofErr w:type="spellEnd"/>
      <w:r>
        <w:t xml:space="preserve"> района.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3. </w:t>
      </w:r>
      <w:proofErr w:type="gramStart"/>
      <w:r>
        <w:t xml:space="preserve">Под нормативными правовыми актами понимаются принятые в установленном порядке </w:t>
      </w:r>
      <w:r>
        <w:rPr>
          <w:color w:val="FF0000"/>
        </w:rPr>
        <w:t xml:space="preserve">администрацией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официальные письменные акты, устанавливающие правовые нормы (правила поведения), обязательные для неопределенного круга лиц, рассчитанные на неоднократное применение, направленные на урегулирование общественных отношений либо изменение или прекращение существующих правоотношений и действующие независимо от изменения или прекращения регулируемых общественных отношений.</w:t>
      </w:r>
      <w:proofErr w:type="gramEnd"/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 Проекты нормативных правовых актов </w:t>
      </w:r>
      <w:r>
        <w:rPr>
          <w:color w:val="FF0000"/>
        </w:rPr>
        <w:t xml:space="preserve">администрации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</w:t>
      </w:r>
      <w:r>
        <w:t xml:space="preserve"> 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для проведения антикоррупционной экспертизы не </w:t>
      </w:r>
      <w:proofErr w:type="gramStart"/>
      <w:r>
        <w:t>позднее</w:t>
      </w:r>
      <w:proofErr w:type="gramEnd"/>
      <w:r>
        <w:t xml:space="preserve"> чем за 2 недели до начала рассмотрения вопроса о принятии нормативного правового акта.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 Днем поступления проекта нормативного правового акта </w:t>
      </w:r>
      <w:r>
        <w:rPr>
          <w:color w:val="FF0000"/>
        </w:rPr>
        <w:t xml:space="preserve">администрации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в прокуратуру </w:t>
      </w:r>
      <w:proofErr w:type="spellStart"/>
      <w:r>
        <w:t>Яранского</w:t>
      </w:r>
      <w:proofErr w:type="spellEnd"/>
      <w:r>
        <w:t xml:space="preserve"> района является день его регистрации в канцелярии прокуратуры.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6. Нормативные правовые акты </w:t>
      </w:r>
      <w:r>
        <w:rPr>
          <w:color w:val="FF0000"/>
        </w:rPr>
        <w:t xml:space="preserve">администрации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предоставляются в прокуратуру </w:t>
      </w:r>
      <w:proofErr w:type="spellStart"/>
      <w:r>
        <w:t>Яранского</w:t>
      </w:r>
      <w:proofErr w:type="spellEnd"/>
      <w:r>
        <w:t xml:space="preserve"> района для проведения антикоррупционной экспертизы в период с 1 по 5 число месяца, следующего за месяцем принятия нормативного правового акта.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firstLine="540"/>
        <w:jc w:val="both"/>
      </w:pPr>
      <w:r>
        <w:t>7. Глава администрации</w:t>
      </w:r>
      <w:r>
        <w:rPr>
          <w:color w:val="FF0000"/>
        </w:rPr>
        <w:t xml:space="preserve"> </w:t>
      </w:r>
      <w:proofErr w:type="spellStart"/>
      <w:r>
        <w:rPr>
          <w:color w:val="FF0000"/>
        </w:rPr>
        <w:t>Никулятского</w:t>
      </w:r>
      <w:proofErr w:type="spellEnd"/>
      <w:r>
        <w:rPr>
          <w:color w:val="FF0000"/>
        </w:rPr>
        <w:t xml:space="preserve"> сельского поселения </w:t>
      </w:r>
      <w:proofErr w:type="spellStart"/>
      <w:r>
        <w:rPr>
          <w:color w:val="FF0000"/>
        </w:rPr>
        <w:t>Яранского</w:t>
      </w:r>
      <w:proofErr w:type="spellEnd"/>
      <w:r>
        <w:rPr>
          <w:color w:val="FF0000"/>
        </w:rPr>
        <w:t xml:space="preserve"> района Кировской области</w:t>
      </w:r>
      <w:r>
        <w:t xml:space="preserve"> представляет нормативно-правовой акт и проект нормативно-правового акта, несет персональную ответственность за своевременное представление нормативно-правовых актов и проектов нормативно-правовых актов, принятых (подготовленных) в пределах своей компетенции в сроки, установленные настоящим Порядком в соответствии с законодательством РФ.</w:t>
      </w:r>
    </w:p>
    <w:p w:rsidR="00647924" w:rsidRDefault="00647924" w:rsidP="00647924">
      <w:pPr>
        <w:widowControl w:val="0"/>
        <w:autoSpaceDE w:val="0"/>
        <w:autoSpaceDN w:val="0"/>
        <w:adjustRightInd w:val="0"/>
        <w:jc w:val="both"/>
      </w:pPr>
    </w:p>
    <w:p w:rsidR="00647924" w:rsidRDefault="00647924" w:rsidP="00647924">
      <w:pPr>
        <w:widowControl w:val="0"/>
        <w:autoSpaceDE w:val="0"/>
        <w:autoSpaceDN w:val="0"/>
        <w:adjustRightInd w:val="0"/>
        <w:ind w:left="540"/>
        <w:jc w:val="both"/>
      </w:pPr>
      <w:r>
        <w:t>8.Настоящий Порядок вступает в силу с момента его опубликования.</w:t>
      </w:r>
    </w:p>
    <w:p w:rsidR="00D431A0" w:rsidRPr="00647924" w:rsidRDefault="00647924" w:rsidP="00F30D57">
      <w:pPr>
        <w:widowControl w:val="0"/>
        <w:autoSpaceDE w:val="0"/>
        <w:autoSpaceDN w:val="0"/>
        <w:adjustRightInd w:val="0"/>
        <w:ind w:left="540"/>
        <w:jc w:val="center"/>
      </w:pPr>
      <w:r>
        <w:t>___________________________</w:t>
      </w:r>
      <w:bookmarkStart w:id="1" w:name="_GoBack"/>
      <w:bookmarkEnd w:id="1"/>
    </w:p>
    <w:sectPr w:rsidR="00D431A0" w:rsidRPr="00647924" w:rsidSect="0064792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E4CDE"/>
    <w:multiLevelType w:val="hybridMultilevel"/>
    <w:tmpl w:val="A8F8BD00"/>
    <w:lvl w:ilvl="0" w:tplc="6F0C9AF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31C5A56"/>
    <w:multiLevelType w:val="hybridMultilevel"/>
    <w:tmpl w:val="6C4897B8"/>
    <w:lvl w:ilvl="0" w:tplc="0DB646B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4E803877"/>
    <w:multiLevelType w:val="hybridMultilevel"/>
    <w:tmpl w:val="ECECAD10"/>
    <w:lvl w:ilvl="0" w:tplc="0419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CD413D"/>
    <w:multiLevelType w:val="hybridMultilevel"/>
    <w:tmpl w:val="E592B52A"/>
    <w:lvl w:ilvl="0" w:tplc="A34C03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8D2330E">
      <w:numFmt w:val="none"/>
      <w:lvlText w:val=""/>
      <w:lvlJc w:val="left"/>
      <w:pPr>
        <w:tabs>
          <w:tab w:val="num" w:pos="360"/>
        </w:tabs>
      </w:pPr>
    </w:lvl>
    <w:lvl w:ilvl="2" w:tplc="F8C2DAC2">
      <w:numFmt w:val="none"/>
      <w:lvlText w:val=""/>
      <w:lvlJc w:val="left"/>
      <w:pPr>
        <w:tabs>
          <w:tab w:val="num" w:pos="360"/>
        </w:tabs>
      </w:pPr>
    </w:lvl>
    <w:lvl w:ilvl="3" w:tplc="EA94D928">
      <w:numFmt w:val="none"/>
      <w:lvlText w:val=""/>
      <w:lvlJc w:val="left"/>
      <w:pPr>
        <w:tabs>
          <w:tab w:val="num" w:pos="360"/>
        </w:tabs>
      </w:pPr>
    </w:lvl>
    <w:lvl w:ilvl="4" w:tplc="4EBCF570">
      <w:numFmt w:val="none"/>
      <w:lvlText w:val=""/>
      <w:lvlJc w:val="left"/>
      <w:pPr>
        <w:tabs>
          <w:tab w:val="num" w:pos="360"/>
        </w:tabs>
      </w:pPr>
    </w:lvl>
    <w:lvl w:ilvl="5" w:tplc="77929C50">
      <w:numFmt w:val="none"/>
      <w:lvlText w:val=""/>
      <w:lvlJc w:val="left"/>
      <w:pPr>
        <w:tabs>
          <w:tab w:val="num" w:pos="360"/>
        </w:tabs>
      </w:pPr>
    </w:lvl>
    <w:lvl w:ilvl="6" w:tplc="21120E5A">
      <w:numFmt w:val="none"/>
      <w:lvlText w:val=""/>
      <w:lvlJc w:val="left"/>
      <w:pPr>
        <w:tabs>
          <w:tab w:val="num" w:pos="360"/>
        </w:tabs>
      </w:pPr>
    </w:lvl>
    <w:lvl w:ilvl="7" w:tplc="0820254E">
      <w:numFmt w:val="none"/>
      <w:lvlText w:val=""/>
      <w:lvlJc w:val="left"/>
      <w:pPr>
        <w:tabs>
          <w:tab w:val="num" w:pos="360"/>
        </w:tabs>
      </w:pPr>
    </w:lvl>
    <w:lvl w:ilvl="8" w:tplc="8F66DE9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CEC5CB2"/>
    <w:multiLevelType w:val="hybridMultilevel"/>
    <w:tmpl w:val="EE0AAED6"/>
    <w:lvl w:ilvl="0" w:tplc="FFFFFFF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4E0"/>
    <w:rsid w:val="0001405A"/>
    <w:rsid w:val="000B34E0"/>
    <w:rsid w:val="00183B45"/>
    <w:rsid w:val="00614EBF"/>
    <w:rsid w:val="00647924"/>
    <w:rsid w:val="00672857"/>
    <w:rsid w:val="00677CC8"/>
    <w:rsid w:val="00925987"/>
    <w:rsid w:val="00D431A0"/>
    <w:rsid w:val="00F3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B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3B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3B4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183B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183B45"/>
    <w:pPr>
      <w:spacing w:after="120"/>
    </w:pPr>
  </w:style>
  <w:style w:type="character" w:customStyle="1" w:styleId="a4">
    <w:name w:val="Основной текст Знак"/>
    <w:basedOn w:val="a0"/>
    <w:link w:val="a3"/>
    <w:rsid w:val="00183B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183B45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183B4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7">
    <w:name w:val="Body Text Indent"/>
    <w:basedOn w:val="a"/>
    <w:link w:val="a8"/>
    <w:rsid w:val="00677C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677CC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qFormat/>
    <w:rsid w:val="00677CC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a">
    <w:name w:val="Normal (Web)"/>
    <w:basedOn w:val="a"/>
    <w:rsid w:val="00925987"/>
    <w:pPr>
      <w:spacing w:before="100" w:beforeAutospacing="1" w:after="100" w:afterAutospacing="1"/>
      <w:jc w:val="both"/>
    </w:pPr>
  </w:style>
  <w:style w:type="character" w:styleId="ab">
    <w:name w:val="Hyperlink"/>
    <w:uiPriority w:val="99"/>
    <w:unhideWhenUsed/>
    <w:rsid w:val="0064792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B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3B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3B4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183B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183B45"/>
    <w:pPr>
      <w:spacing w:after="120"/>
    </w:pPr>
  </w:style>
  <w:style w:type="character" w:customStyle="1" w:styleId="a4">
    <w:name w:val="Основной текст Знак"/>
    <w:basedOn w:val="a0"/>
    <w:link w:val="a3"/>
    <w:rsid w:val="00183B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183B45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183B4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7">
    <w:name w:val="Body Text Indent"/>
    <w:basedOn w:val="a"/>
    <w:link w:val="a8"/>
    <w:rsid w:val="00677C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677CC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qFormat/>
    <w:rsid w:val="00677CC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a">
    <w:name w:val="Normal (Web)"/>
    <w:basedOn w:val="a"/>
    <w:rsid w:val="00925987"/>
    <w:pPr>
      <w:spacing w:before="100" w:beforeAutospacing="1" w:after="100" w:afterAutospacing="1"/>
      <w:jc w:val="both"/>
    </w:pPr>
  </w:style>
  <w:style w:type="character" w:styleId="ab">
    <w:name w:val="Hyperlink"/>
    <w:uiPriority w:val="99"/>
    <w:unhideWhenUsed/>
    <w:rsid w:val="006479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334DCE6EA3D66CE0ECA96EAD76D8C65311F08B507B1B8003D5AA95E375C7A76a7C8L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334DCE6EA3D66CE0ECA88E7C101D36D341050BB04BDB2516205F20360a5C5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27056239DBCB4755C071AEB117A88866C408BA8D4BCF10575895FDBF2Z7C1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334DCE6EA3D66CE0ECA88E7C101D36D341654B804BDB2516205F20360a5C5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702</Words>
  <Characters>4007</Characters>
  <Application>Microsoft Office Word</Application>
  <DocSecurity>0</DocSecurity>
  <Lines>33</Lines>
  <Paragraphs>9</Paragraphs>
  <ScaleCrop>false</ScaleCrop>
  <Company/>
  <LinksUpToDate>false</LinksUpToDate>
  <CharactersWithSpaces>4700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2025-05-22T10:22:00Z</dcterms:created>
  <dcterms:modified xsi:type="dcterms:W3CDTF">2025-05-22T12:18:00Z</dcterms:modified>
</cp:coreProperties>
</file>