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9580A" w14:textId="77777777" w:rsidR="00267030" w:rsidRPr="00267030" w:rsidRDefault="00267030" w:rsidP="00646BBF">
      <w:pPr>
        <w:suppressAutoHyphens/>
        <w:rPr>
          <w:sz w:val="28"/>
          <w:szCs w:val="28"/>
          <w:lang w:eastAsia="ar-SA"/>
        </w:rPr>
      </w:pPr>
    </w:p>
    <w:tbl>
      <w:tblPr>
        <w:tblW w:w="9356" w:type="dxa"/>
        <w:tblLayout w:type="fixed"/>
        <w:tblLook w:val="0000" w:firstRow="0" w:lastRow="0" w:firstColumn="0" w:lastColumn="0" w:noHBand="0" w:noVBand="0"/>
      </w:tblPr>
      <w:tblGrid>
        <w:gridCol w:w="648"/>
        <w:gridCol w:w="8249"/>
        <w:gridCol w:w="459"/>
      </w:tblGrid>
      <w:tr w:rsidR="00267030" w:rsidRPr="00267030" w14:paraId="7193C4B5" w14:textId="77777777" w:rsidTr="00070B4C">
        <w:trPr>
          <w:cantSplit/>
          <w:trHeight w:val="3635"/>
        </w:trPr>
        <w:tc>
          <w:tcPr>
            <w:tcW w:w="9356" w:type="dxa"/>
            <w:gridSpan w:val="3"/>
          </w:tcPr>
          <w:p w14:paraId="708347A7" w14:textId="77777777" w:rsidR="00267030" w:rsidRPr="00267030" w:rsidRDefault="00267030" w:rsidP="00267030">
            <w:pPr>
              <w:suppressAutoHyphens/>
              <w:jc w:val="center"/>
              <w:rPr>
                <w:lang w:eastAsia="ar-SA"/>
              </w:rPr>
            </w:pPr>
            <w:r w:rsidRPr="00267030">
              <w:rPr>
                <w:lang w:eastAsia="ar-SA"/>
              </w:rPr>
              <w:t xml:space="preserve">                                       </w:t>
            </w:r>
          </w:p>
          <w:tbl>
            <w:tblPr>
              <w:tblW w:w="9072" w:type="dxa"/>
              <w:jc w:val="center"/>
              <w:tblLayout w:type="fixed"/>
              <w:tblCellMar>
                <w:left w:w="0" w:type="dxa"/>
                <w:right w:w="0" w:type="dxa"/>
              </w:tblCellMar>
              <w:tblLook w:val="0000" w:firstRow="0" w:lastRow="0" w:firstColumn="0" w:lastColumn="0" w:noHBand="0" w:noVBand="0"/>
            </w:tblPr>
            <w:tblGrid>
              <w:gridCol w:w="1930"/>
              <w:gridCol w:w="2786"/>
              <w:gridCol w:w="2441"/>
              <w:gridCol w:w="1915"/>
            </w:tblGrid>
            <w:tr w:rsidR="00267030" w:rsidRPr="00267030" w14:paraId="1EEC95E9" w14:textId="77777777" w:rsidTr="00127B8D">
              <w:trPr>
                <w:trHeight w:hRule="exact" w:val="2030"/>
                <w:jc w:val="center"/>
              </w:trPr>
              <w:tc>
                <w:tcPr>
                  <w:tcW w:w="9072" w:type="dxa"/>
                  <w:gridSpan w:val="4"/>
                </w:tcPr>
                <w:p w14:paraId="7760D191" w14:textId="77777777" w:rsidR="00267030" w:rsidRPr="00032E6E" w:rsidRDefault="00032E6E" w:rsidP="00267030">
                  <w:pPr>
                    <w:keepNext/>
                    <w:tabs>
                      <w:tab w:val="left" w:pos="2977"/>
                    </w:tabs>
                    <w:spacing w:before="360" w:after="360"/>
                    <w:jc w:val="center"/>
                    <w:rPr>
                      <w:b/>
                      <w:sz w:val="26"/>
                      <w:szCs w:val="26"/>
                    </w:rPr>
                  </w:pPr>
                  <w:r w:rsidRPr="00032E6E">
                    <w:rPr>
                      <w:b/>
                      <w:sz w:val="26"/>
                      <w:szCs w:val="26"/>
                    </w:rPr>
                    <w:t xml:space="preserve">АДМИНИСТРАЦИЯ </w:t>
                  </w:r>
                  <w:r w:rsidR="00070B4C" w:rsidRPr="00070B4C">
                    <w:rPr>
                      <w:b/>
                      <w:sz w:val="26"/>
                      <w:szCs w:val="26"/>
                    </w:rPr>
                    <w:t>НИКУЛЯТСКОГО</w:t>
                  </w:r>
                  <w:r w:rsidR="00267030" w:rsidRPr="00032E6E">
                    <w:rPr>
                      <w:b/>
                      <w:sz w:val="26"/>
                      <w:szCs w:val="26"/>
                    </w:rPr>
                    <w:t xml:space="preserve"> СЕЛЬСКОГО ПОСЕЛЕНИ</w:t>
                  </w:r>
                  <w:r w:rsidR="00070B4C">
                    <w:rPr>
                      <w:b/>
                      <w:sz w:val="26"/>
                      <w:szCs w:val="26"/>
                    </w:rPr>
                    <w:t xml:space="preserve">Я             ЯРАНСКОГО РАЙОНА </w:t>
                  </w:r>
                  <w:r w:rsidR="00267030" w:rsidRPr="00032E6E">
                    <w:rPr>
                      <w:b/>
                      <w:sz w:val="26"/>
                      <w:szCs w:val="26"/>
                    </w:rPr>
                    <w:t>КИРОВСКОЙ ОБЛАСТИ</w:t>
                  </w:r>
                </w:p>
                <w:p w14:paraId="5854AA46" w14:textId="77777777" w:rsidR="00267030" w:rsidRPr="00267030" w:rsidRDefault="00267030" w:rsidP="00267030">
                  <w:pPr>
                    <w:keepNext/>
                    <w:spacing w:after="480"/>
                    <w:jc w:val="center"/>
                    <w:rPr>
                      <w:b/>
                      <w:sz w:val="28"/>
                      <w:szCs w:val="28"/>
                    </w:rPr>
                  </w:pPr>
                  <w:r w:rsidRPr="00267030">
                    <w:rPr>
                      <w:b/>
                      <w:sz w:val="28"/>
                      <w:szCs w:val="28"/>
                    </w:rPr>
                    <w:t xml:space="preserve">ПОСТАНОВЛЕНИЕ </w:t>
                  </w:r>
                </w:p>
                <w:p w14:paraId="43153059" w14:textId="77777777" w:rsidR="00267030" w:rsidRPr="00267030" w:rsidRDefault="00267030" w:rsidP="00267030">
                  <w:pPr>
                    <w:tabs>
                      <w:tab w:val="left" w:pos="2160"/>
                    </w:tabs>
                    <w:suppressAutoHyphens/>
                    <w:rPr>
                      <w:lang w:eastAsia="ar-SA"/>
                    </w:rPr>
                  </w:pPr>
                  <w:r w:rsidRPr="00267030">
                    <w:rPr>
                      <w:lang w:eastAsia="ar-SA"/>
                    </w:rPr>
                    <w:tab/>
                  </w:r>
                </w:p>
              </w:tc>
            </w:tr>
            <w:tr w:rsidR="00267030" w:rsidRPr="00267030" w14:paraId="0F3ABF8F" w14:textId="77777777" w:rsidTr="00DE13F7">
              <w:tblPrEx>
                <w:tblCellMar>
                  <w:left w:w="70" w:type="dxa"/>
                  <w:right w:w="70" w:type="dxa"/>
                </w:tblCellMar>
              </w:tblPrEx>
              <w:trPr>
                <w:jc w:val="center"/>
              </w:trPr>
              <w:tc>
                <w:tcPr>
                  <w:tcW w:w="1930" w:type="dxa"/>
                  <w:tcBorders>
                    <w:bottom w:val="single" w:sz="4" w:space="0" w:color="auto"/>
                  </w:tcBorders>
                </w:tcPr>
                <w:p w14:paraId="753FBB5F" w14:textId="77777777" w:rsidR="00267030" w:rsidRPr="00646BBF" w:rsidRDefault="00646BBF" w:rsidP="00267030">
                  <w:pPr>
                    <w:tabs>
                      <w:tab w:val="left" w:pos="2765"/>
                    </w:tabs>
                    <w:suppressAutoHyphens/>
                    <w:rPr>
                      <w:sz w:val="28"/>
                      <w:szCs w:val="28"/>
                      <w:lang w:eastAsia="ar-SA"/>
                    </w:rPr>
                  </w:pPr>
                  <w:r w:rsidRPr="00646BBF">
                    <w:rPr>
                      <w:sz w:val="28"/>
                      <w:szCs w:val="28"/>
                      <w:lang w:eastAsia="ar-SA"/>
                    </w:rPr>
                    <w:t>от 14.07.2023</w:t>
                  </w:r>
                </w:p>
              </w:tc>
              <w:tc>
                <w:tcPr>
                  <w:tcW w:w="2786" w:type="dxa"/>
                </w:tcPr>
                <w:p w14:paraId="29042067" w14:textId="77777777" w:rsidR="00267030" w:rsidRPr="00267030" w:rsidRDefault="00267030" w:rsidP="00267030">
                  <w:pPr>
                    <w:suppressAutoHyphens/>
                    <w:rPr>
                      <w:position w:val="-6"/>
                      <w:sz w:val="28"/>
                      <w:szCs w:val="28"/>
                      <w:lang w:eastAsia="ar-SA"/>
                    </w:rPr>
                  </w:pPr>
                </w:p>
              </w:tc>
              <w:tc>
                <w:tcPr>
                  <w:tcW w:w="2441" w:type="dxa"/>
                </w:tcPr>
                <w:p w14:paraId="1E5BD0AF" w14:textId="77777777" w:rsidR="00267030" w:rsidRPr="00267030" w:rsidRDefault="00267030" w:rsidP="00267030">
                  <w:pPr>
                    <w:suppressAutoHyphens/>
                    <w:jc w:val="right"/>
                    <w:rPr>
                      <w:sz w:val="28"/>
                      <w:szCs w:val="28"/>
                      <w:lang w:eastAsia="ar-SA"/>
                    </w:rPr>
                  </w:pPr>
                </w:p>
              </w:tc>
              <w:tc>
                <w:tcPr>
                  <w:tcW w:w="1915" w:type="dxa"/>
                </w:tcPr>
                <w:p w14:paraId="43618511" w14:textId="77777777" w:rsidR="00267030" w:rsidRPr="00267030" w:rsidRDefault="00646BBF" w:rsidP="00267030">
                  <w:pPr>
                    <w:suppressAutoHyphens/>
                    <w:rPr>
                      <w:sz w:val="28"/>
                      <w:szCs w:val="28"/>
                      <w:lang w:eastAsia="ar-SA"/>
                    </w:rPr>
                  </w:pPr>
                  <w:r>
                    <w:rPr>
                      <w:sz w:val="28"/>
                      <w:szCs w:val="28"/>
                      <w:lang w:eastAsia="ar-SA"/>
                    </w:rPr>
                    <w:t xml:space="preserve">         № 50 </w:t>
                  </w:r>
                </w:p>
              </w:tc>
            </w:tr>
            <w:tr w:rsidR="00267030" w:rsidRPr="00267030" w14:paraId="65063D07" w14:textId="77777777" w:rsidTr="00127B8D">
              <w:tblPrEx>
                <w:tblCellMar>
                  <w:left w:w="70" w:type="dxa"/>
                  <w:right w:w="70" w:type="dxa"/>
                </w:tblCellMar>
              </w:tblPrEx>
              <w:trPr>
                <w:jc w:val="center"/>
              </w:trPr>
              <w:tc>
                <w:tcPr>
                  <w:tcW w:w="9072" w:type="dxa"/>
                  <w:gridSpan w:val="4"/>
                </w:tcPr>
                <w:p w14:paraId="5BD39761" w14:textId="77777777" w:rsidR="00267030" w:rsidRPr="00267030" w:rsidRDefault="00267030" w:rsidP="00267030">
                  <w:pPr>
                    <w:tabs>
                      <w:tab w:val="left" w:pos="2765"/>
                    </w:tabs>
                    <w:suppressAutoHyphens/>
                    <w:jc w:val="center"/>
                    <w:rPr>
                      <w:sz w:val="16"/>
                      <w:szCs w:val="16"/>
                      <w:lang w:eastAsia="ar-SA"/>
                    </w:rPr>
                  </w:pPr>
                </w:p>
                <w:p w14:paraId="5F635A8C" w14:textId="77777777" w:rsidR="00267030" w:rsidRPr="00267030" w:rsidRDefault="00267030" w:rsidP="00267030">
                  <w:pPr>
                    <w:tabs>
                      <w:tab w:val="left" w:pos="2765"/>
                    </w:tabs>
                    <w:suppressAutoHyphens/>
                    <w:jc w:val="center"/>
                    <w:rPr>
                      <w:sz w:val="16"/>
                      <w:szCs w:val="16"/>
                      <w:lang w:eastAsia="ar-SA"/>
                    </w:rPr>
                  </w:pPr>
                </w:p>
                <w:p w14:paraId="0195A5CC" w14:textId="77777777" w:rsidR="00267030" w:rsidRPr="00267030" w:rsidRDefault="00070B4C" w:rsidP="00267030">
                  <w:pPr>
                    <w:tabs>
                      <w:tab w:val="left" w:pos="2765"/>
                    </w:tabs>
                    <w:suppressAutoHyphens/>
                    <w:jc w:val="center"/>
                    <w:rPr>
                      <w:sz w:val="28"/>
                      <w:szCs w:val="28"/>
                      <w:lang w:eastAsia="ar-SA"/>
                    </w:rPr>
                  </w:pPr>
                  <w:r w:rsidRPr="00070B4C">
                    <w:rPr>
                      <w:sz w:val="28"/>
                      <w:szCs w:val="28"/>
                      <w:lang w:eastAsia="ar-SA"/>
                    </w:rPr>
                    <w:t>с. Никулята</w:t>
                  </w:r>
                </w:p>
              </w:tc>
            </w:tr>
          </w:tbl>
          <w:p w14:paraId="3B601F0B" w14:textId="77777777" w:rsidR="00267030" w:rsidRPr="00267030" w:rsidRDefault="00267030" w:rsidP="00267030">
            <w:pPr>
              <w:suppressAutoHyphens/>
              <w:rPr>
                <w:rFonts w:ascii="Calibri" w:hAnsi="Calibri"/>
              </w:rPr>
            </w:pPr>
          </w:p>
        </w:tc>
      </w:tr>
      <w:tr w:rsidR="00267030" w:rsidRPr="00267030" w14:paraId="0063C2D7" w14:textId="77777777" w:rsidTr="00070B4C">
        <w:trPr>
          <w:cantSplit/>
          <w:trHeight w:val="393"/>
        </w:trPr>
        <w:tc>
          <w:tcPr>
            <w:tcW w:w="648" w:type="dxa"/>
          </w:tcPr>
          <w:p w14:paraId="4CEE3A2E" w14:textId="77777777" w:rsidR="00267030" w:rsidRPr="00267030" w:rsidRDefault="00267030" w:rsidP="00267030">
            <w:pPr>
              <w:suppressAutoHyphens/>
              <w:snapToGrid w:val="0"/>
              <w:rPr>
                <w:sz w:val="26"/>
                <w:lang w:eastAsia="ar-SA"/>
              </w:rPr>
            </w:pPr>
          </w:p>
        </w:tc>
        <w:tc>
          <w:tcPr>
            <w:tcW w:w="8249" w:type="dxa"/>
          </w:tcPr>
          <w:p w14:paraId="6A3ADC3D" w14:textId="77777777" w:rsidR="00032E6E" w:rsidRDefault="00267030" w:rsidP="00267030">
            <w:pPr>
              <w:widowControl w:val="0"/>
              <w:autoSpaceDE w:val="0"/>
              <w:autoSpaceDN w:val="0"/>
              <w:adjustRightInd w:val="0"/>
              <w:jc w:val="center"/>
              <w:rPr>
                <w:b/>
                <w:color w:val="000000"/>
                <w:sz w:val="28"/>
                <w:szCs w:val="28"/>
                <w:shd w:val="clear" w:color="auto" w:fill="FFFFFF"/>
              </w:rPr>
            </w:pPr>
            <w:r w:rsidRPr="00267030">
              <w:rPr>
                <w:b/>
                <w:bCs/>
                <w:sz w:val="28"/>
                <w:szCs w:val="28"/>
              </w:rPr>
              <w:t xml:space="preserve">О внесении изменений в Правила землепользования и застройки </w:t>
            </w:r>
            <w:r w:rsidR="003B6F15">
              <w:rPr>
                <w:b/>
                <w:color w:val="000000"/>
                <w:sz w:val="28"/>
                <w:szCs w:val="28"/>
                <w:shd w:val="clear" w:color="auto" w:fill="FFFFFF"/>
              </w:rPr>
              <w:t>м</w:t>
            </w:r>
            <w:r w:rsidR="00032E6E">
              <w:rPr>
                <w:b/>
                <w:color w:val="000000"/>
                <w:sz w:val="28"/>
                <w:szCs w:val="28"/>
                <w:shd w:val="clear" w:color="auto" w:fill="FFFFFF"/>
              </w:rPr>
              <w:t xml:space="preserve">униципального образования </w:t>
            </w:r>
          </w:p>
          <w:p w14:paraId="6F1FEEB8" w14:textId="77777777" w:rsidR="00070B4C" w:rsidRDefault="00070B4C" w:rsidP="00032E6E">
            <w:pPr>
              <w:widowControl w:val="0"/>
              <w:autoSpaceDE w:val="0"/>
              <w:autoSpaceDN w:val="0"/>
              <w:adjustRightInd w:val="0"/>
              <w:jc w:val="center"/>
              <w:rPr>
                <w:b/>
                <w:color w:val="000000"/>
                <w:sz w:val="28"/>
                <w:szCs w:val="28"/>
                <w:shd w:val="clear" w:color="auto" w:fill="FFFFFF"/>
              </w:rPr>
            </w:pPr>
            <w:r w:rsidRPr="00070B4C">
              <w:rPr>
                <w:b/>
                <w:color w:val="000000"/>
                <w:sz w:val="28"/>
                <w:szCs w:val="28"/>
                <w:shd w:val="clear" w:color="auto" w:fill="FFFFFF"/>
              </w:rPr>
              <w:t xml:space="preserve">Никулятское сельское поселение </w:t>
            </w:r>
          </w:p>
          <w:p w14:paraId="3715EB86" w14:textId="77777777" w:rsidR="00267030" w:rsidRPr="00267030" w:rsidRDefault="00267030" w:rsidP="00032E6E">
            <w:pPr>
              <w:widowControl w:val="0"/>
              <w:autoSpaceDE w:val="0"/>
              <w:autoSpaceDN w:val="0"/>
              <w:adjustRightInd w:val="0"/>
              <w:jc w:val="center"/>
              <w:rPr>
                <w:b/>
                <w:color w:val="000000"/>
                <w:sz w:val="28"/>
                <w:szCs w:val="28"/>
                <w:shd w:val="clear" w:color="auto" w:fill="FFFFFF"/>
              </w:rPr>
            </w:pPr>
            <w:r w:rsidRPr="00267030">
              <w:rPr>
                <w:b/>
                <w:color w:val="000000"/>
                <w:sz w:val="28"/>
                <w:szCs w:val="28"/>
                <w:shd w:val="clear" w:color="auto" w:fill="FFFFFF"/>
              </w:rPr>
              <w:t>Яранского района Кировской области</w:t>
            </w:r>
          </w:p>
          <w:p w14:paraId="5EF9560F" w14:textId="77777777" w:rsidR="00267030" w:rsidRPr="00267030" w:rsidRDefault="00267030" w:rsidP="00267030">
            <w:pPr>
              <w:suppressAutoHyphens/>
              <w:snapToGrid w:val="0"/>
              <w:jc w:val="center"/>
              <w:rPr>
                <w:b/>
                <w:sz w:val="28"/>
                <w:szCs w:val="28"/>
                <w:lang w:eastAsia="ar-SA"/>
              </w:rPr>
            </w:pPr>
          </w:p>
        </w:tc>
        <w:tc>
          <w:tcPr>
            <w:tcW w:w="459" w:type="dxa"/>
          </w:tcPr>
          <w:p w14:paraId="1E676A3F" w14:textId="77777777" w:rsidR="00267030" w:rsidRPr="00267030" w:rsidRDefault="00267030" w:rsidP="00267030">
            <w:pPr>
              <w:suppressAutoHyphens/>
              <w:snapToGrid w:val="0"/>
              <w:rPr>
                <w:sz w:val="26"/>
                <w:lang w:eastAsia="ar-SA"/>
              </w:rPr>
            </w:pPr>
          </w:p>
        </w:tc>
      </w:tr>
      <w:tr w:rsidR="00267030" w:rsidRPr="00267030" w14:paraId="5DD2BF5F" w14:textId="77777777" w:rsidTr="00070B4C">
        <w:trPr>
          <w:cantSplit/>
          <w:trHeight w:val="80"/>
        </w:trPr>
        <w:tc>
          <w:tcPr>
            <w:tcW w:w="9356" w:type="dxa"/>
            <w:gridSpan w:val="3"/>
          </w:tcPr>
          <w:p w14:paraId="0E365E51" w14:textId="77777777" w:rsidR="00267030" w:rsidRPr="00267030" w:rsidRDefault="00267030" w:rsidP="00267030">
            <w:pPr>
              <w:suppressAutoHyphens/>
              <w:snapToGrid w:val="0"/>
              <w:jc w:val="center"/>
              <w:rPr>
                <w:sz w:val="12"/>
                <w:szCs w:val="20"/>
                <w:lang w:eastAsia="ar-SA"/>
              </w:rPr>
            </w:pPr>
          </w:p>
          <w:p w14:paraId="56CD0359" w14:textId="77777777" w:rsidR="00267030" w:rsidRPr="00267030" w:rsidRDefault="00267030" w:rsidP="00267030">
            <w:pPr>
              <w:suppressAutoHyphens/>
              <w:snapToGrid w:val="0"/>
              <w:jc w:val="center"/>
              <w:rPr>
                <w:sz w:val="12"/>
                <w:szCs w:val="20"/>
                <w:lang w:eastAsia="ar-SA"/>
              </w:rPr>
            </w:pPr>
          </w:p>
          <w:p w14:paraId="12063ED7" w14:textId="77777777" w:rsidR="00267030" w:rsidRPr="00267030" w:rsidRDefault="00267030" w:rsidP="00267030">
            <w:pPr>
              <w:suppressAutoHyphens/>
              <w:snapToGrid w:val="0"/>
              <w:jc w:val="center"/>
              <w:rPr>
                <w:sz w:val="12"/>
                <w:szCs w:val="20"/>
                <w:lang w:eastAsia="ar-SA"/>
              </w:rPr>
            </w:pPr>
          </w:p>
          <w:p w14:paraId="14A56B11" w14:textId="77777777" w:rsidR="00267030" w:rsidRPr="00267030" w:rsidRDefault="00267030" w:rsidP="00267030">
            <w:pPr>
              <w:suppressAutoHyphens/>
              <w:snapToGrid w:val="0"/>
              <w:ind w:firstLine="720"/>
              <w:jc w:val="center"/>
              <w:rPr>
                <w:sz w:val="12"/>
                <w:szCs w:val="20"/>
                <w:lang w:eastAsia="ar-SA"/>
              </w:rPr>
            </w:pPr>
          </w:p>
          <w:p w14:paraId="29091E0E" w14:textId="77777777" w:rsidR="00267030" w:rsidRPr="00267030" w:rsidRDefault="00267030" w:rsidP="00267030">
            <w:pPr>
              <w:suppressAutoHyphens/>
              <w:snapToGrid w:val="0"/>
              <w:ind w:firstLine="720"/>
              <w:jc w:val="center"/>
              <w:rPr>
                <w:sz w:val="12"/>
                <w:szCs w:val="20"/>
                <w:lang w:eastAsia="ar-SA"/>
              </w:rPr>
            </w:pPr>
          </w:p>
        </w:tc>
      </w:tr>
    </w:tbl>
    <w:p w14:paraId="790499DE" w14:textId="05A29EC1" w:rsidR="00070B4C" w:rsidRDefault="00070B4C" w:rsidP="00070B4C">
      <w:pPr>
        <w:widowControl w:val="0"/>
        <w:autoSpaceDE w:val="0"/>
        <w:autoSpaceDN w:val="0"/>
        <w:adjustRightInd w:val="0"/>
        <w:ind w:firstLine="720"/>
        <w:jc w:val="both"/>
        <w:rPr>
          <w:rFonts w:eastAsia="Calibri"/>
          <w:sz w:val="28"/>
          <w:szCs w:val="28"/>
        </w:rPr>
      </w:pPr>
      <w:r w:rsidRPr="00070B4C">
        <w:rPr>
          <w:rFonts w:eastAsia="Calibri"/>
          <w:sz w:val="28"/>
          <w:szCs w:val="28"/>
        </w:rPr>
        <w:t xml:space="preserve">В соответствии Федерального закона от 06.10.2003 N 131-ФЗ «Об общих принципах организации местного самоуправления в Российской Федерации», статьями 32, 33 Градостроительного кодекса Российской Федерации, Устава муниципального образования Никулятское сельское поселение Яранского района Кировской области, рассмотрев протокол публичных слушаний по проекту изменений в правила землепользования и застройки муниципального образования Никулятское сельское поселение Яранского района Кировской области от </w:t>
      </w:r>
      <w:r w:rsidR="00CD3419">
        <w:rPr>
          <w:rFonts w:eastAsia="Calibri"/>
          <w:sz w:val="28"/>
          <w:szCs w:val="28"/>
        </w:rPr>
        <w:t>14</w:t>
      </w:r>
      <w:r w:rsidRPr="00070B4C">
        <w:rPr>
          <w:rFonts w:eastAsia="Calibri"/>
          <w:sz w:val="28"/>
          <w:szCs w:val="28"/>
        </w:rPr>
        <w:t>.</w:t>
      </w:r>
      <w:r w:rsidR="00CD3419">
        <w:rPr>
          <w:rFonts w:eastAsia="Calibri"/>
          <w:sz w:val="28"/>
          <w:szCs w:val="28"/>
        </w:rPr>
        <w:t>07</w:t>
      </w:r>
      <w:r w:rsidRPr="00070B4C">
        <w:rPr>
          <w:rFonts w:eastAsia="Calibri"/>
          <w:sz w:val="28"/>
          <w:szCs w:val="28"/>
        </w:rPr>
        <w:t xml:space="preserve">.2023, заключение о результатах публичных слушаний по проекту изменений в Правила землепользования и застройки муниципального образования Никулятское сельское поселение Яранского района Кировской области от </w:t>
      </w:r>
      <w:r w:rsidR="00CD3419">
        <w:rPr>
          <w:rFonts w:eastAsia="Calibri"/>
          <w:sz w:val="28"/>
          <w:szCs w:val="28"/>
        </w:rPr>
        <w:t>14</w:t>
      </w:r>
      <w:r w:rsidRPr="00070B4C">
        <w:rPr>
          <w:rFonts w:eastAsia="Calibri"/>
          <w:sz w:val="28"/>
          <w:szCs w:val="28"/>
        </w:rPr>
        <w:t>.</w:t>
      </w:r>
      <w:r w:rsidR="00CD3419">
        <w:rPr>
          <w:rFonts w:eastAsia="Calibri"/>
          <w:sz w:val="28"/>
          <w:szCs w:val="28"/>
        </w:rPr>
        <w:t>07</w:t>
      </w:r>
      <w:bookmarkStart w:id="0" w:name="_GoBack"/>
      <w:bookmarkEnd w:id="0"/>
      <w:r w:rsidRPr="00070B4C">
        <w:rPr>
          <w:rFonts w:eastAsia="Calibri"/>
          <w:sz w:val="28"/>
          <w:szCs w:val="28"/>
        </w:rPr>
        <w:t>.2023, администрация Никулятского  сельского поселения ПОСТАНОВЛ</w:t>
      </w:r>
      <w:r>
        <w:rPr>
          <w:rFonts w:eastAsia="Calibri"/>
          <w:sz w:val="28"/>
          <w:szCs w:val="28"/>
        </w:rPr>
        <w:t>ЯЕТ:</w:t>
      </w:r>
    </w:p>
    <w:p w14:paraId="408FCB3D" w14:textId="77777777" w:rsidR="00070B4C" w:rsidRPr="00070B4C" w:rsidRDefault="00070B4C" w:rsidP="00070B4C">
      <w:pPr>
        <w:widowControl w:val="0"/>
        <w:autoSpaceDE w:val="0"/>
        <w:autoSpaceDN w:val="0"/>
        <w:adjustRightInd w:val="0"/>
        <w:ind w:firstLine="709"/>
        <w:jc w:val="both"/>
        <w:rPr>
          <w:rFonts w:eastAsia="Calibri"/>
          <w:sz w:val="28"/>
          <w:szCs w:val="28"/>
        </w:rPr>
      </w:pPr>
      <w:r w:rsidRPr="00070B4C">
        <w:rPr>
          <w:rFonts w:eastAsia="Calibri"/>
          <w:sz w:val="28"/>
          <w:szCs w:val="28"/>
        </w:rPr>
        <w:t xml:space="preserve">1. Внести изменения в Правила землепользования и застройки муниципального образования Никулятское сельское поселение </w:t>
      </w:r>
      <w:r>
        <w:rPr>
          <w:rFonts w:eastAsia="Calibri"/>
          <w:sz w:val="28"/>
          <w:szCs w:val="28"/>
        </w:rPr>
        <w:t xml:space="preserve">            </w:t>
      </w:r>
      <w:r w:rsidRPr="00070B4C">
        <w:rPr>
          <w:rFonts w:eastAsia="Calibri"/>
          <w:sz w:val="28"/>
          <w:szCs w:val="28"/>
        </w:rPr>
        <w:t>Яранского района Кировской области, утвержденные постановлением администрации Никулятского сельского поселения от 27.04.2021 № 26, согласно приложению I.</w:t>
      </w:r>
    </w:p>
    <w:p w14:paraId="6774CB15" w14:textId="77777777" w:rsidR="00070B4C" w:rsidRDefault="00070B4C" w:rsidP="00070B4C">
      <w:pPr>
        <w:widowControl w:val="0"/>
        <w:tabs>
          <w:tab w:val="left" w:pos="709"/>
        </w:tabs>
        <w:autoSpaceDE w:val="0"/>
        <w:autoSpaceDN w:val="0"/>
        <w:adjustRightInd w:val="0"/>
        <w:ind w:firstLine="720"/>
        <w:jc w:val="both"/>
        <w:rPr>
          <w:rFonts w:eastAsia="Calibri"/>
          <w:sz w:val="28"/>
          <w:szCs w:val="28"/>
        </w:rPr>
      </w:pPr>
      <w:r w:rsidRPr="00070B4C">
        <w:rPr>
          <w:rFonts w:eastAsia="Calibri"/>
          <w:sz w:val="28"/>
          <w:szCs w:val="28"/>
        </w:rPr>
        <w:t>2. Утвердить координатное описание границ территориальных зон согласно приложению II.</w:t>
      </w:r>
    </w:p>
    <w:p w14:paraId="069FE25D" w14:textId="77777777" w:rsidR="00070B4C" w:rsidRPr="00600DB9" w:rsidRDefault="00070B4C" w:rsidP="00070B4C">
      <w:pPr>
        <w:widowControl w:val="0"/>
        <w:tabs>
          <w:tab w:val="left" w:pos="709"/>
        </w:tabs>
        <w:autoSpaceDE w:val="0"/>
        <w:autoSpaceDN w:val="0"/>
        <w:adjustRightInd w:val="0"/>
        <w:ind w:firstLine="720"/>
        <w:jc w:val="both"/>
        <w:rPr>
          <w:rFonts w:eastAsia="Calibri"/>
          <w:sz w:val="28"/>
          <w:szCs w:val="28"/>
        </w:rPr>
      </w:pPr>
      <w:r w:rsidRPr="00070B4C">
        <w:rPr>
          <w:rFonts w:eastAsia="Calibri"/>
          <w:sz w:val="28"/>
          <w:szCs w:val="28"/>
        </w:rPr>
        <w:t xml:space="preserve">3. Опубликовать настоящее решение в Информационном бюллетене </w:t>
      </w:r>
      <w:r w:rsidR="00600DB9">
        <w:rPr>
          <w:rFonts w:eastAsia="Calibri"/>
          <w:sz w:val="28"/>
          <w:szCs w:val="28"/>
        </w:rPr>
        <w:t xml:space="preserve">органов местного самоуправления </w:t>
      </w:r>
      <w:r w:rsidRPr="00070B4C">
        <w:rPr>
          <w:rFonts w:eastAsia="Calibri"/>
          <w:sz w:val="28"/>
          <w:szCs w:val="28"/>
        </w:rPr>
        <w:t xml:space="preserve">Никулятского сельского поселения Яранского района Кировской области </w:t>
      </w:r>
      <w:r w:rsidRPr="00600DB9">
        <w:rPr>
          <w:rFonts w:eastAsia="Calibri"/>
          <w:sz w:val="28"/>
          <w:szCs w:val="28"/>
        </w:rPr>
        <w:t>и на официальном сайте органов м</w:t>
      </w:r>
      <w:r w:rsidR="00600DB9" w:rsidRPr="00600DB9">
        <w:rPr>
          <w:rFonts w:eastAsia="Calibri"/>
          <w:sz w:val="28"/>
          <w:szCs w:val="28"/>
        </w:rPr>
        <w:t>естного самоуправления муниципального образования Никулятское сельское поселение</w:t>
      </w:r>
      <w:r w:rsidR="00600DB9">
        <w:rPr>
          <w:rFonts w:eastAsia="Calibri"/>
          <w:sz w:val="28"/>
          <w:szCs w:val="28"/>
        </w:rPr>
        <w:t xml:space="preserve"> в сети Интернет</w:t>
      </w:r>
      <w:r w:rsidRPr="00600DB9">
        <w:rPr>
          <w:rFonts w:eastAsia="Calibri"/>
          <w:sz w:val="28"/>
          <w:szCs w:val="28"/>
        </w:rPr>
        <w:t>.</w:t>
      </w:r>
    </w:p>
    <w:p w14:paraId="3EBBB552" w14:textId="77777777" w:rsidR="00070B4C" w:rsidRPr="00600DB9" w:rsidRDefault="00070B4C" w:rsidP="00070B4C">
      <w:pPr>
        <w:widowControl w:val="0"/>
        <w:autoSpaceDE w:val="0"/>
        <w:autoSpaceDN w:val="0"/>
        <w:adjustRightInd w:val="0"/>
        <w:ind w:firstLine="720"/>
        <w:jc w:val="both"/>
        <w:rPr>
          <w:sz w:val="28"/>
          <w:szCs w:val="28"/>
        </w:rPr>
      </w:pPr>
    </w:p>
    <w:p w14:paraId="4227D2B8" w14:textId="77777777" w:rsidR="00070B4C" w:rsidRPr="00812095" w:rsidRDefault="00070B4C" w:rsidP="00070B4C">
      <w:pPr>
        <w:widowControl w:val="0"/>
        <w:autoSpaceDE w:val="0"/>
        <w:autoSpaceDN w:val="0"/>
        <w:adjustRightInd w:val="0"/>
        <w:ind w:firstLine="720"/>
        <w:jc w:val="both"/>
        <w:rPr>
          <w:sz w:val="28"/>
          <w:szCs w:val="28"/>
        </w:rPr>
      </w:pPr>
      <w:r w:rsidRPr="00070B4C">
        <w:rPr>
          <w:sz w:val="28"/>
          <w:szCs w:val="28"/>
        </w:rPr>
        <w:lastRenderedPageBreak/>
        <w:t>4. Настоящее решение вступает в силу со дня его официального опубликования.</w:t>
      </w:r>
    </w:p>
    <w:p w14:paraId="0CCBC513" w14:textId="77777777" w:rsidR="003E62ED" w:rsidRPr="00812095" w:rsidRDefault="003E62ED" w:rsidP="00B111BE">
      <w:pPr>
        <w:widowControl w:val="0"/>
        <w:autoSpaceDE w:val="0"/>
        <w:autoSpaceDN w:val="0"/>
        <w:adjustRightInd w:val="0"/>
        <w:jc w:val="both"/>
        <w:rPr>
          <w:sz w:val="28"/>
          <w:szCs w:val="28"/>
        </w:rPr>
      </w:pPr>
    </w:p>
    <w:p w14:paraId="0054106B" w14:textId="77777777" w:rsidR="00267030" w:rsidRPr="00812095" w:rsidRDefault="00267030" w:rsidP="003E62ED">
      <w:pPr>
        <w:widowControl w:val="0"/>
        <w:autoSpaceDE w:val="0"/>
        <w:autoSpaceDN w:val="0"/>
        <w:adjustRightInd w:val="0"/>
        <w:jc w:val="both"/>
        <w:rPr>
          <w:sz w:val="28"/>
          <w:szCs w:val="28"/>
        </w:rPr>
      </w:pPr>
    </w:p>
    <w:p w14:paraId="34069A49" w14:textId="77777777" w:rsidR="00032E6E" w:rsidRDefault="003B6F15" w:rsidP="00812095">
      <w:pPr>
        <w:rPr>
          <w:sz w:val="28"/>
          <w:szCs w:val="28"/>
        </w:rPr>
      </w:pPr>
      <w:r>
        <w:rPr>
          <w:sz w:val="28"/>
          <w:szCs w:val="28"/>
        </w:rPr>
        <w:t xml:space="preserve">Глава  </w:t>
      </w:r>
      <w:r w:rsidR="00070B4C">
        <w:rPr>
          <w:sz w:val="28"/>
          <w:szCs w:val="28"/>
        </w:rPr>
        <w:t>Никулят</w:t>
      </w:r>
      <w:r w:rsidR="00032E6E">
        <w:rPr>
          <w:sz w:val="28"/>
          <w:szCs w:val="28"/>
        </w:rPr>
        <w:t>ского</w:t>
      </w:r>
      <w:r w:rsidR="00032E6E" w:rsidRPr="00812095">
        <w:rPr>
          <w:sz w:val="28"/>
          <w:szCs w:val="28"/>
        </w:rPr>
        <w:t xml:space="preserve"> </w:t>
      </w:r>
    </w:p>
    <w:p w14:paraId="7C59ABF3" w14:textId="77777777" w:rsidR="00812095" w:rsidRPr="00812095" w:rsidRDefault="00812095" w:rsidP="00812095">
      <w:pPr>
        <w:rPr>
          <w:sz w:val="28"/>
          <w:szCs w:val="28"/>
        </w:rPr>
      </w:pPr>
      <w:r w:rsidRPr="00812095">
        <w:rPr>
          <w:sz w:val="28"/>
          <w:szCs w:val="28"/>
        </w:rPr>
        <w:t xml:space="preserve">сельского поселения                                                       </w:t>
      </w:r>
      <w:r w:rsidR="00070B4C">
        <w:rPr>
          <w:sz w:val="28"/>
          <w:szCs w:val="28"/>
        </w:rPr>
        <w:t xml:space="preserve">        Л.Н</w:t>
      </w:r>
      <w:r w:rsidRPr="00812095">
        <w:rPr>
          <w:sz w:val="28"/>
          <w:szCs w:val="28"/>
        </w:rPr>
        <w:t>.</w:t>
      </w:r>
      <w:r w:rsidR="00070B4C">
        <w:rPr>
          <w:sz w:val="28"/>
          <w:szCs w:val="28"/>
        </w:rPr>
        <w:t xml:space="preserve"> Царегородцева</w:t>
      </w:r>
    </w:p>
    <w:p w14:paraId="172671CE" w14:textId="77777777" w:rsidR="00070B4C" w:rsidRDefault="00070B4C" w:rsidP="00DE13F7">
      <w:pPr>
        <w:widowControl w:val="0"/>
        <w:autoSpaceDE w:val="0"/>
        <w:autoSpaceDN w:val="0"/>
        <w:adjustRightInd w:val="0"/>
        <w:jc w:val="right"/>
        <w:rPr>
          <w:sz w:val="26"/>
          <w:szCs w:val="26"/>
        </w:rPr>
      </w:pPr>
    </w:p>
    <w:p w14:paraId="38E8AE4C" w14:textId="77777777" w:rsidR="00070B4C" w:rsidRDefault="00070B4C" w:rsidP="00DE13F7">
      <w:pPr>
        <w:widowControl w:val="0"/>
        <w:autoSpaceDE w:val="0"/>
        <w:autoSpaceDN w:val="0"/>
        <w:adjustRightInd w:val="0"/>
        <w:jc w:val="right"/>
        <w:rPr>
          <w:sz w:val="26"/>
          <w:szCs w:val="26"/>
        </w:rPr>
      </w:pPr>
    </w:p>
    <w:p w14:paraId="517377DE" w14:textId="77777777" w:rsidR="00070B4C" w:rsidRDefault="00070B4C" w:rsidP="00DE13F7">
      <w:pPr>
        <w:widowControl w:val="0"/>
        <w:autoSpaceDE w:val="0"/>
        <w:autoSpaceDN w:val="0"/>
        <w:adjustRightInd w:val="0"/>
        <w:jc w:val="right"/>
        <w:rPr>
          <w:sz w:val="26"/>
          <w:szCs w:val="26"/>
        </w:rPr>
      </w:pPr>
    </w:p>
    <w:p w14:paraId="55CA6CD1" w14:textId="77777777" w:rsidR="00070B4C" w:rsidRDefault="00070B4C" w:rsidP="00DE13F7">
      <w:pPr>
        <w:widowControl w:val="0"/>
        <w:autoSpaceDE w:val="0"/>
        <w:autoSpaceDN w:val="0"/>
        <w:adjustRightInd w:val="0"/>
        <w:jc w:val="right"/>
        <w:rPr>
          <w:sz w:val="26"/>
          <w:szCs w:val="26"/>
        </w:rPr>
      </w:pPr>
    </w:p>
    <w:p w14:paraId="51BD80B7" w14:textId="77777777" w:rsidR="00070B4C" w:rsidRDefault="00070B4C" w:rsidP="00DE13F7">
      <w:pPr>
        <w:widowControl w:val="0"/>
        <w:autoSpaceDE w:val="0"/>
        <w:autoSpaceDN w:val="0"/>
        <w:adjustRightInd w:val="0"/>
        <w:jc w:val="right"/>
        <w:rPr>
          <w:sz w:val="26"/>
          <w:szCs w:val="26"/>
        </w:rPr>
      </w:pPr>
    </w:p>
    <w:p w14:paraId="6DFFD0CF" w14:textId="77777777" w:rsidR="00070B4C" w:rsidRDefault="00070B4C" w:rsidP="00DE13F7">
      <w:pPr>
        <w:widowControl w:val="0"/>
        <w:autoSpaceDE w:val="0"/>
        <w:autoSpaceDN w:val="0"/>
        <w:adjustRightInd w:val="0"/>
        <w:jc w:val="right"/>
        <w:rPr>
          <w:sz w:val="26"/>
          <w:szCs w:val="26"/>
        </w:rPr>
      </w:pPr>
    </w:p>
    <w:p w14:paraId="09FA775C" w14:textId="77777777" w:rsidR="00070B4C" w:rsidRDefault="00070B4C" w:rsidP="00DE13F7">
      <w:pPr>
        <w:widowControl w:val="0"/>
        <w:autoSpaceDE w:val="0"/>
        <w:autoSpaceDN w:val="0"/>
        <w:adjustRightInd w:val="0"/>
        <w:jc w:val="right"/>
        <w:rPr>
          <w:sz w:val="26"/>
          <w:szCs w:val="26"/>
        </w:rPr>
      </w:pPr>
    </w:p>
    <w:p w14:paraId="68C1B619" w14:textId="77777777" w:rsidR="00070B4C" w:rsidRDefault="00070B4C" w:rsidP="00DE13F7">
      <w:pPr>
        <w:widowControl w:val="0"/>
        <w:autoSpaceDE w:val="0"/>
        <w:autoSpaceDN w:val="0"/>
        <w:adjustRightInd w:val="0"/>
        <w:jc w:val="right"/>
        <w:rPr>
          <w:sz w:val="26"/>
          <w:szCs w:val="26"/>
        </w:rPr>
      </w:pPr>
    </w:p>
    <w:p w14:paraId="6A73C754" w14:textId="77777777" w:rsidR="00070B4C" w:rsidRDefault="00070B4C" w:rsidP="00DE13F7">
      <w:pPr>
        <w:widowControl w:val="0"/>
        <w:autoSpaceDE w:val="0"/>
        <w:autoSpaceDN w:val="0"/>
        <w:adjustRightInd w:val="0"/>
        <w:jc w:val="right"/>
        <w:rPr>
          <w:sz w:val="26"/>
          <w:szCs w:val="26"/>
        </w:rPr>
      </w:pPr>
    </w:p>
    <w:p w14:paraId="76B2D115" w14:textId="77777777" w:rsidR="00070B4C" w:rsidRDefault="00070B4C" w:rsidP="00DE13F7">
      <w:pPr>
        <w:widowControl w:val="0"/>
        <w:autoSpaceDE w:val="0"/>
        <w:autoSpaceDN w:val="0"/>
        <w:adjustRightInd w:val="0"/>
        <w:jc w:val="right"/>
        <w:rPr>
          <w:sz w:val="26"/>
          <w:szCs w:val="26"/>
        </w:rPr>
      </w:pPr>
    </w:p>
    <w:p w14:paraId="450BFE3A" w14:textId="77777777" w:rsidR="00070B4C" w:rsidRDefault="00070B4C" w:rsidP="00DE13F7">
      <w:pPr>
        <w:widowControl w:val="0"/>
        <w:autoSpaceDE w:val="0"/>
        <w:autoSpaceDN w:val="0"/>
        <w:adjustRightInd w:val="0"/>
        <w:jc w:val="right"/>
        <w:rPr>
          <w:sz w:val="26"/>
          <w:szCs w:val="26"/>
        </w:rPr>
      </w:pPr>
    </w:p>
    <w:p w14:paraId="7824CA9D" w14:textId="77777777" w:rsidR="00070B4C" w:rsidRDefault="00070B4C" w:rsidP="00DE13F7">
      <w:pPr>
        <w:widowControl w:val="0"/>
        <w:autoSpaceDE w:val="0"/>
        <w:autoSpaceDN w:val="0"/>
        <w:adjustRightInd w:val="0"/>
        <w:jc w:val="right"/>
        <w:rPr>
          <w:sz w:val="26"/>
          <w:szCs w:val="26"/>
        </w:rPr>
      </w:pPr>
    </w:p>
    <w:p w14:paraId="367DD72E" w14:textId="77777777" w:rsidR="00070B4C" w:rsidRDefault="00070B4C" w:rsidP="00DE13F7">
      <w:pPr>
        <w:widowControl w:val="0"/>
        <w:autoSpaceDE w:val="0"/>
        <w:autoSpaceDN w:val="0"/>
        <w:adjustRightInd w:val="0"/>
        <w:jc w:val="right"/>
        <w:rPr>
          <w:sz w:val="26"/>
          <w:szCs w:val="26"/>
        </w:rPr>
      </w:pPr>
    </w:p>
    <w:p w14:paraId="14B4DA27" w14:textId="77777777" w:rsidR="00070B4C" w:rsidRDefault="00070B4C" w:rsidP="00DE13F7">
      <w:pPr>
        <w:widowControl w:val="0"/>
        <w:autoSpaceDE w:val="0"/>
        <w:autoSpaceDN w:val="0"/>
        <w:adjustRightInd w:val="0"/>
        <w:jc w:val="right"/>
        <w:rPr>
          <w:sz w:val="26"/>
          <w:szCs w:val="26"/>
        </w:rPr>
      </w:pPr>
    </w:p>
    <w:p w14:paraId="7921C6DB" w14:textId="77777777" w:rsidR="00070B4C" w:rsidRDefault="00070B4C" w:rsidP="00DE13F7">
      <w:pPr>
        <w:widowControl w:val="0"/>
        <w:autoSpaceDE w:val="0"/>
        <w:autoSpaceDN w:val="0"/>
        <w:adjustRightInd w:val="0"/>
        <w:jc w:val="right"/>
        <w:rPr>
          <w:sz w:val="26"/>
          <w:szCs w:val="26"/>
        </w:rPr>
      </w:pPr>
    </w:p>
    <w:p w14:paraId="1FD6C4B5" w14:textId="77777777" w:rsidR="00070B4C" w:rsidRDefault="00070B4C" w:rsidP="00DE13F7">
      <w:pPr>
        <w:widowControl w:val="0"/>
        <w:autoSpaceDE w:val="0"/>
        <w:autoSpaceDN w:val="0"/>
        <w:adjustRightInd w:val="0"/>
        <w:jc w:val="right"/>
        <w:rPr>
          <w:sz w:val="26"/>
          <w:szCs w:val="26"/>
        </w:rPr>
      </w:pPr>
    </w:p>
    <w:p w14:paraId="0D45250E" w14:textId="77777777" w:rsidR="00070B4C" w:rsidRDefault="00070B4C" w:rsidP="00DE13F7">
      <w:pPr>
        <w:widowControl w:val="0"/>
        <w:autoSpaceDE w:val="0"/>
        <w:autoSpaceDN w:val="0"/>
        <w:adjustRightInd w:val="0"/>
        <w:jc w:val="right"/>
        <w:rPr>
          <w:sz w:val="26"/>
          <w:szCs w:val="26"/>
        </w:rPr>
      </w:pPr>
    </w:p>
    <w:p w14:paraId="30AB40A3" w14:textId="77777777" w:rsidR="00070B4C" w:rsidRDefault="00070B4C" w:rsidP="00DE13F7">
      <w:pPr>
        <w:widowControl w:val="0"/>
        <w:autoSpaceDE w:val="0"/>
        <w:autoSpaceDN w:val="0"/>
        <w:adjustRightInd w:val="0"/>
        <w:jc w:val="right"/>
        <w:rPr>
          <w:sz w:val="26"/>
          <w:szCs w:val="26"/>
        </w:rPr>
      </w:pPr>
    </w:p>
    <w:p w14:paraId="34DB69AF" w14:textId="77777777" w:rsidR="00070B4C" w:rsidRDefault="00070B4C" w:rsidP="00DE13F7">
      <w:pPr>
        <w:widowControl w:val="0"/>
        <w:autoSpaceDE w:val="0"/>
        <w:autoSpaceDN w:val="0"/>
        <w:adjustRightInd w:val="0"/>
        <w:jc w:val="right"/>
        <w:rPr>
          <w:sz w:val="26"/>
          <w:szCs w:val="26"/>
        </w:rPr>
      </w:pPr>
    </w:p>
    <w:p w14:paraId="60722874" w14:textId="77777777" w:rsidR="00070B4C" w:rsidRDefault="00070B4C" w:rsidP="00DE13F7">
      <w:pPr>
        <w:widowControl w:val="0"/>
        <w:autoSpaceDE w:val="0"/>
        <w:autoSpaceDN w:val="0"/>
        <w:adjustRightInd w:val="0"/>
        <w:jc w:val="right"/>
        <w:rPr>
          <w:sz w:val="26"/>
          <w:szCs w:val="26"/>
        </w:rPr>
      </w:pPr>
    </w:p>
    <w:p w14:paraId="1686C7BB" w14:textId="77777777" w:rsidR="00070B4C" w:rsidRDefault="00070B4C" w:rsidP="00DE13F7">
      <w:pPr>
        <w:widowControl w:val="0"/>
        <w:autoSpaceDE w:val="0"/>
        <w:autoSpaceDN w:val="0"/>
        <w:adjustRightInd w:val="0"/>
        <w:jc w:val="right"/>
        <w:rPr>
          <w:sz w:val="26"/>
          <w:szCs w:val="26"/>
        </w:rPr>
      </w:pPr>
    </w:p>
    <w:p w14:paraId="4BA8FF64" w14:textId="77777777" w:rsidR="00070B4C" w:rsidRDefault="00070B4C" w:rsidP="00DE13F7">
      <w:pPr>
        <w:widowControl w:val="0"/>
        <w:autoSpaceDE w:val="0"/>
        <w:autoSpaceDN w:val="0"/>
        <w:adjustRightInd w:val="0"/>
        <w:jc w:val="right"/>
        <w:rPr>
          <w:sz w:val="26"/>
          <w:szCs w:val="26"/>
        </w:rPr>
      </w:pPr>
    </w:p>
    <w:p w14:paraId="2D5A6A7C" w14:textId="77777777" w:rsidR="00070B4C" w:rsidRDefault="00070B4C" w:rsidP="00DE13F7">
      <w:pPr>
        <w:widowControl w:val="0"/>
        <w:autoSpaceDE w:val="0"/>
        <w:autoSpaceDN w:val="0"/>
        <w:adjustRightInd w:val="0"/>
        <w:jc w:val="right"/>
        <w:rPr>
          <w:sz w:val="26"/>
          <w:szCs w:val="26"/>
        </w:rPr>
      </w:pPr>
    </w:p>
    <w:p w14:paraId="00B3D1A5" w14:textId="77777777" w:rsidR="00070B4C" w:rsidRDefault="00070B4C" w:rsidP="00DE13F7">
      <w:pPr>
        <w:widowControl w:val="0"/>
        <w:autoSpaceDE w:val="0"/>
        <w:autoSpaceDN w:val="0"/>
        <w:adjustRightInd w:val="0"/>
        <w:jc w:val="right"/>
        <w:rPr>
          <w:sz w:val="26"/>
          <w:szCs w:val="26"/>
        </w:rPr>
      </w:pPr>
    </w:p>
    <w:p w14:paraId="0D7E5C12" w14:textId="77777777" w:rsidR="00070B4C" w:rsidRDefault="00070B4C" w:rsidP="00DE13F7">
      <w:pPr>
        <w:widowControl w:val="0"/>
        <w:autoSpaceDE w:val="0"/>
        <w:autoSpaceDN w:val="0"/>
        <w:adjustRightInd w:val="0"/>
        <w:jc w:val="right"/>
        <w:rPr>
          <w:sz w:val="26"/>
          <w:szCs w:val="26"/>
        </w:rPr>
      </w:pPr>
    </w:p>
    <w:p w14:paraId="439EC9B3" w14:textId="77777777" w:rsidR="00070B4C" w:rsidRDefault="00070B4C" w:rsidP="00DE13F7">
      <w:pPr>
        <w:widowControl w:val="0"/>
        <w:autoSpaceDE w:val="0"/>
        <w:autoSpaceDN w:val="0"/>
        <w:adjustRightInd w:val="0"/>
        <w:jc w:val="right"/>
        <w:rPr>
          <w:sz w:val="26"/>
          <w:szCs w:val="26"/>
        </w:rPr>
      </w:pPr>
    </w:p>
    <w:p w14:paraId="3DACAEFB" w14:textId="77777777" w:rsidR="00070B4C" w:rsidRDefault="00070B4C" w:rsidP="00DE13F7">
      <w:pPr>
        <w:widowControl w:val="0"/>
        <w:autoSpaceDE w:val="0"/>
        <w:autoSpaceDN w:val="0"/>
        <w:adjustRightInd w:val="0"/>
        <w:jc w:val="right"/>
        <w:rPr>
          <w:sz w:val="26"/>
          <w:szCs w:val="26"/>
        </w:rPr>
      </w:pPr>
    </w:p>
    <w:p w14:paraId="24C1B857" w14:textId="77777777" w:rsidR="00070B4C" w:rsidRDefault="00070B4C" w:rsidP="00DE13F7">
      <w:pPr>
        <w:widowControl w:val="0"/>
        <w:autoSpaceDE w:val="0"/>
        <w:autoSpaceDN w:val="0"/>
        <w:adjustRightInd w:val="0"/>
        <w:jc w:val="right"/>
        <w:rPr>
          <w:sz w:val="26"/>
          <w:szCs w:val="26"/>
        </w:rPr>
      </w:pPr>
    </w:p>
    <w:p w14:paraId="36C99D53" w14:textId="77777777" w:rsidR="00070B4C" w:rsidRDefault="00070B4C" w:rsidP="00DE13F7">
      <w:pPr>
        <w:widowControl w:val="0"/>
        <w:autoSpaceDE w:val="0"/>
        <w:autoSpaceDN w:val="0"/>
        <w:adjustRightInd w:val="0"/>
        <w:jc w:val="right"/>
        <w:rPr>
          <w:sz w:val="26"/>
          <w:szCs w:val="26"/>
        </w:rPr>
      </w:pPr>
    </w:p>
    <w:p w14:paraId="6FA54A13" w14:textId="77777777" w:rsidR="00070B4C" w:rsidRDefault="00070B4C" w:rsidP="00DE13F7">
      <w:pPr>
        <w:widowControl w:val="0"/>
        <w:autoSpaceDE w:val="0"/>
        <w:autoSpaceDN w:val="0"/>
        <w:adjustRightInd w:val="0"/>
        <w:jc w:val="right"/>
        <w:rPr>
          <w:sz w:val="26"/>
          <w:szCs w:val="26"/>
        </w:rPr>
      </w:pPr>
    </w:p>
    <w:p w14:paraId="33179B56" w14:textId="77777777" w:rsidR="00070B4C" w:rsidRDefault="00070B4C" w:rsidP="00DE13F7">
      <w:pPr>
        <w:widowControl w:val="0"/>
        <w:autoSpaceDE w:val="0"/>
        <w:autoSpaceDN w:val="0"/>
        <w:adjustRightInd w:val="0"/>
        <w:jc w:val="right"/>
        <w:rPr>
          <w:sz w:val="26"/>
          <w:szCs w:val="26"/>
        </w:rPr>
      </w:pPr>
    </w:p>
    <w:p w14:paraId="2BAF0364" w14:textId="77777777" w:rsidR="00070B4C" w:rsidRDefault="00070B4C" w:rsidP="00DE13F7">
      <w:pPr>
        <w:widowControl w:val="0"/>
        <w:autoSpaceDE w:val="0"/>
        <w:autoSpaceDN w:val="0"/>
        <w:adjustRightInd w:val="0"/>
        <w:jc w:val="right"/>
        <w:rPr>
          <w:sz w:val="26"/>
          <w:szCs w:val="26"/>
        </w:rPr>
      </w:pPr>
    </w:p>
    <w:p w14:paraId="7421E24D" w14:textId="77777777" w:rsidR="00070B4C" w:rsidRDefault="00070B4C" w:rsidP="00DE13F7">
      <w:pPr>
        <w:widowControl w:val="0"/>
        <w:autoSpaceDE w:val="0"/>
        <w:autoSpaceDN w:val="0"/>
        <w:adjustRightInd w:val="0"/>
        <w:jc w:val="right"/>
        <w:rPr>
          <w:sz w:val="26"/>
          <w:szCs w:val="26"/>
        </w:rPr>
      </w:pPr>
    </w:p>
    <w:p w14:paraId="52F38F0B" w14:textId="77777777" w:rsidR="00070B4C" w:rsidRDefault="00070B4C" w:rsidP="00DE13F7">
      <w:pPr>
        <w:widowControl w:val="0"/>
        <w:autoSpaceDE w:val="0"/>
        <w:autoSpaceDN w:val="0"/>
        <w:adjustRightInd w:val="0"/>
        <w:jc w:val="right"/>
        <w:rPr>
          <w:sz w:val="26"/>
          <w:szCs w:val="26"/>
        </w:rPr>
      </w:pPr>
    </w:p>
    <w:p w14:paraId="64C38890" w14:textId="77777777" w:rsidR="00070B4C" w:rsidRDefault="00070B4C" w:rsidP="00DE13F7">
      <w:pPr>
        <w:widowControl w:val="0"/>
        <w:autoSpaceDE w:val="0"/>
        <w:autoSpaceDN w:val="0"/>
        <w:adjustRightInd w:val="0"/>
        <w:jc w:val="right"/>
        <w:rPr>
          <w:sz w:val="26"/>
          <w:szCs w:val="26"/>
        </w:rPr>
      </w:pPr>
    </w:p>
    <w:p w14:paraId="3C5AE7E9" w14:textId="77777777" w:rsidR="00070B4C" w:rsidRDefault="00070B4C" w:rsidP="00DE13F7">
      <w:pPr>
        <w:widowControl w:val="0"/>
        <w:autoSpaceDE w:val="0"/>
        <w:autoSpaceDN w:val="0"/>
        <w:adjustRightInd w:val="0"/>
        <w:jc w:val="right"/>
        <w:rPr>
          <w:sz w:val="26"/>
          <w:szCs w:val="26"/>
        </w:rPr>
      </w:pPr>
    </w:p>
    <w:p w14:paraId="067FA932" w14:textId="77777777" w:rsidR="00070B4C" w:rsidRDefault="00070B4C" w:rsidP="00DE13F7">
      <w:pPr>
        <w:widowControl w:val="0"/>
        <w:autoSpaceDE w:val="0"/>
        <w:autoSpaceDN w:val="0"/>
        <w:adjustRightInd w:val="0"/>
        <w:jc w:val="right"/>
        <w:rPr>
          <w:sz w:val="26"/>
          <w:szCs w:val="26"/>
        </w:rPr>
      </w:pPr>
    </w:p>
    <w:p w14:paraId="6A8A8494" w14:textId="77777777" w:rsidR="00070B4C" w:rsidRDefault="00070B4C" w:rsidP="00DE13F7">
      <w:pPr>
        <w:widowControl w:val="0"/>
        <w:autoSpaceDE w:val="0"/>
        <w:autoSpaceDN w:val="0"/>
        <w:adjustRightInd w:val="0"/>
        <w:jc w:val="right"/>
        <w:rPr>
          <w:sz w:val="26"/>
          <w:szCs w:val="26"/>
        </w:rPr>
      </w:pPr>
    </w:p>
    <w:p w14:paraId="5F0D226A" w14:textId="77777777" w:rsidR="00070B4C" w:rsidRDefault="00070B4C" w:rsidP="00DE13F7">
      <w:pPr>
        <w:widowControl w:val="0"/>
        <w:autoSpaceDE w:val="0"/>
        <w:autoSpaceDN w:val="0"/>
        <w:adjustRightInd w:val="0"/>
        <w:jc w:val="right"/>
        <w:rPr>
          <w:sz w:val="26"/>
          <w:szCs w:val="26"/>
        </w:rPr>
      </w:pPr>
    </w:p>
    <w:p w14:paraId="15EE37FE" w14:textId="77777777" w:rsidR="00070B4C" w:rsidRDefault="00070B4C" w:rsidP="00DE13F7">
      <w:pPr>
        <w:widowControl w:val="0"/>
        <w:autoSpaceDE w:val="0"/>
        <w:autoSpaceDN w:val="0"/>
        <w:adjustRightInd w:val="0"/>
        <w:jc w:val="right"/>
        <w:rPr>
          <w:sz w:val="26"/>
          <w:szCs w:val="26"/>
        </w:rPr>
      </w:pPr>
    </w:p>
    <w:p w14:paraId="6EE6CBEF" w14:textId="77777777" w:rsidR="00070B4C" w:rsidRDefault="00070B4C" w:rsidP="00DE13F7">
      <w:pPr>
        <w:widowControl w:val="0"/>
        <w:autoSpaceDE w:val="0"/>
        <w:autoSpaceDN w:val="0"/>
        <w:adjustRightInd w:val="0"/>
        <w:jc w:val="right"/>
        <w:rPr>
          <w:sz w:val="26"/>
          <w:szCs w:val="26"/>
        </w:rPr>
      </w:pPr>
    </w:p>
    <w:p w14:paraId="272A86AA" w14:textId="77777777" w:rsidR="00E92FAD" w:rsidRPr="00FD06B0" w:rsidRDefault="00E92FAD" w:rsidP="00E92FAD">
      <w:pPr>
        <w:widowControl w:val="0"/>
        <w:autoSpaceDE w:val="0"/>
        <w:autoSpaceDN w:val="0"/>
        <w:adjustRightInd w:val="0"/>
        <w:jc w:val="right"/>
        <w:rPr>
          <w:sz w:val="28"/>
          <w:szCs w:val="28"/>
        </w:rPr>
      </w:pPr>
      <w:r w:rsidRPr="00FD06B0">
        <w:rPr>
          <w:sz w:val="28"/>
          <w:szCs w:val="28"/>
        </w:rPr>
        <w:lastRenderedPageBreak/>
        <w:t>Приложение I</w:t>
      </w:r>
    </w:p>
    <w:p w14:paraId="257CDE88" w14:textId="77777777" w:rsidR="00E92FAD" w:rsidRPr="00FD06B0" w:rsidRDefault="00E92FAD" w:rsidP="00E92FAD">
      <w:pPr>
        <w:widowControl w:val="0"/>
        <w:autoSpaceDE w:val="0"/>
        <w:autoSpaceDN w:val="0"/>
        <w:adjustRightInd w:val="0"/>
        <w:jc w:val="right"/>
        <w:rPr>
          <w:sz w:val="28"/>
          <w:szCs w:val="28"/>
        </w:rPr>
      </w:pPr>
    </w:p>
    <w:p w14:paraId="4271D8C7" w14:textId="77777777" w:rsidR="00E92FAD" w:rsidRPr="00FD06B0" w:rsidRDefault="00E92FAD" w:rsidP="00E92FAD">
      <w:pPr>
        <w:widowControl w:val="0"/>
        <w:autoSpaceDE w:val="0"/>
        <w:autoSpaceDN w:val="0"/>
        <w:adjustRightInd w:val="0"/>
        <w:jc w:val="right"/>
        <w:rPr>
          <w:sz w:val="28"/>
          <w:szCs w:val="28"/>
        </w:rPr>
      </w:pPr>
    </w:p>
    <w:p w14:paraId="24962E2D" w14:textId="77777777" w:rsidR="00E92FAD" w:rsidRPr="00FD06B0" w:rsidRDefault="00D93536" w:rsidP="00E92FAD">
      <w:pPr>
        <w:widowControl w:val="0"/>
        <w:autoSpaceDE w:val="0"/>
        <w:autoSpaceDN w:val="0"/>
        <w:adjustRightInd w:val="0"/>
        <w:jc w:val="right"/>
        <w:rPr>
          <w:sz w:val="28"/>
          <w:szCs w:val="28"/>
        </w:rPr>
      </w:pPr>
      <w:r>
        <w:rPr>
          <w:sz w:val="28"/>
          <w:szCs w:val="28"/>
        </w:rPr>
        <w:t>УТВЕРЖДЕНЫ</w:t>
      </w:r>
      <w:r w:rsidR="00E92FAD" w:rsidRPr="00FD06B0">
        <w:rPr>
          <w:sz w:val="28"/>
          <w:szCs w:val="28"/>
        </w:rPr>
        <w:t xml:space="preserve"> </w:t>
      </w:r>
    </w:p>
    <w:p w14:paraId="30762CB2" w14:textId="77777777" w:rsidR="00E92FAD" w:rsidRPr="00FD06B0" w:rsidRDefault="00E92FAD" w:rsidP="00E92FAD">
      <w:pPr>
        <w:widowControl w:val="0"/>
        <w:autoSpaceDE w:val="0"/>
        <w:autoSpaceDN w:val="0"/>
        <w:adjustRightInd w:val="0"/>
        <w:jc w:val="right"/>
        <w:rPr>
          <w:sz w:val="28"/>
          <w:szCs w:val="28"/>
        </w:rPr>
      </w:pPr>
      <w:r w:rsidRPr="00FD06B0">
        <w:rPr>
          <w:sz w:val="28"/>
          <w:szCs w:val="28"/>
        </w:rPr>
        <w:t xml:space="preserve">постановлением администрации </w:t>
      </w:r>
    </w:p>
    <w:p w14:paraId="409D72EB" w14:textId="77777777" w:rsidR="00E92FAD" w:rsidRPr="00FD06B0" w:rsidRDefault="00B206B2" w:rsidP="00E92FAD">
      <w:pPr>
        <w:widowControl w:val="0"/>
        <w:autoSpaceDE w:val="0"/>
        <w:autoSpaceDN w:val="0"/>
        <w:adjustRightInd w:val="0"/>
        <w:jc w:val="right"/>
        <w:rPr>
          <w:sz w:val="28"/>
          <w:szCs w:val="28"/>
        </w:rPr>
      </w:pPr>
      <w:r w:rsidRPr="00FD06B0">
        <w:rPr>
          <w:sz w:val="28"/>
          <w:szCs w:val="28"/>
        </w:rPr>
        <w:t>Никулят</w:t>
      </w:r>
      <w:r w:rsidR="00E92FAD" w:rsidRPr="00FD06B0">
        <w:rPr>
          <w:sz w:val="28"/>
          <w:szCs w:val="28"/>
        </w:rPr>
        <w:t xml:space="preserve">ского сельского поселения </w:t>
      </w:r>
    </w:p>
    <w:p w14:paraId="734E7B6F" w14:textId="77777777" w:rsidR="00563B7F" w:rsidRPr="00FD06B0" w:rsidRDefault="00646BBF" w:rsidP="00E92FAD">
      <w:pPr>
        <w:pStyle w:val="ConsPlusNormal"/>
        <w:jc w:val="right"/>
        <w:rPr>
          <w:rFonts w:ascii="Times New Roman" w:hAnsi="Times New Roman" w:cs="Times New Roman"/>
          <w:sz w:val="28"/>
          <w:szCs w:val="28"/>
        </w:rPr>
      </w:pPr>
      <w:r>
        <w:rPr>
          <w:rFonts w:ascii="Times New Roman" w:hAnsi="Times New Roman" w:cs="Times New Roman"/>
          <w:sz w:val="28"/>
          <w:szCs w:val="28"/>
        </w:rPr>
        <w:t>от 14.07.2023 № 50</w:t>
      </w:r>
    </w:p>
    <w:p w14:paraId="24E237E7" w14:textId="77777777" w:rsidR="00812095" w:rsidRPr="00FD06B0" w:rsidRDefault="00812095" w:rsidP="00563B7F">
      <w:pPr>
        <w:pStyle w:val="ConsPlusNormal"/>
        <w:jc w:val="right"/>
        <w:rPr>
          <w:rFonts w:ascii="Times New Roman" w:hAnsi="Times New Roman" w:cs="Times New Roman"/>
          <w:sz w:val="28"/>
          <w:szCs w:val="28"/>
        </w:rPr>
      </w:pPr>
    </w:p>
    <w:p w14:paraId="15876606" w14:textId="77777777" w:rsidR="00563B7F" w:rsidRPr="00FD06B0" w:rsidRDefault="00563B7F" w:rsidP="00563B7F">
      <w:pPr>
        <w:pStyle w:val="ConsPlusNormal"/>
        <w:jc w:val="both"/>
        <w:rPr>
          <w:rFonts w:ascii="Times New Roman" w:hAnsi="Times New Roman" w:cs="Times New Roman"/>
          <w:sz w:val="28"/>
          <w:szCs w:val="28"/>
        </w:rPr>
      </w:pPr>
    </w:p>
    <w:p w14:paraId="0661A423" w14:textId="77777777" w:rsidR="00563B7F" w:rsidRPr="00FD06B0" w:rsidRDefault="00563B7F" w:rsidP="00563B7F">
      <w:pPr>
        <w:pStyle w:val="ConsPlusNormal"/>
        <w:jc w:val="both"/>
        <w:rPr>
          <w:rFonts w:ascii="Times New Roman" w:hAnsi="Times New Roman" w:cs="Times New Roman"/>
          <w:sz w:val="28"/>
          <w:szCs w:val="28"/>
        </w:rPr>
      </w:pPr>
    </w:p>
    <w:p w14:paraId="6AE28FC7" w14:textId="77777777" w:rsidR="00563B7F" w:rsidRPr="00FD06B0" w:rsidRDefault="00563B7F" w:rsidP="004312FA">
      <w:pPr>
        <w:widowControl w:val="0"/>
        <w:autoSpaceDE w:val="0"/>
        <w:autoSpaceDN w:val="0"/>
        <w:adjustRightInd w:val="0"/>
        <w:ind w:firstLine="160"/>
        <w:jc w:val="center"/>
        <w:rPr>
          <w:sz w:val="28"/>
          <w:szCs w:val="28"/>
        </w:rPr>
      </w:pPr>
      <w:bookmarkStart w:id="1" w:name="P27"/>
      <w:bookmarkEnd w:id="1"/>
      <w:r w:rsidRPr="00FD06B0">
        <w:rPr>
          <w:sz w:val="28"/>
          <w:szCs w:val="28"/>
        </w:rPr>
        <w:t xml:space="preserve">ИЗМЕНЕНИЯ </w:t>
      </w:r>
    </w:p>
    <w:p w14:paraId="10B2C6EC" w14:textId="77777777" w:rsidR="00B206B2" w:rsidRPr="00FD06B0" w:rsidRDefault="00563B7F" w:rsidP="004312FA">
      <w:pPr>
        <w:widowControl w:val="0"/>
        <w:autoSpaceDE w:val="0"/>
        <w:autoSpaceDN w:val="0"/>
        <w:adjustRightInd w:val="0"/>
        <w:ind w:firstLine="160"/>
        <w:jc w:val="center"/>
        <w:rPr>
          <w:sz w:val="28"/>
          <w:szCs w:val="28"/>
        </w:rPr>
      </w:pPr>
      <w:r w:rsidRPr="00FD06B0">
        <w:rPr>
          <w:sz w:val="28"/>
          <w:szCs w:val="28"/>
        </w:rPr>
        <w:t xml:space="preserve">В ПРАВИЛА ЗЕМЛЕПОЛЬЗОВАНИЯ И ЗАСТРОЙКИ </w:t>
      </w:r>
    </w:p>
    <w:p w14:paraId="35860881" w14:textId="77777777" w:rsidR="00563B7F" w:rsidRPr="00FD06B0" w:rsidRDefault="00563B7F" w:rsidP="004312FA">
      <w:pPr>
        <w:widowControl w:val="0"/>
        <w:autoSpaceDE w:val="0"/>
        <w:autoSpaceDN w:val="0"/>
        <w:adjustRightInd w:val="0"/>
        <w:ind w:firstLine="160"/>
        <w:jc w:val="center"/>
        <w:rPr>
          <w:sz w:val="28"/>
          <w:szCs w:val="28"/>
        </w:rPr>
      </w:pPr>
      <w:r w:rsidRPr="00FD06B0">
        <w:rPr>
          <w:sz w:val="28"/>
          <w:szCs w:val="28"/>
        </w:rPr>
        <w:t xml:space="preserve">МУНИЦИПАЛЬНОГО ОБРАЗОВАНИЯ </w:t>
      </w:r>
    </w:p>
    <w:p w14:paraId="7200FC40" w14:textId="77777777" w:rsidR="00563B7F" w:rsidRPr="00FD06B0" w:rsidRDefault="009963E4" w:rsidP="004312FA">
      <w:pPr>
        <w:widowControl w:val="0"/>
        <w:autoSpaceDE w:val="0"/>
        <w:autoSpaceDN w:val="0"/>
        <w:adjustRightInd w:val="0"/>
        <w:ind w:firstLine="160"/>
        <w:jc w:val="center"/>
        <w:rPr>
          <w:sz w:val="28"/>
          <w:szCs w:val="28"/>
        </w:rPr>
      </w:pPr>
      <w:r w:rsidRPr="00FD06B0">
        <w:rPr>
          <w:sz w:val="28"/>
          <w:szCs w:val="28"/>
        </w:rPr>
        <w:t>НИКУЛЯТ</w:t>
      </w:r>
      <w:r w:rsidR="003B6F15" w:rsidRPr="00FD06B0">
        <w:rPr>
          <w:sz w:val="28"/>
          <w:szCs w:val="28"/>
        </w:rPr>
        <w:t>С</w:t>
      </w:r>
      <w:r w:rsidR="00B206B2" w:rsidRPr="00FD06B0">
        <w:rPr>
          <w:sz w:val="28"/>
          <w:szCs w:val="28"/>
        </w:rPr>
        <w:t xml:space="preserve">КОЕ СЕЛЬСКОЕ </w:t>
      </w:r>
      <w:r w:rsidR="00563B7F" w:rsidRPr="00FD06B0">
        <w:rPr>
          <w:sz w:val="28"/>
          <w:szCs w:val="28"/>
        </w:rPr>
        <w:t xml:space="preserve">ПОСЕЛЕНИЕ </w:t>
      </w:r>
    </w:p>
    <w:p w14:paraId="2ADA16B7" w14:textId="77777777" w:rsidR="00563B7F" w:rsidRPr="00FD06B0" w:rsidRDefault="00563B7F" w:rsidP="004312FA">
      <w:pPr>
        <w:widowControl w:val="0"/>
        <w:autoSpaceDE w:val="0"/>
        <w:autoSpaceDN w:val="0"/>
        <w:adjustRightInd w:val="0"/>
        <w:ind w:firstLine="160"/>
        <w:jc w:val="center"/>
        <w:rPr>
          <w:sz w:val="28"/>
          <w:szCs w:val="28"/>
        </w:rPr>
      </w:pPr>
      <w:r w:rsidRPr="00FD06B0">
        <w:rPr>
          <w:sz w:val="28"/>
          <w:szCs w:val="28"/>
        </w:rPr>
        <w:t>ЯРАНСКОГО РАЙОНА КИРОВСКОЙ ОБЛАСТИ</w:t>
      </w:r>
    </w:p>
    <w:p w14:paraId="0BA640E0" w14:textId="77777777" w:rsidR="00B206B2" w:rsidRPr="00FD06B0" w:rsidRDefault="00B206B2" w:rsidP="004312FA">
      <w:pPr>
        <w:widowControl w:val="0"/>
        <w:autoSpaceDE w:val="0"/>
        <w:autoSpaceDN w:val="0"/>
        <w:adjustRightInd w:val="0"/>
        <w:ind w:firstLine="160"/>
        <w:jc w:val="center"/>
        <w:rPr>
          <w:sz w:val="28"/>
          <w:szCs w:val="28"/>
        </w:rPr>
      </w:pPr>
    </w:p>
    <w:p w14:paraId="0413956A" w14:textId="77777777" w:rsidR="00B206B2" w:rsidRPr="00FD06B0" w:rsidRDefault="00B206B2" w:rsidP="004312FA">
      <w:pPr>
        <w:widowControl w:val="0"/>
        <w:autoSpaceDE w:val="0"/>
        <w:autoSpaceDN w:val="0"/>
        <w:adjustRightInd w:val="0"/>
        <w:ind w:firstLine="160"/>
        <w:jc w:val="center"/>
        <w:rPr>
          <w:sz w:val="28"/>
          <w:szCs w:val="28"/>
        </w:rPr>
      </w:pPr>
    </w:p>
    <w:p w14:paraId="7E57B448" w14:textId="77777777" w:rsidR="00B8389A" w:rsidRPr="00FD06B0" w:rsidRDefault="00B8389A" w:rsidP="00B8389A">
      <w:pPr>
        <w:pStyle w:val="ConsPlusNormal"/>
        <w:ind w:firstLine="708"/>
        <w:jc w:val="both"/>
        <w:rPr>
          <w:rFonts w:ascii="Times New Roman" w:hAnsi="Times New Roman" w:cs="Times New Roman"/>
          <w:b/>
          <w:sz w:val="28"/>
          <w:szCs w:val="28"/>
        </w:rPr>
      </w:pPr>
    </w:p>
    <w:p w14:paraId="05AC37E1" w14:textId="77777777" w:rsidR="00B8389A" w:rsidRPr="00FD06B0" w:rsidRDefault="00B8389A" w:rsidP="00B8389A">
      <w:pPr>
        <w:pStyle w:val="ConsPlusNormal"/>
        <w:ind w:firstLine="708"/>
        <w:jc w:val="both"/>
        <w:rPr>
          <w:rFonts w:ascii="Times New Roman" w:hAnsi="Times New Roman" w:cs="Times New Roman"/>
          <w:sz w:val="28"/>
          <w:szCs w:val="28"/>
        </w:rPr>
      </w:pPr>
    </w:p>
    <w:p w14:paraId="3AE860D2" w14:textId="77777777" w:rsidR="00B8389A" w:rsidRPr="00FD06B0" w:rsidRDefault="00854235"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 часть</w:t>
      </w:r>
      <w:r w:rsidR="00B8389A" w:rsidRPr="00FD06B0">
        <w:rPr>
          <w:rFonts w:ascii="Times New Roman" w:hAnsi="Times New Roman" w:cs="Times New Roman"/>
          <w:sz w:val="28"/>
          <w:szCs w:val="28"/>
        </w:rPr>
        <w:t xml:space="preserve"> «Общие положения» правил землепользования и застройки му</w:t>
      </w:r>
      <w:r w:rsidR="00A60E61">
        <w:rPr>
          <w:rFonts w:ascii="Times New Roman" w:hAnsi="Times New Roman" w:cs="Times New Roman"/>
          <w:sz w:val="28"/>
          <w:szCs w:val="28"/>
        </w:rPr>
        <w:t xml:space="preserve">ниципального образования Никулятское </w:t>
      </w:r>
      <w:r w:rsidR="00B8389A" w:rsidRPr="00FD06B0">
        <w:rPr>
          <w:rFonts w:ascii="Times New Roman" w:hAnsi="Times New Roman" w:cs="Times New Roman"/>
          <w:sz w:val="28"/>
          <w:szCs w:val="28"/>
        </w:rPr>
        <w:t>сельское поселение Яранского района Кировской области (далее Правила), внести следующие изменения:</w:t>
      </w:r>
    </w:p>
    <w:p w14:paraId="7FD726F6" w14:textId="77777777" w:rsidR="00B8389A" w:rsidRPr="000C1EF9" w:rsidRDefault="00600DB9" w:rsidP="00600DB9">
      <w:pPr>
        <w:pStyle w:val="ConsPlusNormal"/>
        <w:ind w:left="709"/>
        <w:jc w:val="both"/>
        <w:rPr>
          <w:rFonts w:ascii="Times New Roman" w:hAnsi="Times New Roman" w:cs="Times New Roman"/>
          <w:sz w:val="28"/>
          <w:szCs w:val="28"/>
        </w:rPr>
      </w:pPr>
      <w:r>
        <w:rPr>
          <w:rFonts w:ascii="Times New Roman" w:hAnsi="Times New Roman" w:cs="Times New Roman"/>
          <w:sz w:val="28"/>
          <w:szCs w:val="28"/>
        </w:rPr>
        <w:t>1.1</w:t>
      </w:r>
      <w:r w:rsidR="00854235">
        <w:rPr>
          <w:rFonts w:ascii="Times New Roman" w:hAnsi="Times New Roman" w:cs="Times New Roman"/>
          <w:sz w:val="28"/>
          <w:szCs w:val="28"/>
        </w:rPr>
        <w:t xml:space="preserve">. </w:t>
      </w:r>
      <w:r w:rsidR="00B8389A" w:rsidRPr="000C1EF9">
        <w:rPr>
          <w:rFonts w:ascii="Times New Roman" w:hAnsi="Times New Roman" w:cs="Times New Roman"/>
          <w:sz w:val="28"/>
          <w:szCs w:val="28"/>
        </w:rPr>
        <w:t>Подпункт 2.2 пункта 2 статьи 1 изложить в следующей редакции:</w:t>
      </w:r>
    </w:p>
    <w:p w14:paraId="7BFEA0ED"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«Часть II Правил содержит Карты градостроительного зонирования, являющиеся неотъемлемой частью настоящих Правил.</w:t>
      </w:r>
    </w:p>
    <w:p w14:paraId="7270A426"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66562FFA"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37B7280"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w:t>
      </w:r>
      <w:r w:rsidRPr="000C1EF9">
        <w:rPr>
          <w:rFonts w:ascii="Times New Roman" w:hAnsi="Times New Roman" w:cs="Times New Roman"/>
          <w:sz w:val="28"/>
          <w:szCs w:val="28"/>
        </w:rPr>
        <w:lastRenderedPageBreak/>
        <w:t>таких территорий заключается один или несколько договоров о комплексном развитии территории.</w:t>
      </w:r>
    </w:p>
    <w:p w14:paraId="01E44277" w14:textId="77777777" w:rsidR="008E173B"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w:t>
      </w:r>
      <w:r w:rsidR="00FD06B0">
        <w:rPr>
          <w:rFonts w:ascii="Times New Roman" w:hAnsi="Times New Roman" w:cs="Times New Roman"/>
          <w:sz w:val="28"/>
          <w:szCs w:val="28"/>
        </w:rPr>
        <w:t>сти по ее комплексному развитию</w:t>
      </w:r>
      <w:r w:rsidR="008E173B">
        <w:rPr>
          <w:rFonts w:ascii="Times New Roman" w:hAnsi="Times New Roman" w:cs="Times New Roman"/>
          <w:sz w:val="28"/>
          <w:szCs w:val="28"/>
        </w:rPr>
        <w:t>.</w:t>
      </w:r>
    </w:p>
    <w:p w14:paraId="2CD677EB" w14:textId="77777777" w:rsidR="00B8389A" w:rsidRPr="000577A9" w:rsidRDefault="008E173B" w:rsidP="00B8389A">
      <w:pPr>
        <w:pStyle w:val="ConsPlusNormal"/>
        <w:ind w:firstLine="708"/>
        <w:jc w:val="both"/>
        <w:rPr>
          <w:rFonts w:ascii="Times New Roman" w:hAnsi="Times New Roman" w:cs="Times New Roman"/>
          <w:sz w:val="28"/>
          <w:szCs w:val="28"/>
        </w:rPr>
      </w:pPr>
      <w:r w:rsidRPr="008E173B">
        <w:rPr>
          <w:rFonts w:ascii="Times New Roman" w:hAnsi="Times New Roman" w:cs="Times New Roman"/>
          <w:sz w:val="28"/>
          <w:szCs w:val="28"/>
        </w:rPr>
        <w:t>На карте градостроительного зонирования отображаются территории, в границах которых предусматриваются требования к архитектурно-градостроите</w:t>
      </w:r>
      <w:r>
        <w:rPr>
          <w:rFonts w:ascii="Times New Roman" w:hAnsi="Times New Roman" w:cs="Times New Roman"/>
          <w:sz w:val="28"/>
          <w:szCs w:val="28"/>
        </w:rPr>
        <w:t>льному облику объектов капиталь</w:t>
      </w:r>
      <w:r w:rsidRPr="008E173B">
        <w:rPr>
          <w:rFonts w:ascii="Times New Roman" w:hAnsi="Times New Roman" w:cs="Times New Roman"/>
          <w:sz w:val="28"/>
          <w:szCs w:val="28"/>
        </w:rPr>
        <w:t>ного строительства. Границы таких территорий могут не совпадать</w:t>
      </w:r>
      <w:r>
        <w:rPr>
          <w:rFonts w:ascii="Times New Roman" w:hAnsi="Times New Roman" w:cs="Times New Roman"/>
          <w:sz w:val="28"/>
          <w:szCs w:val="28"/>
        </w:rPr>
        <w:t xml:space="preserve"> с границами территориаль</w:t>
      </w:r>
      <w:r w:rsidRPr="008E173B">
        <w:rPr>
          <w:rFonts w:ascii="Times New Roman" w:hAnsi="Times New Roman" w:cs="Times New Roman"/>
          <w:sz w:val="28"/>
          <w:szCs w:val="28"/>
        </w:rPr>
        <w:t xml:space="preserve">ных зон и могут </w:t>
      </w:r>
      <w:r w:rsidRPr="000577A9">
        <w:rPr>
          <w:rFonts w:ascii="Times New Roman" w:hAnsi="Times New Roman" w:cs="Times New Roman"/>
          <w:sz w:val="28"/>
          <w:szCs w:val="28"/>
        </w:rPr>
        <w:t>отображаться на отдельной карте</w:t>
      </w:r>
      <w:r w:rsidR="00B8389A" w:rsidRPr="000577A9">
        <w:rPr>
          <w:rFonts w:ascii="Times New Roman" w:hAnsi="Times New Roman" w:cs="Times New Roman"/>
          <w:sz w:val="28"/>
          <w:szCs w:val="28"/>
        </w:rPr>
        <w:t>»;</w:t>
      </w:r>
    </w:p>
    <w:p w14:paraId="3AC33E0D" w14:textId="77777777" w:rsidR="00A60E61" w:rsidRPr="000577A9" w:rsidRDefault="00854235" w:rsidP="00854235">
      <w:pPr>
        <w:pStyle w:val="a4"/>
        <w:ind w:left="0" w:firstLine="709"/>
        <w:rPr>
          <w:sz w:val="28"/>
          <w:szCs w:val="28"/>
        </w:rPr>
      </w:pPr>
      <w:r>
        <w:rPr>
          <w:sz w:val="28"/>
          <w:szCs w:val="28"/>
        </w:rPr>
        <w:t xml:space="preserve">1.2.  </w:t>
      </w:r>
      <w:r w:rsidR="00A60E61" w:rsidRPr="000577A9">
        <w:rPr>
          <w:sz w:val="28"/>
          <w:szCs w:val="28"/>
        </w:rPr>
        <w:t>Подпункт 2.3 пункта 2 статьи 1 изложить в следующей редакции:</w:t>
      </w:r>
    </w:p>
    <w:p w14:paraId="6F3054BB" w14:textId="77777777" w:rsidR="00A60E61" w:rsidRPr="000577A9" w:rsidRDefault="00A60E61" w:rsidP="00A60E61">
      <w:pPr>
        <w:ind w:firstLine="540"/>
        <w:jc w:val="both"/>
        <w:rPr>
          <w:sz w:val="28"/>
          <w:szCs w:val="28"/>
        </w:rPr>
      </w:pPr>
      <w:r w:rsidRPr="000577A9">
        <w:rPr>
          <w:sz w:val="28"/>
          <w:szCs w:val="28"/>
        </w:rPr>
        <w:t xml:space="preserve"> «Часть III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и указывает:</w:t>
      </w:r>
    </w:p>
    <w:p w14:paraId="2C2F8C3C" w14:textId="77777777" w:rsidR="00A60E61" w:rsidRPr="000577A9" w:rsidRDefault="00A60E61" w:rsidP="00A60E61">
      <w:pPr>
        <w:ind w:firstLine="540"/>
        <w:jc w:val="both"/>
        <w:rPr>
          <w:sz w:val="28"/>
          <w:szCs w:val="28"/>
        </w:rPr>
      </w:pPr>
      <w:r w:rsidRPr="000577A9">
        <w:rPr>
          <w:sz w:val="28"/>
          <w:szCs w:val="28"/>
        </w:rPr>
        <w:t>1) виды разрешенного использования земельных участков и объектов капитального строительства;</w:t>
      </w:r>
    </w:p>
    <w:p w14:paraId="3723AED7" w14:textId="77777777" w:rsidR="00A60E61" w:rsidRPr="000577A9" w:rsidRDefault="00A60E61" w:rsidP="00A60E61">
      <w:pPr>
        <w:ind w:firstLine="540"/>
        <w:jc w:val="both"/>
        <w:rPr>
          <w:sz w:val="28"/>
          <w:szCs w:val="28"/>
        </w:rPr>
      </w:pPr>
      <w:r w:rsidRPr="000577A9">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F74E29" w14:textId="77777777" w:rsidR="00A60E61" w:rsidRPr="000577A9" w:rsidRDefault="00A60E61" w:rsidP="00A60E61">
      <w:pPr>
        <w:ind w:firstLine="540"/>
        <w:jc w:val="both"/>
        <w:rPr>
          <w:sz w:val="28"/>
          <w:szCs w:val="28"/>
        </w:rPr>
      </w:pPr>
      <w:r w:rsidRPr="000577A9">
        <w:rPr>
          <w:sz w:val="28"/>
          <w:szCs w:val="28"/>
        </w:rPr>
        <w:t>2.1) требования к архитектурно-градостроительному облику объектов капитального строительства;</w:t>
      </w:r>
    </w:p>
    <w:p w14:paraId="207E75DB" w14:textId="77777777" w:rsidR="00A60E61" w:rsidRPr="000577A9" w:rsidRDefault="00A60E61" w:rsidP="00A60E61">
      <w:pPr>
        <w:ind w:firstLine="540"/>
        <w:jc w:val="both"/>
        <w:rPr>
          <w:sz w:val="28"/>
          <w:szCs w:val="28"/>
        </w:rPr>
      </w:pPr>
      <w:r w:rsidRPr="000577A9">
        <w:rPr>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E7C08E2" w14:textId="77777777" w:rsidR="00A60E61" w:rsidRPr="000577A9" w:rsidRDefault="00A60E61" w:rsidP="00A60E61">
      <w:pPr>
        <w:ind w:firstLine="540"/>
        <w:jc w:val="both"/>
        <w:rPr>
          <w:sz w:val="28"/>
          <w:szCs w:val="28"/>
        </w:rPr>
      </w:pPr>
      <w:r w:rsidRPr="000577A9">
        <w:rPr>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w:t>
      </w:r>
      <w:r w:rsidR="00072038">
        <w:rPr>
          <w:sz w:val="28"/>
          <w:szCs w:val="28"/>
        </w:rPr>
        <w:t>омплексному развитию территории»;</w:t>
      </w:r>
    </w:p>
    <w:p w14:paraId="676D9406" w14:textId="77777777" w:rsidR="00B8389A" w:rsidRPr="000C1EF9" w:rsidRDefault="00854235"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967580" w:rsidRPr="000577A9">
        <w:rPr>
          <w:rFonts w:ascii="Times New Roman" w:hAnsi="Times New Roman" w:cs="Times New Roman"/>
          <w:sz w:val="28"/>
          <w:szCs w:val="28"/>
        </w:rPr>
        <w:t>3</w:t>
      </w:r>
      <w:r w:rsidR="00B8389A" w:rsidRPr="000577A9">
        <w:rPr>
          <w:rFonts w:ascii="Times New Roman" w:hAnsi="Times New Roman" w:cs="Times New Roman"/>
          <w:sz w:val="28"/>
          <w:szCs w:val="28"/>
        </w:rPr>
        <w:t>.</w:t>
      </w:r>
      <w:r w:rsidR="00B8389A" w:rsidRPr="000577A9">
        <w:rPr>
          <w:rFonts w:ascii="Times New Roman" w:hAnsi="Times New Roman" w:cs="Times New Roman"/>
          <w:sz w:val="28"/>
          <w:szCs w:val="28"/>
        </w:rPr>
        <w:tab/>
        <w:t xml:space="preserve">Основные понятия и термины статьи 2, определяющие понятия (термины): «градостроительная </w:t>
      </w:r>
      <w:r w:rsidR="00B8389A" w:rsidRPr="000C1EF9">
        <w:rPr>
          <w:rFonts w:ascii="Times New Roman" w:hAnsi="Times New Roman" w:cs="Times New Roman"/>
          <w:sz w:val="28"/>
          <w:szCs w:val="28"/>
        </w:rPr>
        <w:t>деятельность», «градостроительный регламент», «деятельность по комплексному и устойчивому развитию территории» изложить в следующей редакции:</w:t>
      </w:r>
    </w:p>
    <w:p w14:paraId="71D4A6C8"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w:t>
      </w:r>
      <w:r w:rsidRPr="000C1EF9">
        <w:rPr>
          <w:rFonts w:ascii="Times New Roman" w:hAnsi="Times New Roman" w:cs="Times New Roman"/>
          <w:b/>
          <w:sz w:val="28"/>
          <w:szCs w:val="28"/>
        </w:rPr>
        <w:t>градостроительная деятельность</w:t>
      </w:r>
      <w:r w:rsidRPr="000C1EF9">
        <w:rPr>
          <w:rFonts w:ascii="Times New Roman" w:hAnsi="Times New Roman" w:cs="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w:t>
      </w:r>
      <w:r w:rsidRPr="000C1EF9">
        <w:rPr>
          <w:rFonts w:ascii="Times New Roman" w:hAnsi="Times New Roman" w:cs="Times New Roman"/>
          <w:sz w:val="28"/>
          <w:szCs w:val="28"/>
        </w:rPr>
        <w:lastRenderedPageBreak/>
        <w:t>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600DB9">
        <w:rPr>
          <w:rFonts w:ascii="Times New Roman" w:hAnsi="Times New Roman" w:cs="Times New Roman"/>
          <w:sz w:val="28"/>
          <w:szCs w:val="28"/>
        </w:rPr>
        <w:t>;</w:t>
      </w:r>
    </w:p>
    <w:p w14:paraId="060F497C" w14:textId="77777777" w:rsidR="00B8389A" w:rsidRPr="00967580" w:rsidRDefault="00B8389A" w:rsidP="00967580">
      <w:pPr>
        <w:autoSpaceDE w:val="0"/>
        <w:autoSpaceDN w:val="0"/>
        <w:adjustRightInd w:val="0"/>
        <w:ind w:firstLine="709"/>
        <w:jc w:val="both"/>
        <w:rPr>
          <w:rFonts w:eastAsiaTheme="minorHAnsi"/>
          <w:b/>
          <w:bCs/>
          <w:sz w:val="28"/>
          <w:szCs w:val="28"/>
          <w:lang w:eastAsia="en-US"/>
        </w:rPr>
      </w:pPr>
      <w:r w:rsidRPr="000C1EF9">
        <w:rPr>
          <w:sz w:val="28"/>
          <w:szCs w:val="28"/>
        </w:rPr>
        <w:t>«</w:t>
      </w:r>
      <w:r w:rsidR="00967580">
        <w:rPr>
          <w:rFonts w:eastAsiaTheme="minorHAnsi"/>
          <w:b/>
          <w:bCs/>
          <w:sz w:val="28"/>
          <w:szCs w:val="28"/>
          <w:lang w:eastAsia="en-US"/>
        </w:rPr>
        <w:t xml:space="preserve">градостроительный регламент - </w:t>
      </w:r>
      <w:r w:rsidR="00967580" w:rsidRPr="00967580">
        <w:rPr>
          <w:rFonts w:eastAsiaTheme="minorHAnsi"/>
          <w:bCs/>
          <w:sz w:val="28"/>
          <w:szCs w:val="28"/>
          <w:lang w:eastAsia="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967580">
        <w:rPr>
          <w:sz w:val="28"/>
          <w:szCs w:val="28"/>
        </w:rPr>
        <w:t>;»</w:t>
      </w:r>
      <w:r w:rsidR="00600DB9">
        <w:rPr>
          <w:sz w:val="28"/>
          <w:szCs w:val="28"/>
        </w:rPr>
        <w:t>;</w:t>
      </w:r>
    </w:p>
    <w:p w14:paraId="1382D338" w14:textId="77777777" w:rsidR="00B8389A" w:rsidRPr="000577A9" w:rsidRDefault="00B8389A" w:rsidP="000577A9">
      <w:pPr>
        <w:autoSpaceDE w:val="0"/>
        <w:autoSpaceDN w:val="0"/>
        <w:adjustRightInd w:val="0"/>
        <w:ind w:firstLine="709"/>
        <w:jc w:val="both"/>
        <w:rPr>
          <w:rFonts w:eastAsiaTheme="minorHAnsi"/>
          <w:sz w:val="28"/>
          <w:szCs w:val="28"/>
          <w:lang w:eastAsia="en-US"/>
        </w:rPr>
      </w:pPr>
      <w:r w:rsidRPr="000577A9">
        <w:rPr>
          <w:sz w:val="28"/>
          <w:szCs w:val="28"/>
        </w:rPr>
        <w:t>«</w:t>
      </w:r>
      <w:r w:rsidR="000577A9" w:rsidRPr="000577A9">
        <w:rPr>
          <w:rFonts w:eastAsiaTheme="minorHAnsi"/>
          <w:b/>
          <w:sz w:val="28"/>
          <w:szCs w:val="28"/>
          <w:lang w:eastAsia="en-US"/>
        </w:rPr>
        <w:t>комплексное развитие территорий</w:t>
      </w:r>
      <w:r w:rsidR="000577A9" w:rsidRPr="000577A9">
        <w:rPr>
          <w:rFonts w:eastAsiaTheme="minorHAnsi"/>
          <w:sz w:val="28"/>
          <w:szCs w:val="28"/>
          <w:lang w:eastAsia="en-US"/>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w:t>
      </w:r>
      <w:r w:rsidR="000577A9">
        <w:rPr>
          <w:rFonts w:eastAsiaTheme="minorHAnsi"/>
          <w:sz w:val="28"/>
          <w:szCs w:val="28"/>
          <w:lang w:eastAsia="en-US"/>
        </w:rPr>
        <w:t>я поселений, городских округов;</w:t>
      </w:r>
      <w:r w:rsidRPr="000577A9">
        <w:rPr>
          <w:sz w:val="28"/>
          <w:szCs w:val="28"/>
        </w:rPr>
        <w:t>».</w:t>
      </w:r>
    </w:p>
    <w:p w14:paraId="1CEDD586" w14:textId="77777777" w:rsidR="00B8389A" w:rsidRPr="000C1EF9" w:rsidRDefault="00854235" w:rsidP="008542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 часть I  </w:t>
      </w:r>
      <w:r w:rsidR="00B8389A" w:rsidRPr="000C1EF9">
        <w:rPr>
          <w:rFonts w:ascii="Times New Roman" w:hAnsi="Times New Roman" w:cs="Times New Roman"/>
          <w:sz w:val="28"/>
          <w:szCs w:val="28"/>
        </w:rPr>
        <w:t>Правил внести следующие изменения:</w:t>
      </w:r>
    </w:p>
    <w:p w14:paraId="6B2548C6" w14:textId="77777777" w:rsidR="00072038" w:rsidRPr="000C1EF9" w:rsidRDefault="00E4478F" w:rsidP="0007203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B8389A" w:rsidRPr="000C1EF9">
        <w:rPr>
          <w:rFonts w:ascii="Times New Roman" w:hAnsi="Times New Roman" w:cs="Times New Roman"/>
          <w:sz w:val="28"/>
          <w:szCs w:val="28"/>
        </w:rPr>
        <w:t xml:space="preserve">1. </w:t>
      </w:r>
      <w:r w:rsidR="00072038">
        <w:rPr>
          <w:rFonts w:ascii="Times New Roman" w:hAnsi="Times New Roman" w:cs="Times New Roman"/>
          <w:sz w:val="28"/>
          <w:szCs w:val="28"/>
        </w:rPr>
        <w:t>Пункты 12 статьи 4 главы 1</w:t>
      </w:r>
      <w:r w:rsidR="00072038" w:rsidRPr="000C1EF9">
        <w:rPr>
          <w:rFonts w:ascii="Times New Roman" w:hAnsi="Times New Roman" w:cs="Times New Roman"/>
          <w:sz w:val="28"/>
          <w:szCs w:val="28"/>
        </w:rPr>
        <w:t xml:space="preserve"> изложить в следующей редакции:</w:t>
      </w:r>
    </w:p>
    <w:p w14:paraId="1065BEA1" w14:textId="77777777" w:rsidR="00072038" w:rsidRDefault="00072038"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072038">
        <w:rPr>
          <w:rFonts w:ascii="Times New Roman" w:hAnsi="Times New Roman" w:cs="Times New Roman"/>
          <w:sz w:val="28"/>
          <w:szCs w:val="28"/>
        </w:rPr>
        <w:t>Правила землепользования и застройки утверждаются а</w:t>
      </w:r>
      <w:r w:rsidR="00600DB9">
        <w:rPr>
          <w:rFonts w:ascii="Times New Roman" w:hAnsi="Times New Roman" w:cs="Times New Roman"/>
          <w:sz w:val="28"/>
          <w:szCs w:val="28"/>
        </w:rPr>
        <w:t>дминистрацией Никулятского сель</w:t>
      </w:r>
      <w:r w:rsidRPr="00072038">
        <w:rPr>
          <w:rFonts w:ascii="Times New Roman" w:hAnsi="Times New Roman" w:cs="Times New Roman"/>
          <w:sz w:val="28"/>
          <w:szCs w:val="28"/>
        </w:rPr>
        <w:t>ского поселения в соответствии с частью 2 статьи 104 Закона Кировской области от 28.09.2006   № 44-ЗО «О регулировании градостроительной деятельности в Кировской области».</w:t>
      </w:r>
      <w:r>
        <w:rPr>
          <w:rFonts w:ascii="Times New Roman" w:hAnsi="Times New Roman" w:cs="Times New Roman"/>
          <w:sz w:val="28"/>
          <w:szCs w:val="28"/>
        </w:rPr>
        <w:t>»;</w:t>
      </w:r>
    </w:p>
    <w:p w14:paraId="2A4EF324" w14:textId="77777777" w:rsidR="00B8389A" w:rsidRPr="000C1EF9" w:rsidRDefault="00072038"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00B8389A" w:rsidRPr="000C1EF9">
        <w:rPr>
          <w:rFonts w:ascii="Times New Roman" w:hAnsi="Times New Roman" w:cs="Times New Roman"/>
          <w:sz w:val="28"/>
          <w:szCs w:val="28"/>
        </w:rPr>
        <w:t>Абзац 3 пункта 3 статьи 5 главы 1 изложить в следующей редакции:</w:t>
      </w:r>
    </w:p>
    <w:p w14:paraId="31D27EF3"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w:t>
      </w:r>
      <w:r w:rsidR="00E4478F">
        <w:rPr>
          <w:rFonts w:ascii="Times New Roman" w:hAnsi="Times New Roman" w:cs="Times New Roman"/>
          <w:sz w:val="28"/>
          <w:szCs w:val="28"/>
        </w:rPr>
        <w:t>комплексном развитии территории</w:t>
      </w:r>
      <w:r w:rsidRPr="000C1EF9">
        <w:rPr>
          <w:rFonts w:ascii="Times New Roman" w:hAnsi="Times New Roman" w:cs="Times New Roman"/>
          <w:sz w:val="28"/>
          <w:szCs w:val="28"/>
        </w:rPr>
        <w:t>».</w:t>
      </w:r>
    </w:p>
    <w:p w14:paraId="735D0611" w14:textId="77777777" w:rsidR="00B8389A" w:rsidRPr="000C1EF9" w:rsidRDefault="00E4478F"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072038">
        <w:rPr>
          <w:rFonts w:ascii="Times New Roman" w:hAnsi="Times New Roman" w:cs="Times New Roman"/>
          <w:sz w:val="28"/>
          <w:szCs w:val="28"/>
        </w:rPr>
        <w:t>3</w:t>
      </w:r>
      <w:r w:rsidR="00B8389A" w:rsidRPr="000C1EF9">
        <w:rPr>
          <w:rFonts w:ascii="Times New Roman" w:hAnsi="Times New Roman" w:cs="Times New Roman"/>
          <w:sz w:val="28"/>
          <w:szCs w:val="28"/>
        </w:rPr>
        <w:t xml:space="preserve">. Пункт 3 статьи 5 главы 1 дополнить абзацем следующего содержания: </w:t>
      </w:r>
    </w:p>
    <w:p w14:paraId="52BEB98E"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 xml:space="preserve">«Если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w:t>
      </w:r>
      <w:r w:rsidRPr="000C1EF9">
        <w:rPr>
          <w:rFonts w:ascii="Times New Roman" w:hAnsi="Times New Roman" w:cs="Times New Roman"/>
          <w:sz w:val="28"/>
          <w:szCs w:val="28"/>
        </w:rPr>
        <w:lastRenderedPageBreak/>
        <w:t>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w:t>
      </w:r>
      <w:r w:rsidR="00E4478F">
        <w:rPr>
          <w:rFonts w:ascii="Times New Roman" w:hAnsi="Times New Roman" w:cs="Times New Roman"/>
          <w:sz w:val="28"/>
          <w:szCs w:val="28"/>
        </w:rPr>
        <w:t>ю</w:t>
      </w:r>
      <w:r w:rsidRPr="000C1EF9">
        <w:rPr>
          <w:rFonts w:ascii="Times New Roman" w:hAnsi="Times New Roman" w:cs="Times New Roman"/>
          <w:sz w:val="28"/>
          <w:szCs w:val="28"/>
        </w:rPr>
        <w:t>».</w:t>
      </w:r>
    </w:p>
    <w:p w14:paraId="79E14E54" w14:textId="77777777" w:rsidR="00B8389A" w:rsidRPr="000C1EF9" w:rsidRDefault="00072038"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2.4</w:t>
      </w:r>
      <w:r w:rsidR="00B8389A" w:rsidRPr="000C1EF9">
        <w:rPr>
          <w:rFonts w:ascii="Times New Roman" w:hAnsi="Times New Roman" w:cs="Times New Roman"/>
          <w:sz w:val="28"/>
          <w:szCs w:val="28"/>
        </w:rPr>
        <w:t>. В пятом абзаце пункта 3 статьи 6 главы 1 слова «и устойчивому» исключить.</w:t>
      </w:r>
    </w:p>
    <w:p w14:paraId="5386F33C" w14:textId="77777777" w:rsidR="00B8389A" w:rsidRPr="000C1EF9" w:rsidRDefault="00EB49AE"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2.5</w:t>
      </w:r>
      <w:r w:rsidR="00B8389A" w:rsidRPr="000C1EF9">
        <w:rPr>
          <w:rFonts w:ascii="Times New Roman" w:hAnsi="Times New Roman" w:cs="Times New Roman"/>
          <w:sz w:val="28"/>
          <w:szCs w:val="28"/>
        </w:rPr>
        <w:t xml:space="preserve">. Пункт 1 статьи 13 главы 2 дополнить абзацем следующего содержания: </w:t>
      </w:r>
    </w:p>
    <w:p w14:paraId="7B2E3569"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w:t>
      </w:r>
      <w:r w:rsidR="00EB49AE">
        <w:rPr>
          <w:rFonts w:ascii="Times New Roman" w:hAnsi="Times New Roman" w:cs="Times New Roman"/>
          <w:sz w:val="28"/>
          <w:szCs w:val="28"/>
        </w:rPr>
        <w:t>акой территории, не допускается</w:t>
      </w:r>
      <w:r w:rsidRPr="000C1EF9">
        <w:rPr>
          <w:rFonts w:ascii="Times New Roman" w:hAnsi="Times New Roman" w:cs="Times New Roman"/>
          <w:sz w:val="28"/>
          <w:szCs w:val="28"/>
        </w:rPr>
        <w:t>».</w:t>
      </w:r>
    </w:p>
    <w:p w14:paraId="36C3FD93" w14:textId="77777777" w:rsidR="00B8389A" w:rsidRPr="000C1EF9" w:rsidRDefault="00EB49AE"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2.6</w:t>
      </w:r>
      <w:r w:rsidR="00B8389A" w:rsidRPr="000C1EF9">
        <w:rPr>
          <w:rFonts w:ascii="Times New Roman" w:hAnsi="Times New Roman" w:cs="Times New Roman"/>
          <w:sz w:val="28"/>
          <w:szCs w:val="28"/>
        </w:rPr>
        <w:t xml:space="preserve">. Пункт 3 статьи 14 главы 2 дополнить абзацем следующего содержания: </w:t>
      </w:r>
    </w:p>
    <w:p w14:paraId="17E3B0C5" w14:textId="77777777" w:rsidR="00B8389A" w:rsidRPr="000C1EF9" w:rsidRDefault="00B8389A" w:rsidP="00B8389A">
      <w:pPr>
        <w:autoSpaceDE w:val="0"/>
        <w:autoSpaceDN w:val="0"/>
        <w:adjustRightInd w:val="0"/>
        <w:ind w:firstLine="709"/>
        <w:jc w:val="both"/>
        <w:rPr>
          <w:rFonts w:eastAsiaTheme="minorHAnsi"/>
          <w:sz w:val="28"/>
          <w:szCs w:val="28"/>
          <w:lang w:eastAsia="en-US"/>
        </w:rPr>
      </w:pPr>
      <w:r w:rsidRPr="000C1EF9">
        <w:rPr>
          <w:sz w:val="28"/>
          <w:szCs w:val="28"/>
        </w:rPr>
        <w:t>«</w:t>
      </w:r>
      <w:r w:rsidRPr="000C1EF9">
        <w:rPr>
          <w:rFonts w:eastAsiaTheme="minorHAnsi"/>
          <w:sz w:val="28"/>
          <w:szCs w:val="28"/>
          <w:lang w:eastAsia="en-US"/>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6" w:history="1">
        <w:r w:rsidRPr="000C1EF9">
          <w:rPr>
            <w:rFonts w:eastAsiaTheme="minorHAnsi"/>
            <w:sz w:val="28"/>
            <w:szCs w:val="28"/>
            <w:lang w:eastAsia="en-US"/>
          </w:rPr>
          <w:t>закона</w:t>
        </w:r>
      </w:hyperlink>
      <w:r w:rsidRPr="000C1EF9">
        <w:rPr>
          <w:rFonts w:eastAsiaTheme="minorHAnsi"/>
          <w:sz w:val="28"/>
          <w:szCs w:val="28"/>
          <w:lang w:eastAsia="en-US"/>
        </w:rPr>
        <w:t xml:space="preserve"> от 6 апреля 2011 года </w:t>
      </w:r>
      <w:r w:rsidR="00EB49AE">
        <w:rPr>
          <w:rFonts w:eastAsiaTheme="minorHAnsi"/>
          <w:sz w:val="28"/>
          <w:szCs w:val="28"/>
          <w:lang w:eastAsia="en-US"/>
        </w:rPr>
        <w:t>N 63-ФЗ "Об электронной подписи</w:t>
      </w:r>
      <w:r w:rsidRPr="000C1EF9">
        <w:rPr>
          <w:rFonts w:eastAsiaTheme="minorHAnsi"/>
          <w:sz w:val="28"/>
          <w:szCs w:val="28"/>
          <w:lang w:eastAsia="en-US"/>
        </w:rPr>
        <w:t>».</w:t>
      </w:r>
    </w:p>
    <w:p w14:paraId="15012A2B" w14:textId="77777777" w:rsidR="00B8389A" w:rsidRPr="000C1EF9" w:rsidRDefault="00EB49AE"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2.7</w:t>
      </w:r>
      <w:r w:rsidR="00B8389A" w:rsidRPr="000C1EF9">
        <w:rPr>
          <w:rFonts w:ascii="Times New Roman" w:hAnsi="Times New Roman" w:cs="Times New Roman"/>
          <w:sz w:val="28"/>
          <w:szCs w:val="28"/>
        </w:rPr>
        <w:t>.  Пункты с 4 по 7 статьи 14 главы 2 изложить в следующей редакции:</w:t>
      </w:r>
    </w:p>
    <w:p w14:paraId="68BB7ABA"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«4.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настоящей статьи.</w:t>
      </w:r>
    </w:p>
    <w:p w14:paraId="7B6019DE"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0CD53DC"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 xml:space="preserve">6.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w:t>
      </w:r>
      <w:r w:rsidRPr="000C1EF9">
        <w:rPr>
          <w:rFonts w:ascii="Times New Roman" w:hAnsi="Times New Roman" w:cs="Times New Roman"/>
          <w:sz w:val="28"/>
          <w:szCs w:val="28"/>
        </w:rPr>
        <w:lastRenderedPageBreak/>
        <w:t>заявления заинтересованного лица о предоставлении разрешения на условно разрешенный вид использования.</w:t>
      </w:r>
    </w:p>
    <w:p w14:paraId="5016DC4A"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w:t>
      </w:r>
      <w:r w:rsidR="00EB49AE">
        <w:rPr>
          <w:rFonts w:ascii="Times New Roman" w:hAnsi="Times New Roman" w:cs="Times New Roman"/>
          <w:sz w:val="28"/>
          <w:szCs w:val="28"/>
        </w:rPr>
        <w:t xml:space="preserve"> может быть более одного месяца</w:t>
      </w:r>
      <w:r w:rsidRPr="000C1EF9">
        <w:rPr>
          <w:rFonts w:ascii="Times New Roman" w:hAnsi="Times New Roman" w:cs="Times New Roman"/>
          <w:sz w:val="28"/>
          <w:szCs w:val="28"/>
        </w:rPr>
        <w:t>».</w:t>
      </w:r>
    </w:p>
    <w:p w14:paraId="180DD3A9" w14:textId="77777777" w:rsidR="00B8389A" w:rsidRPr="000C1EF9" w:rsidRDefault="00EB49AE"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2.8</w:t>
      </w:r>
      <w:r w:rsidR="00B8389A" w:rsidRPr="000C1EF9">
        <w:rPr>
          <w:rFonts w:ascii="Times New Roman" w:hAnsi="Times New Roman" w:cs="Times New Roman"/>
          <w:sz w:val="28"/>
          <w:szCs w:val="28"/>
        </w:rPr>
        <w:t>. Пункт 2 статьи 15 главы 2 изложить в следующей редакции:</w:t>
      </w:r>
    </w:p>
    <w:p w14:paraId="657DA686"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206A625C" w14:textId="77777777" w:rsidR="00B8389A" w:rsidRPr="000C1EF9" w:rsidRDefault="00EB49AE"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2.9</w:t>
      </w:r>
      <w:r w:rsidR="00B8389A" w:rsidRPr="000C1EF9">
        <w:rPr>
          <w:rFonts w:ascii="Times New Roman" w:hAnsi="Times New Roman" w:cs="Times New Roman"/>
          <w:sz w:val="28"/>
          <w:szCs w:val="28"/>
        </w:rPr>
        <w:t>. Пункт 4 статьи 15 главы 2 изложить в следующей редакции:</w:t>
      </w:r>
    </w:p>
    <w:p w14:paraId="2C4C2AAE"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w:t>
      </w:r>
      <w:r w:rsidR="00EB49AE">
        <w:rPr>
          <w:rFonts w:ascii="Times New Roman" w:hAnsi="Times New Roman" w:cs="Times New Roman"/>
          <w:sz w:val="28"/>
          <w:szCs w:val="28"/>
        </w:rPr>
        <w:t>0 Градостроительного кодекса РФ</w:t>
      </w:r>
      <w:r w:rsidRPr="000C1EF9">
        <w:rPr>
          <w:rFonts w:ascii="Times New Roman" w:hAnsi="Times New Roman" w:cs="Times New Roman"/>
          <w:sz w:val="28"/>
          <w:szCs w:val="28"/>
        </w:rPr>
        <w:t>».</w:t>
      </w:r>
    </w:p>
    <w:p w14:paraId="010E2517" w14:textId="77777777" w:rsidR="00B8389A" w:rsidRPr="000C1EF9" w:rsidRDefault="00EB49AE"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2.10</w:t>
      </w:r>
      <w:r w:rsidR="00B8389A" w:rsidRPr="000C1EF9">
        <w:rPr>
          <w:rFonts w:ascii="Times New Roman" w:hAnsi="Times New Roman" w:cs="Times New Roman"/>
          <w:sz w:val="28"/>
          <w:szCs w:val="28"/>
        </w:rPr>
        <w:t>. Пункт 6 статьи 15 главы 2 изложить в следующей редакции:</w:t>
      </w:r>
    </w:p>
    <w:p w14:paraId="16B18899"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w:t>
      </w:r>
      <w:r w:rsidR="005B6170">
        <w:rPr>
          <w:rFonts w:ascii="Times New Roman" w:hAnsi="Times New Roman" w:cs="Times New Roman"/>
          <w:sz w:val="28"/>
          <w:szCs w:val="28"/>
        </w:rPr>
        <w:t>ции главе местной администрации</w:t>
      </w:r>
      <w:r w:rsidRPr="000C1EF9">
        <w:rPr>
          <w:rFonts w:ascii="Times New Roman" w:hAnsi="Times New Roman" w:cs="Times New Roman"/>
          <w:sz w:val="28"/>
          <w:szCs w:val="28"/>
        </w:rPr>
        <w:t>».</w:t>
      </w:r>
    </w:p>
    <w:p w14:paraId="33D213A0" w14:textId="77777777" w:rsidR="00B8389A" w:rsidRPr="000C1EF9" w:rsidRDefault="005B6170"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2.11</w:t>
      </w:r>
      <w:r w:rsidR="00B8389A" w:rsidRPr="000C1EF9">
        <w:rPr>
          <w:rFonts w:ascii="Times New Roman" w:hAnsi="Times New Roman" w:cs="Times New Roman"/>
          <w:sz w:val="28"/>
          <w:szCs w:val="28"/>
        </w:rPr>
        <w:t xml:space="preserve">. Статью 15 главы 2 дополнить пунктом следующего содержания: </w:t>
      </w:r>
    </w:p>
    <w:p w14:paraId="1D47AF64"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w:t>
      </w:r>
      <w:r w:rsidRPr="000C1EF9">
        <w:rPr>
          <w:rFonts w:ascii="Times New Roman" w:hAnsi="Times New Roman" w:cs="Times New Roman"/>
          <w:sz w:val="28"/>
          <w:szCs w:val="28"/>
        </w:rPr>
        <w:lastRenderedPageBreak/>
        <w:t>установленн</w:t>
      </w:r>
      <w:r w:rsidR="005B6170">
        <w:rPr>
          <w:rFonts w:ascii="Times New Roman" w:hAnsi="Times New Roman" w:cs="Times New Roman"/>
          <w:sz w:val="28"/>
          <w:szCs w:val="28"/>
        </w:rPr>
        <w:t>ым на приаэродромной территории</w:t>
      </w:r>
      <w:r w:rsidRPr="000C1EF9">
        <w:rPr>
          <w:rFonts w:ascii="Times New Roman" w:hAnsi="Times New Roman" w:cs="Times New Roman"/>
          <w:sz w:val="28"/>
          <w:szCs w:val="28"/>
        </w:rPr>
        <w:t>».</w:t>
      </w:r>
    </w:p>
    <w:p w14:paraId="62204B62" w14:textId="77777777" w:rsidR="00B8389A" w:rsidRPr="000C1EF9" w:rsidRDefault="005B6170"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2.12</w:t>
      </w:r>
      <w:r w:rsidR="00B8389A" w:rsidRPr="000C1EF9">
        <w:rPr>
          <w:rFonts w:ascii="Times New Roman" w:hAnsi="Times New Roman" w:cs="Times New Roman"/>
          <w:sz w:val="28"/>
          <w:szCs w:val="28"/>
        </w:rPr>
        <w:t>.</w:t>
      </w:r>
      <w:r>
        <w:rPr>
          <w:rFonts w:ascii="Times New Roman" w:hAnsi="Times New Roman" w:cs="Times New Roman"/>
          <w:sz w:val="28"/>
          <w:szCs w:val="28"/>
        </w:rPr>
        <w:t xml:space="preserve"> </w:t>
      </w:r>
      <w:r w:rsidR="00B8389A" w:rsidRPr="000C1EF9">
        <w:rPr>
          <w:rFonts w:ascii="Times New Roman" w:hAnsi="Times New Roman" w:cs="Times New Roman"/>
          <w:sz w:val="28"/>
          <w:szCs w:val="28"/>
        </w:rPr>
        <w:t>Пункт 6 главы 3 изложить в следующей редакции:</w:t>
      </w:r>
    </w:p>
    <w:p w14:paraId="0BF8CBB4" w14:textId="77777777" w:rsidR="00B8389A" w:rsidRPr="000C1EF9" w:rsidRDefault="00B8389A" w:rsidP="00B8389A">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 xml:space="preserve">«Администрация муниципального образования </w:t>
      </w:r>
      <w:r w:rsidR="005B6170" w:rsidRPr="005B6170">
        <w:rPr>
          <w:rFonts w:ascii="Times New Roman" w:hAnsi="Times New Roman" w:cs="Times New Roman"/>
          <w:sz w:val="28"/>
          <w:szCs w:val="28"/>
        </w:rPr>
        <w:t>Никулятское</w:t>
      </w:r>
      <w:r w:rsidRPr="000C1EF9">
        <w:rPr>
          <w:rFonts w:ascii="Times New Roman" w:hAnsi="Times New Roman" w:cs="Times New Roman"/>
          <w:sz w:val="28"/>
          <w:szCs w:val="28"/>
        </w:rPr>
        <w:t xml:space="preserve"> сельское поселение обеспечивает подготовку документации по планировке территории на основании настоящих Правил.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принятие органом местного самоуправления поселения, а решения о подготовке документации по планировке территории не требуе</w:t>
      </w:r>
      <w:r w:rsidR="005B6170">
        <w:rPr>
          <w:rFonts w:ascii="Times New Roman" w:hAnsi="Times New Roman" w:cs="Times New Roman"/>
          <w:sz w:val="28"/>
          <w:szCs w:val="28"/>
        </w:rPr>
        <w:t>тся</w:t>
      </w:r>
      <w:r w:rsidRPr="000C1EF9">
        <w:rPr>
          <w:rFonts w:ascii="Times New Roman" w:hAnsi="Times New Roman" w:cs="Times New Roman"/>
          <w:sz w:val="28"/>
          <w:szCs w:val="28"/>
        </w:rPr>
        <w:t>».</w:t>
      </w:r>
    </w:p>
    <w:p w14:paraId="62AB7322" w14:textId="77777777" w:rsidR="00B8389A" w:rsidRPr="000C1EF9" w:rsidRDefault="005B6170" w:rsidP="00B838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2.13</w:t>
      </w:r>
      <w:r w:rsidR="00B8389A" w:rsidRPr="000C1EF9">
        <w:rPr>
          <w:rFonts w:ascii="Times New Roman" w:hAnsi="Times New Roman" w:cs="Times New Roman"/>
          <w:sz w:val="28"/>
          <w:szCs w:val="28"/>
        </w:rPr>
        <w:t>. Пункт 12 главы 3 изложить в следующей редакции:</w:t>
      </w:r>
    </w:p>
    <w:p w14:paraId="666CC8C6" w14:textId="77777777" w:rsidR="00B8389A" w:rsidRPr="00071307" w:rsidRDefault="00B8389A" w:rsidP="00E50246">
      <w:pPr>
        <w:pStyle w:val="ConsPlusNormal"/>
        <w:ind w:firstLine="708"/>
        <w:jc w:val="both"/>
        <w:rPr>
          <w:rFonts w:ascii="Times New Roman" w:hAnsi="Times New Roman" w:cs="Times New Roman"/>
          <w:sz w:val="28"/>
          <w:szCs w:val="28"/>
        </w:rPr>
      </w:pPr>
      <w:r w:rsidRPr="000C1EF9">
        <w:rPr>
          <w:rFonts w:ascii="Times New Roman" w:hAnsi="Times New Roman" w:cs="Times New Roman"/>
          <w:sz w:val="28"/>
          <w:szCs w:val="28"/>
        </w:rPr>
        <w:t xml:space="preserve">«Орган местного самоуправления поселения с учетом протокола общественных обсуждений или публичных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w:t>
      </w:r>
      <w:r w:rsidRPr="00071307">
        <w:rPr>
          <w:rFonts w:ascii="Times New Roman" w:hAnsi="Times New Roman" w:cs="Times New Roman"/>
          <w:sz w:val="28"/>
          <w:szCs w:val="28"/>
        </w:rPr>
        <w:t>обсуждений или публичных слушаний, а в случае, если в соответствии  статьи 46 Градостроительного кодекса общественные обсуждения или публичные слушания не проводятся, в срок указанный в части 4 стат</w:t>
      </w:r>
      <w:r w:rsidR="005B6170" w:rsidRPr="00071307">
        <w:rPr>
          <w:rFonts w:ascii="Times New Roman" w:hAnsi="Times New Roman" w:cs="Times New Roman"/>
          <w:sz w:val="28"/>
          <w:szCs w:val="28"/>
        </w:rPr>
        <w:t>ьи 46 Градостроительного кодекса</w:t>
      </w:r>
      <w:r w:rsidRPr="00071307">
        <w:rPr>
          <w:rFonts w:ascii="Times New Roman" w:hAnsi="Times New Roman" w:cs="Times New Roman"/>
          <w:sz w:val="28"/>
          <w:szCs w:val="28"/>
        </w:rPr>
        <w:t>».</w:t>
      </w:r>
    </w:p>
    <w:p w14:paraId="765F4392" w14:textId="77777777" w:rsidR="00B8389A" w:rsidRPr="00071307" w:rsidRDefault="005B6170" w:rsidP="00E50246">
      <w:pPr>
        <w:pStyle w:val="ConsPlusNormal"/>
        <w:ind w:firstLine="708"/>
        <w:jc w:val="both"/>
        <w:rPr>
          <w:rFonts w:ascii="Times New Roman" w:hAnsi="Times New Roman" w:cs="Times New Roman"/>
          <w:sz w:val="28"/>
          <w:szCs w:val="28"/>
        </w:rPr>
      </w:pPr>
      <w:r w:rsidRPr="00071307">
        <w:rPr>
          <w:rFonts w:ascii="Times New Roman" w:hAnsi="Times New Roman" w:cs="Times New Roman"/>
          <w:sz w:val="28"/>
          <w:szCs w:val="28"/>
        </w:rPr>
        <w:t>2.14. Пункт</w:t>
      </w:r>
      <w:r w:rsidR="00B8389A" w:rsidRPr="00071307">
        <w:rPr>
          <w:rFonts w:ascii="Times New Roman" w:hAnsi="Times New Roman" w:cs="Times New Roman"/>
          <w:sz w:val="28"/>
          <w:szCs w:val="28"/>
        </w:rPr>
        <w:t xml:space="preserve"> 8 главы 4 изложить в следующей редакции:</w:t>
      </w:r>
    </w:p>
    <w:p w14:paraId="3FB02A9B" w14:textId="77777777" w:rsidR="005B6170" w:rsidRPr="00071307" w:rsidRDefault="005B6170" w:rsidP="00E50246">
      <w:pPr>
        <w:ind w:firstLine="709"/>
        <w:jc w:val="both"/>
        <w:rPr>
          <w:sz w:val="28"/>
          <w:szCs w:val="28"/>
        </w:rPr>
      </w:pPr>
      <w:r w:rsidRPr="00071307">
        <w:rPr>
          <w:sz w:val="28"/>
          <w:szCs w:val="28"/>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645F4BCE" w14:textId="77777777" w:rsidR="005B6170" w:rsidRPr="00071307" w:rsidRDefault="005B6170" w:rsidP="00E50246">
      <w:pPr>
        <w:ind w:firstLine="709"/>
        <w:jc w:val="both"/>
        <w:rPr>
          <w:sz w:val="28"/>
          <w:szCs w:val="28"/>
        </w:rPr>
      </w:pPr>
      <w:r w:rsidRPr="00071307">
        <w:rPr>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sidR="00C658D1">
        <w:rPr>
          <w:sz w:val="28"/>
          <w:szCs w:val="28"/>
        </w:rPr>
        <w:t>.</w:t>
      </w:r>
    </w:p>
    <w:p w14:paraId="36EC1353" w14:textId="77777777" w:rsidR="00B8389A" w:rsidRPr="00071307" w:rsidRDefault="005B6170" w:rsidP="00E50246">
      <w:pPr>
        <w:pStyle w:val="ConsPlusNormal"/>
        <w:ind w:firstLine="709"/>
        <w:jc w:val="both"/>
        <w:rPr>
          <w:rFonts w:ascii="Times New Roman" w:hAnsi="Times New Roman" w:cs="Times New Roman"/>
          <w:sz w:val="28"/>
          <w:szCs w:val="28"/>
        </w:rPr>
      </w:pPr>
      <w:r w:rsidRPr="00071307">
        <w:rPr>
          <w:rFonts w:ascii="Times New Roman" w:hAnsi="Times New Roman" w:cs="Times New Roman"/>
          <w:sz w:val="28"/>
          <w:szCs w:val="28"/>
        </w:rPr>
        <w:t>2.15</w:t>
      </w:r>
      <w:r w:rsidR="00B8389A" w:rsidRPr="00071307">
        <w:rPr>
          <w:rFonts w:ascii="Times New Roman" w:hAnsi="Times New Roman" w:cs="Times New Roman"/>
          <w:sz w:val="28"/>
          <w:szCs w:val="28"/>
        </w:rPr>
        <w:t>.  П</w:t>
      </w:r>
      <w:r w:rsidRPr="00071307">
        <w:rPr>
          <w:rFonts w:ascii="Times New Roman" w:hAnsi="Times New Roman" w:cs="Times New Roman"/>
          <w:sz w:val="28"/>
          <w:szCs w:val="28"/>
        </w:rPr>
        <w:t>ункт 2 главы 5 дополнить абзацами</w:t>
      </w:r>
      <w:r w:rsidR="00B8389A" w:rsidRPr="00071307">
        <w:rPr>
          <w:rFonts w:ascii="Times New Roman" w:hAnsi="Times New Roman" w:cs="Times New Roman"/>
          <w:sz w:val="28"/>
          <w:szCs w:val="28"/>
        </w:rPr>
        <w:t xml:space="preserve"> следующего содержания:</w:t>
      </w:r>
    </w:p>
    <w:p w14:paraId="19AE29CD" w14:textId="77777777" w:rsidR="00071307" w:rsidRPr="00C658D1" w:rsidRDefault="00B8389A" w:rsidP="00E50246">
      <w:pPr>
        <w:ind w:firstLine="709"/>
        <w:jc w:val="both"/>
        <w:rPr>
          <w:sz w:val="28"/>
          <w:szCs w:val="28"/>
        </w:rPr>
      </w:pPr>
      <w:r w:rsidRPr="00071307">
        <w:rPr>
          <w:sz w:val="28"/>
          <w:szCs w:val="28"/>
        </w:rPr>
        <w:t xml:space="preserve"> </w:t>
      </w:r>
      <w:r w:rsidR="00071307" w:rsidRPr="00071307">
        <w:rPr>
          <w:sz w:val="28"/>
          <w:szCs w:val="28"/>
        </w:rPr>
        <w:t xml:space="preserve">«- принятие решения </w:t>
      </w:r>
      <w:r w:rsidR="00071307" w:rsidRPr="00C658D1">
        <w:rPr>
          <w:sz w:val="28"/>
          <w:szCs w:val="28"/>
        </w:rPr>
        <w:t>о комплексном развитии территории;</w:t>
      </w:r>
    </w:p>
    <w:p w14:paraId="49865E5C" w14:textId="77777777" w:rsidR="00B8389A" w:rsidRPr="00C658D1" w:rsidRDefault="00071307" w:rsidP="00E50246">
      <w:pPr>
        <w:ind w:firstLine="709"/>
        <w:jc w:val="both"/>
        <w:rPr>
          <w:sz w:val="28"/>
          <w:szCs w:val="28"/>
        </w:rPr>
      </w:pPr>
      <w:r w:rsidRPr="00C658D1">
        <w:rPr>
          <w:sz w:val="28"/>
          <w:szCs w:val="28"/>
        </w:rPr>
        <w:t>- обнаружение мест захоронений погибших при защите Отечества, расположенных в границах муниципального образования</w:t>
      </w:r>
      <w:r w:rsidR="00B8389A" w:rsidRPr="00C658D1">
        <w:rPr>
          <w:sz w:val="28"/>
          <w:szCs w:val="28"/>
        </w:rPr>
        <w:t>».</w:t>
      </w:r>
    </w:p>
    <w:p w14:paraId="42DED4CD" w14:textId="77777777" w:rsidR="00071307" w:rsidRPr="00C658D1" w:rsidRDefault="00071307" w:rsidP="00C658D1">
      <w:pPr>
        <w:ind w:firstLine="709"/>
        <w:jc w:val="both"/>
        <w:rPr>
          <w:sz w:val="28"/>
          <w:szCs w:val="28"/>
        </w:rPr>
      </w:pPr>
      <w:r w:rsidRPr="00C658D1">
        <w:rPr>
          <w:sz w:val="28"/>
          <w:szCs w:val="28"/>
        </w:rPr>
        <w:lastRenderedPageBreak/>
        <w:t>2.16</w:t>
      </w:r>
      <w:r w:rsidR="00C658D1" w:rsidRPr="00C658D1">
        <w:rPr>
          <w:sz w:val="28"/>
          <w:szCs w:val="28"/>
        </w:rPr>
        <w:t>. Абзац 5 пункта 3 главы 5 изложить в следующей редакции:</w:t>
      </w:r>
    </w:p>
    <w:p w14:paraId="79968D18" w14:textId="77777777" w:rsidR="00C658D1" w:rsidRPr="00C658D1" w:rsidRDefault="00C658D1" w:rsidP="00C658D1">
      <w:pPr>
        <w:tabs>
          <w:tab w:val="num" w:pos="1329"/>
        </w:tabs>
        <w:ind w:firstLine="709"/>
        <w:jc w:val="both"/>
        <w:rPr>
          <w:sz w:val="28"/>
          <w:szCs w:val="28"/>
        </w:rPr>
      </w:pPr>
      <w:r w:rsidRPr="00C658D1">
        <w:rPr>
          <w:sz w:val="28"/>
          <w:szCs w:val="28"/>
        </w:rPr>
        <w:t>«- органами местного самоуправления муниципального</w:t>
      </w:r>
      <w:r w:rsidRPr="00C658D1">
        <w:rPr>
          <w:bCs/>
          <w:sz w:val="28"/>
          <w:szCs w:val="28"/>
        </w:rPr>
        <w:t xml:space="preserve"> образования</w:t>
      </w:r>
      <w:r w:rsidRPr="00C658D1">
        <w:rPr>
          <w:sz w:val="28"/>
          <w:szCs w:val="28"/>
        </w:rPr>
        <w:t xml:space="preserve"> Никулятское сельское поселение в случаях, если необходимо совершенствовать порядок регулирования землепользования и застройки на территории муниципального</w:t>
      </w:r>
      <w:r w:rsidRPr="00C658D1">
        <w:rPr>
          <w:bCs/>
          <w:sz w:val="28"/>
          <w:szCs w:val="28"/>
        </w:rPr>
        <w:t xml:space="preserve"> образования</w:t>
      </w:r>
      <w:r w:rsidRPr="00C658D1">
        <w:rPr>
          <w:sz w:val="28"/>
          <w:szCs w:val="28"/>
        </w:rPr>
        <w:t xml:space="preserve"> Никулятское сельское поселение, если Правила могут воспрепятствовать функционированию, размещению объектов капитального строительства местного значения, а также в случаях обнаружения мест захоронений погибших при защите Отечества, расположенных в границах муниципального образования;».</w:t>
      </w:r>
    </w:p>
    <w:p w14:paraId="1FAFBCA5" w14:textId="77777777" w:rsidR="00B8389A" w:rsidRPr="00C658D1" w:rsidRDefault="00C658D1" w:rsidP="00C658D1">
      <w:pPr>
        <w:pStyle w:val="ConsPlusNormal"/>
        <w:tabs>
          <w:tab w:val="left" w:pos="1276"/>
        </w:tabs>
        <w:ind w:firstLine="709"/>
        <w:jc w:val="both"/>
        <w:rPr>
          <w:rFonts w:ascii="Times New Roman" w:hAnsi="Times New Roman" w:cs="Times New Roman"/>
          <w:sz w:val="28"/>
          <w:szCs w:val="28"/>
        </w:rPr>
      </w:pPr>
      <w:r w:rsidRPr="00C658D1">
        <w:rPr>
          <w:rFonts w:ascii="Times New Roman" w:hAnsi="Times New Roman" w:cs="Times New Roman"/>
          <w:sz w:val="28"/>
          <w:szCs w:val="28"/>
        </w:rPr>
        <w:t>2.17</w:t>
      </w:r>
      <w:r w:rsidR="00B8389A" w:rsidRPr="00C658D1">
        <w:rPr>
          <w:rFonts w:ascii="Times New Roman" w:hAnsi="Times New Roman" w:cs="Times New Roman"/>
          <w:sz w:val="28"/>
          <w:szCs w:val="28"/>
        </w:rPr>
        <w:t>.  Пункт 3 главы 5 дополнить абзацами следующего содержания:</w:t>
      </w:r>
    </w:p>
    <w:p w14:paraId="33E4C136" w14:textId="77777777" w:rsidR="00C658D1" w:rsidRPr="00C658D1" w:rsidRDefault="00C658D1" w:rsidP="00C658D1">
      <w:pPr>
        <w:ind w:firstLine="709"/>
        <w:jc w:val="both"/>
        <w:rPr>
          <w:sz w:val="28"/>
          <w:szCs w:val="28"/>
        </w:rPr>
      </w:pPr>
      <w:r w:rsidRPr="00C658D1">
        <w:rPr>
          <w:sz w:val="28"/>
          <w:szCs w:val="28"/>
        </w:rPr>
        <w:t>«-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69D50217" w14:textId="77777777" w:rsidR="00C658D1" w:rsidRPr="00C658D1" w:rsidRDefault="00C658D1" w:rsidP="00C658D1">
      <w:pPr>
        <w:ind w:firstLine="567"/>
        <w:jc w:val="both"/>
        <w:rPr>
          <w:sz w:val="28"/>
          <w:szCs w:val="28"/>
        </w:rPr>
      </w:pPr>
      <w:r w:rsidRPr="00C658D1">
        <w:rPr>
          <w:sz w:val="28"/>
          <w:szCs w:val="28"/>
        </w:rPr>
        <w:t xml:space="preserve"> -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2BBE2584" w14:textId="77777777" w:rsidR="00B8389A" w:rsidRPr="00C658D1" w:rsidRDefault="00C658D1" w:rsidP="00B8389A">
      <w:pPr>
        <w:pStyle w:val="ConsPlusNormal"/>
        <w:ind w:firstLine="708"/>
        <w:jc w:val="both"/>
        <w:rPr>
          <w:rFonts w:ascii="Times New Roman" w:hAnsi="Times New Roman" w:cs="Times New Roman"/>
          <w:sz w:val="28"/>
          <w:szCs w:val="28"/>
        </w:rPr>
      </w:pPr>
      <w:r w:rsidRPr="00C658D1">
        <w:rPr>
          <w:rFonts w:ascii="Times New Roman" w:hAnsi="Times New Roman" w:cs="Times New Roman"/>
          <w:sz w:val="28"/>
          <w:szCs w:val="28"/>
        </w:rPr>
        <w:t>2.18</w:t>
      </w:r>
      <w:r w:rsidR="00B8389A" w:rsidRPr="00C658D1">
        <w:rPr>
          <w:rFonts w:ascii="Times New Roman" w:hAnsi="Times New Roman" w:cs="Times New Roman"/>
          <w:sz w:val="28"/>
          <w:szCs w:val="28"/>
        </w:rPr>
        <w:t>. В пункте 4 главы 5 слова «тридцати дней» заменить словами «двадцати пяти дней».</w:t>
      </w:r>
    </w:p>
    <w:p w14:paraId="38B207C7" w14:textId="77777777" w:rsidR="00B8389A" w:rsidRPr="00C658D1" w:rsidRDefault="00C658D1" w:rsidP="00B8389A">
      <w:pPr>
        <w:pStyle w:val="ConsPlusNormal"/>
        <w:ind w:firstLine="708"/>
        <w:jc w:val="both"/>
        <w:rPr>
          <w:rFonts w:ascii="Times New Roman" w:hAnsi="Times New Roman" w:cs="Times New Roman"/>
          <w:sz w:val="28"/>
          <w:szCs w:val="28"/>
        </w:rPr>
      </w:pPr>
      <w:r w:rsidRPr="00C658D1">
        <w:rPr>
          <w:rFonts w:ascii="Times New Roman" w:hAnsi="Times New Roman" w:cs="Times New Roman"/>
          <w:sz w:val="28"/>
          <w:szCs w:val="28"/>
        </w:rPr>
        <w:t>2.19</w:t>
      </w:r>
      <w:r w:rsidR="00B8389A" w:rsidRPr="00C658D1">
        <w:rPr>
          <w:rFonts w:ascii="Times New Roman" w:hAnsi="Times New Roman" w:cs="Times New Roman"/>
          <w:sz w:val="28"/>
          <w:szCs w:val="28"/>
        </w:rPr>
        <w:t>. В пункте 5 главы 5 слова «тридцати дней» заменить словами «двадцати пяти дней».</w:t>
      </w:r>
    </w:p>
    <w:p w14:paraId="20E13A6E" w14:textId="77777777" w:rsidR="00B8389A" w:rsidRPr="00C658D1" w:rsidRDefault="00C658D1" w:rsidP="00B8389A">
      <w:pPr>
        <w:pStyle w:val="ConsPlusNormal"/>
        <w:ind w:firstLine="708"/>
        <w:jc w:val="both"/>
        <w:rPr>
          <w:rFonts w:ascii="Times New Roman" w:hAnsi="Times New Roman" w:cs="Times New Roman"/>
          <w:sz w:val="28"/>
          <w:szCs w:val="28"/>
        </w:rPr>
      </w:pPr>
      <w:r w:rsidRPr="00C658D1">
        <w:rPr>
          <w:rFonts w:ascii="Times New Roman" w:hAnsi="Times New Roman" w:cs="Times New Roman"/>
          <w:sz w:val="28"/>
          <w:szCs w:val="28"/>
        </w:rPr>
        <w:t>2.20</w:t>
      </w:r>
      <w:r w:rsidR="00B8389A" w:rsidRPr="00C658D1">
        <w:rPr>
          <w:rFonts w:ascii="Times New Roman" w:hAnsi="Times New Roman" w:cs="Times New Roman"/>
          <w:sz w:val="28"/>
          <w:szCs w:val="28"/>
        </w:rPr>
        <w:t xml:space="preserve">.   Пункт 12 главы 5 изложить в следующей редакции: </w:t>
      </w:r>
    </w:p>
    <w:p w14:paraId="7B8B5F54" w14:textId="77777777" w:rsidR="00B8389A" w:rsidRPr="00C658D1" w:rsidRDefault="00B8389A" w:rsidP="00E50246">
      <w:pPr>
        <w:pStyle w:val="ConsPlusNormal"/>
        <w:ind w:firstLine="708"/>
        <w:jc w:val="both"/>
        <w:rPr>
          <w:rFonts w:ascii="Times New Roman" w:hAnsi="Times New Roman" w:cs="Times New Roman"/>
          <w:sz w:val="28"/>
          <w:szCs w:val="28"/>
        </w:rPr>
      </w:pPr>
      <w:r w:rsidRPr="00C658D1">
        <w:rPr>
          <w:rFonts w:ascii="Times New Roman" w:hAnsi="Times New Roman" w:cs="Times New Roman"/>
          <w:sz w:val="28"/>
          <w:szCs w:val="28"/>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w:t>
      </w:r>
      <w:r w:rsidRPr="00C658D1">
        <w:rPr>
          <w:rFonts w:ascii="Times New Roman" w:hAnsi="Times New Roman" w:cs="Times New Roman"/>
          <w:sz w:val="28"/>
          <w:szCs w:val="28"/>
        </w:rPr>
        <w:lastRenderedPageBreak/>
        <w:t>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2CD523C3" w14:textId="77777777" w:rsidR="00B8389A" w:rsidRPr="00C658D1" w:rsidRDefault="00C658D1" w:rsidP="00E50246">
      <w:pPr>
        <w:pStyle w:val="ConsPlusNormal"/>
        <w:ind w:firstLine="708"/>
        <w:jc w:val="both"/>
        <w:rPr>
          <w:rFonts w:ascii="Times New Roman" w:hAnsi="Times New Roman" w:cs="Times New Roman"/>
          <w:sz w:val="28"/>
          <w:szCs w:val="28"/>
        </w:rPr>
      </w:pPr>
      <w:r w:rsidRPr="00C658D1">
        <w:rPr>
          <w:rFonts w:ascii="Times New Roman" w:hAnsi="Times New Roman" w:cs="Times New Roman"/>
          <w:sz w:val="28"/>
          <w:szCs w:val="28"/>
        </w:rPr>
        <w:t>2.21</w:t>
      </w:r>
      <w:r w:rsidR="00B8389A" w:rsidRPr="00C658D1">
        <w:rPr>
          <w:rFonts w:ascii="Times New Roman" w:hAnsi="Times New Roman" w:cs="Times New Roman"/>
          <w:sz w:val="28"/>
          <w:szCs w:val="28"/>
        </w:rPr>
        <w:t>.  Главу 5 допо</w:t>
      </w:r>
      <w:r w:rsidRPr="00C658D1">
        <w:rPr>
          <w:rFonts w:ascii="Times New Roman" w:hAnsi="Times New Roman" w:cs="Times New Roman"/>
          <w:sz w:val="28"/>
          <w:szCs w:val="28"/>
        </w:rPr>
        <w:t xml:space="preserve">лнить пунктами </w:t>
      </w:r>
      <w:r w:rsidR="00B8389A" w:rsidRPr="00C658D1">
        <w:rPr>
          <w:rFonts w:ascii="Times New Roman" w:hAnsi="Times New Roman" w:cs="Times New Roman"/>
          <w:sz w:val="28"/>
          <w:szCs w:val="28"/>
        </w:rPr>
        <w:t xml:space="preserve">следующего содержания: </w:t>
      </w:r>
    </w:p>
    <w:p w14:paraId="07C9A844" w14:textId="77777777" w:rsidR="00C658D1" w:rsidRPr="00C658D1" w:rsidRDefault="00B8389A" w:rsidP="00E50246">
      <w:pPr>
        <w:ind w:firstLine="540"/>
        <w:jc w:val="both"/>
        <w:rPr>
          <w:sz w:val="28"/>
          <w:szCs w:val="28"/>
        </w:rPr>
      </w:pPr>
      <w:r w:rsidRPr="00C658D1">
        <w:rPr>
          <w:sz w:val="28"/>
          <w:szCs w:val="28"/>
        </w:rPr>
        <w:t>«</w:t>
      </w:r>
      <w:r w:rsidR="00C658D1" w:rsidRPr="00C658D1">
        <w:rPr>
          <w:sz w:val="28"/>
          <w:szCs w:val="28"/>
        </w:rPr>
        <w:t>19.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позднее чем девяносто дней со дня утверждения проекта планирования территории в целях ее комплексного развития.</w:t>
      </w:r>
    </w:p>
    <w:p w14:paraId="5E48E390" w14:textId="77777777" w:rsidR="00C658D1" w:rsidRPr="00C658D1" w:rsidRDefault="00C658D1" w:rsidP="00E50246">
      <w:pPr>
        <w:ind w:firstLine="540"/>
        <w:jc w:val="both"/>
        <w:rPr>
          <w:sz w:val="28"/>
          <w:szCs w:val="28"/>
        </w:rPr>
      </w:pPr>
      <w:r w:rsidRPr="00C658D1">
        <w:rPr>
          <w:sz w:val="28"/>
          <w:szCs w:val="28"/>
        </w:rPr>
        <w:t>20. Внесение изменений в правила землепользования и застройки в связи с обнаружением мест захоронений</w:t>
      </w:r>
      <w:r w:rsidR="00600DB9">
        <w:rPr>
          <w:sz w:val="28"/>
          <w:szCs w:val="28"/>
        </w:rPr>
        <w:t xml:space="preserve"> </w:t>
      </w:r>
      <w:r w:rsidRPr="00C658D1">
        <w:rPr>
          <w:sz w:val="28"/>
          <w:szCs w:val="28"/>
        </w:rPr>
        <w:t>погибших при защите Отечества, расположенных в границах муниципального образования,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2D4EE142" w14:textId="77777777" w:rsidR="00B8389A" w:rsidRDefault="00F73041" w:rsidP="00E50246">
      <w:pPr>
        <w:pStyle w:val="ConsPlusNormal"/>
        <w:ind w:firstLine="709"/>
        <w:jc w:val="both"/>
        <w:rPr>
          <w:rFonts w:ascii="Times New Roman" w:hAnsi="Times New Roman" w:cs="Times New Roman"/>
          <w:sz w:val="28"/>
          <w:szCs w:val="28"/>
        </w:rPr>
      </w:pPr>
      <w:r w:rsidRPr="00F73041">
        <w:rPr>
          <w:rFonts w:ascii="Times New Roman" w:hAnsi="Times New Roman" w:cs="Times New Roman"/>
          <w:sz w:val="28"/>
          <w:szCs w:val="28"/>
        </w:rPr>
        <w:t>3. Ч</w:t>
      </w:r>
      <w:r w:rsidR="00B8389A" w:rsidRPr="00F73041">
        <w:rPr>
          <w:rFonts w:ascii="Times New Roman" w:hAnsi="Times New Roman" w:cs="Times New Roman"/>
          <w:sz w:val="28"/>
          <w:szCs w:val="28"/>
        </w:rPr>
        <w:t xml:space="preserve">асть </w:t>
      </w:r>
      <w:r w:rsidR="00B8389A" w:rsidRPr="00F73041">
        <w:rPr>
          <w:rFonts w:ascii="Times New Roman" w:hAnsi="Times New Roman" w:cs="Times New Roman"/>
          <w:sz w:val="28"/>
          <w:szCs w:val="28"/>
          <w:lang w:val="en-US"/>
        </w:rPr>
        <w:t>I</w:t>
      </w:r>
      <w:r w:rsidR="00B8389A" w:rsidRPr="00F73041">
        <w:rPr>
          <w:rFonts w:ascii="Times New Roman" w:hAnsi="Times New Roman" w:cs="Times New Roman"/>
          <w:sz w:val="28"/>
          <w:szCs w:val="28"/>
        </w:rPr>
        <w:t xml:space="preserve">I </w:t>
      </w:r>
      <w:r>
        <w:rPr>
          <w:rFonts w:ascii="Times New Roman" w:hAnsi="Times New Roman" w:cs="Times New Roman"/>
          <w:sz w:val="28"/>
          <w:szCs w:val="28"/>
        </w:rPr>
        <w:t>Правил</w:t>
      </w:r>
      <w:r w:rsidR="00B8389A" w:rsidRPr="00F73041">
        <w:rPr>
          <w:rFonts w:ascii="Times New Roman" w:hAnsi="Times New Roman" w:cs="Times New Roman"/>
          <w:sz w:val="28"/>
          <w:szCs w:val="28"/>
        </w:rPr>
        <w:t xml:space="preserve"> </w:t>
      </w:r>
      <w:r w:rsidRPr="00F73041">
        <w:rPr>
          <w:rFonts w:ascii="Times New Roman" w:hAnsi="Times New Roman" w:cs="Times New Roman"/>
          <w:sz w:val="28"/>
          <w:szCs w:val="28"/>
        </w:rPr>
        <w:t>(</w:t>
      </w:r>
      <w:r w:rsidR="00B8389A" w:rsidRPr="00F73041">
        <w:rPr>
          <w:rFonts w:ascii="Times New Roman" w:hAnsi="Times New Roman" w:cs="Times New Roman"/>
          <w:sz w:val="28"/>
          <w:szCs w:val="28"/>
        </w:rPr>
        <w:t>графические материалы</w:t>
      </w:r>
      <w:r w:rsidRPr="00F73041">
        <w:rPr>
          <w:rFonts w:ascii="Times New Roman" w:hAnsi="Times New Roman" w:cs="Times New Roman"/>
          <w:sz w:val="28"/>
          <w:szCs w:val="28"/>
        </w:rPr>
        <w:t>)</w:t>
      </w:r>
      <w:r w:rsidR="00B8389A" w:rsidRPr="00F73041">
        <w:rPr>
          <w:rFonts w:ascii="Times New Roman" w:hAnsi="Times New Roman" w:cs="Times New Roman"/>
          <w:sz w:val="28"/>
          <w:szCs w:val="28"/>
        </w:rPr>
        <w:t xml:space="preserve"> «</w:t>
      </w:r>
      <w:r w:rsidRPr="00F73041">
        <w:rPr>
          <w:rFonts w:ascii="Times New Roman" w:hAnsi="Times New Roman" w:cs="Times New Roman"/>
          <w:sz w:val="28"/>
          <w:szCs w:val="28"/>
        </w:rPr>
        <w:t>Карта градостроительного зонирования территории Никулятского сельского поселения</w:t>
      </w:r>
      <w:r w:rsidR="00B8389A" w:rsidRPr="00F73041">
        <w:rPr>
          <w:rFonts w:ascii="Times New Roman" w:hAnsi="Times New Roman" w:cs="Times New Roman"/>
          <w:sz w:val="28"/>
          <w:szCs w:val="28"/>
        </w:rPr>
        <w:t>»</w:t>
      </w:r>
      <w:r w:rsidRPr="00F73041">
        <w:rPr>
          <w:rFonts w:ascii="Times New Roman" w:hAnsi="Times New Roman" w:cs="Times New Roman"/>
          <w:sz w:val="28"/>
          <w:szCs w:val="28"/>
        </w:rPr>
        <w:t xml:space="preserve"> и «Фрагменты карты  градостроительного  зонирования  территории  </w:t>
      </w:r>
      <w:r w:rsidRPr="00F73041">
        <w:rPr>
          <w:rFonts w:ascii="Times New Roman" w:hAnsi="Times New Roman" w:cs="Times New Roman"/>
          <w:color w:val="000000"/>
          <w:sz w:val="28"/>
          <w:szCs w:val="28"/>
        </w:rPr>
        <w:t>населенных пунктов</w:t>
      </w:r>
      <w:r w:rsidRPr="00F73041">
        <w:rPr>
          <w:rFonts w:ascii="Times New Roman" w:hAnsi="Times New Roman" w:cs="Times New Roman"/>
          <w:sz w:val="28"/>
          <w:szCs w:val="28"/>
        </w:rPr>
        <w:t xml:space="preserve">» </w:t>
      </w:r>
      <w:r w:rsidR="00B8389A" w:rsidRPr="00F73041">
        <w:rPr>
          <w:rFonts w:ascii="Times New Roman" w:hAnsi="Times New Roman" w:cs="Times New Roman"/>
          <w:sz w:val="28"/>
          <w:szCs w:val="28"/>
        </w:rPr>
        <w:t>изложить в новой редакции.</w:t>
      </w:r>
    </w:p>
    <w:p w14:paraId="46246191" w14:textId="77777777" w:rsidR="00CF0009" w:rsidRPr="00E50246" w:rsidRDefault="00F73041" w:rsidP="00E50246">
      <w:pPr>
        <w:pStyle w:val="ConsPlusNormal"/>
        <w:ind w:firstLine="709"/>
        <w:jc w:val="both"/>
        <w:rPr>
          <w:rFonts w:ascii="Times New Roman" w:hAnsi="Times New Roman" w:cs="Times New Roman"/>
          <w:sz w:val="28"/>
          <w:szCs w:val="28"/>
        </w:rPr>
      </w:pPr>
      <w:r w:rsidRPr="00E50246">
        <w:rPr>
          <w:rFonts w:ascii="Times New Roman" w:hAnsi="Times New Roman" w:cs="Times New Roman"/>
          <w:sz w:val="28"/>
          <w:szCs w:val="28"/>
        </w:rPr>
        <w:t>4. В часть I</w:t>
      </w:r>
      <w:r w:rsidRPr="00E50246">
        <w:rPr>
          <w:rFonts w:ascii="Times New Roman" w:hAnsi="Times New Roman" w:cs="Times New Roman"/>
          <w:sz w:val="28"/>
          <w:szCs w:val="28"/>
          <w:lang w:val="en-US"/>
        </w:rPr>
        <w:t>II</w:t>
      </w:r>
      <w:r w:rsidRPr="00E50246">
        <w:rPr>
          <w:rFonts w:ascii="Times New Roman" w:hAnsi="Times New Roman" w:cs="Times New Roman"/>
          <w:sz w:val="28"/>
          <w:szCs w:val="28"/>
        </w:rPr>
        <w:t xml:space="preserve">  Правил внести следующие изменения:</w:t>
      </w:r>
    </w:p>
    <w:p w14:paraId="7CBFC12D" w14:textId="77777777" w:rsidR="00B8389A" w:rsidRPr="00E50246" w:rsidRDefault="00CF0009" w:rsidP="00E50246">
      <w:pPr>
        <w:pStyle w:val="ConsPlusNormal"/>
        <w:ind w:firstLine="709"/>
        <w:jc w:val="both"/>
        <w:rPr>
          <w:rFonts w:ascii="Times New Roman" w:hAnsi="Times New Roman" w:cs="Times New Roman"/>
          <w:sz w:val="28"/>
          <w:szCs w:val="28"/>
        </w:rPr>
      </w:pPr>
      <w:r w:rsidRPr="00E50246">
        <w:rPr>
          <w:rFonts w:ascii="Times New Roman" w:hAnsi="Times New Roman" w:cs="Times New Roman"/>
          <w:sz w:val="28"/>
          <w:szCs w:val="28"/>
        </w:rPr>
        <w:t xml:space="preserve">4.1. </w:t>
      </w:r>
      <w:r w:rsidR="00B8389A" w:rsidRPr="00E50246">
        <w:rPr>
          <w:rFonts w:ascii="Times New Roman" w:hAnsi="Times New Roman" w:cs="Times New Roman"/>
          <w:sz w:val="28"/>
          <w:szCs w:val="28"/>
        </w:rPr>
        <w:t>Первый и второй абзац статьи 18 главы 8 изложить в следующей редакции:</w:t>
      </w:r>
    </w:p>
    <w:p w14:paraId="6362E2D1" w14:textId="77777777" w:rsidR="00CF0009" w:rsidRPr="00E50246" w:rsidRDefault="00B8389A" w:rsidP="00E50246">
      <w:pPr>
        <w:ind w:firstLine="567"/>
        <w:jc w:val="both"/>
        <w:rPr>
          <w:sz w:val="28"/>
          <w:szCs w:val="28"/>
        </w:rPr>
      </w:pPr>
      <w:r w:rsidRPr="00E50246">
        <w:rPr>
          <w:sz w:val="28"/>
          <w:szCs w:val="28"/>
        </w:rPr>
        <w:t xml:space="preserve"> «</w:t>
      </w:r>
      <w:r w:rsidR="00CF0009" w:rsidRPr="00E50246">
        <w:rPr>
          <w:sz w:val="28"/>
          <w:szCs w:val="28"/>
        </w:rPr>
        <w:t xml:space="preserve">Жилые зоны предназначены для застройки: </w:t>
      </w:r>
    </w:p>
    <w:p w14:paraId="63A45559" w14:textId="77777777" w:rsidR="00CF0009" w:rsidRPr="00E50246" w:rsidRDefault="00CF0009" w:rsidP="00E50246">
      <w:pPr>
        <w:ind w:firstLine="567"/>
        <w:jc w:val="both"/>
        <w:rPr>
          <w:sz w:val="28"/>
          <w:szCs w:val="28"/>
        </w:rPr>
      </w:pPr>
      <w:r w:rsidRPr="00E50246">
        <w:rPr>
          <w:sz w:val="28"/>
          <w:szCs w:val="28"/>
        </w:rPr>
        <w:t xml:space="preserve">индивидуальными жилыми домами; </w:t>
      </w:r>
    </w:p>
    <w:p w14:paraId="326B26FA" w14:textId="77777777" w:rsidR="00CF0009" w:rsidRPr="00E50246" w:rsidRDefault="00CF0009" w:rsidP="00E50246">
      <w:pPr>
        <w:ind w:firstLine="567"/>
        <w:jc w:val="both"/>
        <w:rPr>
          <w:sz w:val="28"/>
          <w:szCs w:val="28"/>
        </w:rPr>
      </w:pPr>
      <w:r w:rsidRPr="00E50246">
        <w:rPr>
          <w:sz w:val="28"/>
          <w:szCs w:val="28"/>
        </w:rPr>
        <w:t>индивидуальными жилыми домами и домами блокированной застройки;</w:t>
      </w:r>
    </w:p>
    <w:p w14:paraId="53C31106" w14:textId="77777777" w:rsidR="00CF0009" w:rsidRPr="00E50246" w:rsidRDefault="00CF0009" w:rsidP="00E50246">
      <w:pPr>
        <w:ind w:firstLine="567"/>
        <w:jc w:val="both"/>
        <w:rPr>
          <w:sz w:val="28"/>
          <w:szCs w:val="28"/>
        </w:rPr>
      </w:pPr>
      <w:r w:rsidRPr="00E50246">
        <w:rPr>
          <w:sz w:val="28"/>
          <w:szCs w:val="28"/>
        </w:rPr>
        <w:t>среднеэтажными многоквартирными домами;</w:t>
      </w:r>
    </w:p>
    <w:p w14:paraId="7D70E29A" w14:textId="77777777" w:rsidR="00CF0009" w:rsidRPr="00E50246" w:rsidRDefault="00CF0009" w:rsidP="00E50246">
      <w:pPr>
        <w:ind w:firstLine="567"/>
        <w:jc w:val="both"/>
        <w:rPr>
          <w:sz w:val="28"/>
          <w:szCs w:val="28"/>
        </w:rPr>
      </w:pPr>
      <w:r w:rsidRPr="00E50246">
        <w:rPr>
          <w:sz w:val="28"/>
          <w:szCs w:val="28"/>
        </w:rPr>
        <w:t>многоэтажными многоквартирными домами;</w:t>
      </w:r>
    </w:p>
    <w:p w14:paraId="6EB21C76" w14:textId="77777777" w:rsidR="00CF0009" w:rsidRPr="00E50246" w:rsidRDefault="00CF0009" w:rsidP="00E50246">
      <w:pPr>
        <w:ind w:firstLine="567"/>
        <w:jc w:val="both"/>
        <w:rPr>
          <w:sz w:val="28"/>
          <w:szCs w:val="28"/>
        </w:rPr>
      </w:pPr>
      <w:r w:rsidRPr="00E50246">
        <w:rPr>
          <w:sz w:val="28"/>
          <w:szCs w:val="28"/>
        </w:rPr>
        <w:t>жилой застройки иных видов.</w:t>
      </w:r>
    </w:p>
    <w:p w14:paraId="41FAD813" w14:textId="77777777" w:rsidR="00CF0009" w:rsidRPr="00E50246" w:rsidRDefault="00CF0009" w:rsidP="00E50246">
      <w:pPr>
        <w:ind w:firstLine="567"/>
        <w:jc w:val="both"/>
        <w:rPr>
          <w:sz w:val="28"/>
          <w:szCs w:val="28"/>
        </w:rPr>
      </w:pPr>
      <w:r w:rsidRPr="00E50246">
        <w:rPr>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4F401875" w14:textId="77777777" w:rsidR="00B8389A" w:rsidRPr="00E50246" w:rsidRDefault="00CF0009" w:rsidP="00CF0009">
      <w:pPr>
        <w:pStyle w:val="ConsPlusNormal"/>
        <w:ind w:firstLine="709"/>
        <w:jc w:val="both"/>
        <w:rPr>
          <w:rFonts w:ascii="Times New Roman" w:hAnsi="Times New Roman" w:cs="Times New Roman"/>
          <w:sz w:val="28"/>
          <w:szCs w:val="28"/>
        </w:rPr>
      </w:pPr>
      <w:r w:rsidRPr="00E50246">
        <w:rPr>
          <w:rFonts w:ascii="Times New Roman" w:hAnsi="Times New Roman" w:cs="Times New Roman"/>
          <w:sz w:val="28"/>
          <w:szCs w:val="28"/>
        </w:rPr>
        <w:t xml:space="preserve">4.2. </w:t>
      </w:r>
      <w:r w:rsidR="00B8389A" w:rsidRPr="00E50246">
        <w:rPr>
          <w:rFonts w:ascii="Times New Roman" w:hAnsi="Times New Roman" w:cs="Times New Roman"/>
          <w:sz w:val="28"/>
          <w:szCs w:val="28"/>
        </w:rPr>
        <w:t>Первый абзац статьи 24 главы 9 части III Правил изложить в следующей редакции:</w:t>
      </w:r>
    </w:p>
    <w:p w14:paraId="68F72C40" w14:textId="77777777" w:rsidR="00B8389A" w:rsidRPr="00E50246" w:rsidRDefault="00B8389A" w:rsidP="00B8389A">
      <w:pPr>
        <w:ind w:firstLine="708"/>
        <w:jc w:val="both"/>
        <w:rPr>
          <w:sz w:val="28"/>
          <w:szCs w:val="28"/>
        </w:rPr>
      </w:pPr>
      <w:r w:rsidRPr="00E50246">
        <w:rPr>
          <w:sz w:val="28"/>
          <w:szCs w:val="28"/>
        </w:rPr>
        <w:t xml:space="preserve">«ЗСХ.1 – зона сельскохозяйственного назначения.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w:t>
      </w:r>
      <w:r w:rsidRPr="00E50246">
        <w:rPr>
          <w:sz w:val="28"/>
          <w:szCs w:val="28"/>
        </w:rPr>
        <w:lastRenderedPageBreak/>
        <w:t>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законами,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14:paraId="6D6974BB" w14:textId="77777777" w:rsidR="00B8389A" w:rsidRPr="00041D8C" w:rsidRDefault="00B8389A" w:rsidP="00B8389A">
      <w:pPr>
        <w:pStyle w:val="ConsPlusNormal"/>
        <w:ind w:firstLine="708"/>
        <w:jc w:val="both"/>
        <w:rPr>
          <w:rFonts w:ascii="Times New Roman" w:hAnsi="Times New Roman" w:cs="Times New Roman"/>
          <w:sz w:val="28"/>
          <w:szCs w:val="28"/>
        </w:rPr>
      </w:pPr>
    </w:p>
    <w:p w14:paraId="01B00FD7" w14:textId="77777777" w:rsidR="008B6200" w:rsidRDefault="00646BBF" w:rsidP="00563B7F">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_____________</w:t>
      </w:r>
    </w:p>
    <w:sectPr w:rsidR="008B6200" w:rsidSect="00070B4C">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26570"/>
    <w:multiLevelType w:val="multilevel"/>
    <w:tmpl w:val="9A2C2550"/>
    <w:lvl w:ilvl="0">
      <w:start w:val="1"/>
      <w:numFmt w:val="decimal"/>
      <w:lvlText w:val="%1"/>
      <w:lvlJc w:val="left"/>
      <w:pPr>
        <w:ind w:left="375" w:hanging="375"/>
      </w:pPr>
      <w:rPr>
        <w:rFonts w:hint="default"/>
      </w:rPr>
    </w:lvl>
    <w:lvl w:ilvl="1">
      <w:start w:val="1"/>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1445E23"/>
    <w:multiLevelType w:val="hybridMultilevel"/>
    <w:tmpl w:val="6D548C3A"/>
    <w:lvl w:ilvl="0" w:tplc="052CC9C6">
      <w:start w:val="2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BAA5223"/>
    <w:multiLevelType w:val="hybridMultilevel"/>
    <w:tmpl w:val="1AD244D8"/>
    <w:lvl w:ilvl="0" w:tplc="9746FD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A80CCB"/>
    <w:multiLevelType w:val="hybridMultilevel"/>
    <w:tmpl w:val="F228697E"/>
    <w:lvl w:ilvl="0" w:tplc="CEF4EB5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85130DA"/>
    <w:multiLevelType w:val="hybridMultilevel"/>
    <w:tmpl w:val="A514748E"/>
    <w:lvl w:ilvl="0" w:tplc="9746FD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0BC20B8"/>
    <w:multiLevelType w:val="hybridMultilevel"/>
    <w:tmpl w:val="02BEB66E"/>
    <w:lvl w:ilvl="0" w:tplc="38CE9B8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7F"/>
    <w:rsid w:val="00004784"/>
    <w:rsid w:val="000052C8"/>
    <w:rsid w:val="00005E41"/>
    <w:rsid w:val="00032E6E"/>
    <w:rsid w:val="00041D8C"/>
    <w:rsid w:val="000421FA"/>
    <w:rsid w:val="00044FCE"/>
    <w:rsid w:val="000577A9"/>
    <w:rsid w:val="000613B5"/>
    <w:rsid w:val="00065311"/>
    <w:rsid w:val="00070B4C"/>
    <w:rsid w:val="00071307"/>
    <w:rsid w:val="00072038"/>
    <w:rsid w:val="000818BE"/>
    <w:rsid w:val="00092282"/>
    <w:rsid w:val="000B3B0D"/>
    <w:rsid w:val="000C1EF9"/>
    <w:rsid w:val="000C62D9"/>
    <w:rsid w:val="000D3BE5"/>
    <w:rsid w:val="000D67F1"/>
    <w:rsid w:val="000D7414"/>
    <w:rsid w:val="000F0977"/>
    <w:rsid w:val="001040AF"/>
    <w:rsid w:val="00164CBB"/>
    <w:rsid w:val="00180C65"/>
    <w:rsid w:val="00182374"/>
    <w:rsid w:val="001C189F"/>
    <w:rsid w:val="001E0527"/>
    <w:rsid w:val="00206176"/>
    <w:rsid w:val="002141FF"/>
    <w:rsid w:val="00225957"/>
    <w:rsid w:val="00230838"/>
    <w:rsid w:val="00231EBC"/>
    <w:rsid w:val="00242FA2"/>
    <w:rsid w:val="00267030"/>
    <w:rsid w:val="00291329"/>
    <w:rsid w:val="00294465"/>
    <w:rsid w:val="00295A24"/>
    <w:rsid w:val="00296B34"/>
    <w:rsid w:val="002B62F5"/>
    <w:rsid w:val="002C1367"/>
    <w:rsid w:val="002E4221"/>
    <w:rsid w:val="002F2F6A"/>
    <w:rsid w:val="003114AD"/>
    <w:rsid w:val="0031378F"/>
    <w:rsid w:val="00317C12"/>
    <w:rsid w:val="00334970"/>
    <w:rsid w:val="0034377E"/>
    <w:rsid w:val="003648E7"/>
    <w:rsid w:val="00373E77"/>
    <w:rsid w:val="003750B2"/>
    <w:rsid w:val="003773CF"/>
    <w:rsid w:val="00382997"/>
    <w:rsid w:val="003910F7"/>
    <w:rsid w:val="00393227"/>
    <w:rsid w:val="003B6F15"/>
    <w:rsid w:val="003C59E3"/>
    <w:rsid w:val="003E2031"/>
    <w:rsid w:val="003E24CA"/>
    <w:rsid w:val="003E62ED"/>
    <w:rsid w:val="003F00CB"/>
    <w:rsid w:val="00403DF6"/>
    <w:rsid w:val="00403FE9"/>
    <w:rsid w:val="00407E3E"/>
    <w:rsid w:val="004312FA"/>
    <w:rsid w:val="0044046C"/>
    <w:rsid w:val="00453C23"/>
    <w:rsid w:val="00471C2D"/>
    <w:rsid w:val="00477DA5"/>
    <w:rsid w:val="00495EB7"/>
    <w:rsid w:val="00496A25"/>
    <w:rsid w:val="004A6A76"/>
    <w:rsid w:val="004C2838"/>
    <w:rsid w:val="004C4CBE"/>
    <w:rsid w:val="004E79F8"/>
    <w:rsid w:val="004E7AE9"/>
    <w:rsid w:val="004F13E2"/>
    <w:rsid w:val="004F4ECC"/>
    <w:rsid w:val="00501657"/>
    <w:rsid w:val="00501D13"/>
    <w:rsid w:val="00516CB7"/>
    <w:rsid w:val="00541DD7"/>
    <w:rsid w:val="005471DB"/>
    <w:rsid w:val="00552C31"/>
    <w:rsid w:val="00563B7F"/>
    <w:rsid w:val="00592A99"/>
    <w:rsid w:val="005B6170"/>
    <w:rsid w:val="005C6E81"/>
    <w:rsid w:val="005D3BF9"/>
    <w:rsid w:val="005F06E0"/>
    <w:rsid w:val="00600DB9"/>
    <w:rsid w:val="006407EA"/>
    <w:rsid w:val="00646BBF"/>
    <w:rsid w:val="00647315"/>
    <w:rsid w:val="00666843"/>
    <w:rsid w:val="00675523"/>
    <w:rsid w:val="00676FE2"/>
    <w:rsid w:val="006800BB"/>
    <w:rsid w:val="006855E3"/>
    <w:rsid w:val="0068651C"/>
    <w:rsid w:val="00687BBF"/>
    <w:rsid w:val="006A0829"/>
    <w:rsid w:val="006B1D77"/>
    <w:rsid w:val="006B4715"/>
    <w:rsid w:val="006B58B9"/>
    <w:rsid w:val="006D07EB"/>
    <w:rsid w:val="006E0390"/>
    <w:rsid w:val="006E5C0F"/>
    <w:rsid w:val="006F0233"/>
    <w:rsid w:val="006F0703"/>
    <w:rsid w:val="00705574"/>
    <w:rsid w:val="007113F7"/>
    <w:rsid w:val="007364AA"/>
    <w:rsid w:val="00740D5E"/>
    <w:rsid w:val="0075089B"/>
    <w:rsid w:val="00763F04"/>
    <w:rsid w:val="007649AD"/>
    <w:rsid w:val="007743C2"/>
    <w:rsid w:val="00783E9B"/>
    <w:rsid w:val="007A1AD3"/>
    <w:rsid w:val="007B6435"/>
    <w:rsid w:val="007C14FD"/>
    <w:rsid w:val="007D39B6"/>
    <w:rsid w:val="007F6A1B"/>
    <w:rsid w:val="00812095"/>
    <w:rsid w:val="00824772"/>
    <w:rsid w:val="00846D8F"/>
    <w:rsid w:val="00854235"/>
    <w:rsid w:val="008943E2"/>
    <w:rsid w:val="008A2118"/>
    <w:rsid w:val="008B6200"/>
    <w:rsid w:val="008C0418"/>
    <w:rsid w:val="008C6D79"/>
    <w:rsid w:val="008E173B"/>
    <w:rsid w:val="008F20C8"/>
    <w:rsid w:val="008F4113"/>
    <w:rsid w:val="008F424D"/>
    <w:rsid w:val="008F79AE"/>
    <w:rsid w:val="00905646"/>
    <w:rsid w:val="00910CB9"/>
    <w:rsid w:val="00916CFB"/>
    <w:rsid w:val="009177F2"/>
    <w:rsid w:val="009431C5"/>
    <w:rsid w:val="00967580"/>
    <w:rsid w:val="0098439E"/>
    <w:rsid w:val="009963E4"/>
    <w:rsid w:val="009B2AC8"/>
    <w:rsid w:val="009F0925"/>
    <w:rsid w:val="009F4293"/>
    <w:rsid w:val="009F548D"/>
    <w:rsid w:val="00A06192"/>
    <w:rsid w:val="00A10434"/>
    <w:rsid w:val="00A12793"/>
    <w:rsid w:val="00A26D10"/>
    <w:rsid w:val="00A60E61"/>
    <w:rsid w:val="00A64445"/>
    <w:rsid w:val="00A71D17"/>
    <w:rsid w:val="00A743C9"/>
    <w:rsid w:val="00A77320"/>
    <w:rsid w:val="00AA00EB"/>
    <w:rsid w:val="00AB1FA1"/>
    <w:rsid w:val="00AB5DDA"/>
    <w:rsid w:val="00AF1599"/>
    <w:rsid w:val="00AF3EF1"/>
    <w:rsid w:val="00AF6E19"/>
    <w:rsid w:val="00B111BE"/>
    <w:rsid w:val="00B131FB"/>
    <w:rsid w:val="00B206B2"/>
    <w:rsid w:val="00B2280F"/>
    <w:rsid w:val="00B45405"/>
    <w:rsid w:val="00B678D3"/>
    <w:rsid w:val="00B8389A"/>
    <w:rsid w:val="00BA39F8"/>
    <w:rsid w:val="00BB4BF5"/>
    <w:rsid w:val="00BC4E79"/>
    <w:rsid w:val="00BE6216"/>
    <w:rsid w:val="00BF1301"/>
    <w:rsid w:val="00BF3CA2"/>
    <w:rsid w:val="00C02FE8"/>
    <w:rsid w:val="00C156FB"/>
    <w:rsid w:val="00C211DC"/>
    <w:rsid w:val="00C27893"/>
    <w:rsid w:val="00C406B6"/>
    <w:rsid w:val="00C50366"/>
    <w:rsid w:val="00C520B1"/>
    <w:rsid w:val="00C658D1"/>
    <w:rsid w:val="00C7726D"/>
    <w:rsid w:val="00C77F86"/>
    <w:rsid w:val="00C86415"/>
    <w:rsid w:val="00CA673D"/>
    <w:rsid w:val="00CA731B"/>
    <w:rsid w:val="00CB5FCA"/>
    <w:rsid w:val="00CC21D5"/>
    <w:rsid w:val="00CD3419"/>
    <w:rsid w:val="00CF0009"/>
    <w:rsid w:val="00D10A98"/>
    <w:rsid w:val="00D14F31"/>
    <w:rsid w:val="00D24FB0"/>
    <w:rsid w:val="00D26FAC"/>
    <w:rsid w:val="00D27409"/>
    <w:rsid w:val="00D41F2F"/>
    <w:rsid w:val="00D54175"/>
    <w:rsid w:val="00D7552E"/>
    <w:rsid w:val="00D81AB3"/>
    <w:rsid w:val="00D93536"/>
    <w:rsid w:val="00D94C1D"/>
    <w:rsid w:val="00DA2E6B"/>
    <w:rsid w:val="00DA70E5"/>
    <w:rsid w:val="00DE13F7"/>
    <w:rsid w:val="00DE1DCB"/>
    <w:rsid w:val="00DE1ECB"/>
    <w:rsid w:val="00E20281"/>
    <w:rsid w:val="00E32DF3"/>
    <w:rsid w:val="00E4294A"/>
    <w:rsid w:val="00E4478F"/>
    <w:rsid w:val="00E45C7C"/>
    <w:rsid w:val="00E50246"/>
    <w:rsid w:val="00E52318"/>
    <w:rsid w:val="00E61B4D"/>
    <w:rsid w:val="00E656D3"/>
    <w:rsid w:val="00E92FAD"/>
    <w:rsid w:val="00EB49AE"/>
    <w:rsid w:val="00EB4D31"/>
    <w:rsid w:val="00EB5197"/>
    <w:rsid w:val="00EE049B"/>
    <w:rsid w:val="00EE2859"/>
    <w:rsid w:val="00EF1432"/>
    <w:rsid w:val="00EF3552"/>
    <w:rsid w:val="00EF36F6"/>
    <w:rsid w:val="00F3275D"/>
    <w:rsid w:val="00F4694A"/>
    <w:rsid w:val="00F5721D"/>
    <w:rsid w:val="00F66455"/>
    <w:rsid w:val="00F73041"/>
    <w:rsid w:val="00F74E90"/>
    <w:rsid w:val="00F814D1"/>
    <w:rsid w:val="00F95E29"/>
    <w:rsid w:val="00FD06B0"/>
    <w:rsid w:val="00FD7DED"/>
    <w:rsid w:val="00FE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49BC"/>
  <w15:docId w15:val="{D53A3B46-ACFC-4BF7-A291-BABD30E6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B7F"/>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63B7F"/>
    <w:rPr>
      <w:color w:val="0000FF"/>
      <w:u w:val="single"/>
    </w:rPr>
  </w:style>
  <w:style w:type="paragraph" w:styleId="a4">
    <w:name w:val="List Paragraph"/>
    <w:basedOn w:val="a"/>
    <w:uiPriority w:val="34"/>
    <w:qFormat/>
    <w:rsid w:val="00563B7F"/>
    <w:pPr>
      <w:ind w:left="720"/>
      <w:contextualSpacing/>
    </w:pPr>
  </w:style>
  <w:style w:type="paragraph" w:customStyle="1" w:styleId="ConsPlusNormal">
    <w:name w:val="ConsPlusNormal"/>
    <w:link w:val="ConsPlusNormal0"/>
    <w:qFormat/>
    <w:rsid w:val="00563B7F"/>
    <w:pPr>
      <w:widowControl w:val="0"/>
      <w:autoSpaceDE w:val="0"/>
      <w:autoSpaceDN w:val="0"/>
      <w:jc w:val="left"/>
    </w:pPr>
    <w:rPr>
      <w:rFonts w:ascii="Calibri" w:eastAsia="Times New Roman" w:hAnsi="Calibri" w:cs="Calibri"/>
      <w:szCs w:val="20"/>
      <w:lang w:eastAsia="ru-RU"/>
    </w:rPr>
  </w:style>
  <w:style w:type="paragraph" w:customStyle="1" w:styleId="Default">
    <w:name w:val="Default"/>
    <w:rsid w:val="00563B7F"/>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customStyle="1" w:styleId="ConsPlusNormal0">
    <w:name w:val="ConsPlusNormal Знак"/>
    <w:basedOn w:val="a0"/>
    <w:link w:val="ConsPlusNormal"/>
    <w:locked/>
    <w:rsid w:val="00592A99"/>
    <w:rPr>
      <w:rFonts w:ascii="Calibri" w:eastAsia="Times New Roman" w:hAnsi="Calibri" w:cs="Calibri"/>
      <w:szCs w:val="20"/>
      <w:lang w:eastAsia="ru-RU"/>
    </w:rPr>
  </w:style>
  <w:style w:type="paragraph" w:customStyle="1" w:styleId="FORMATTEXT">
    <w:name w:val=".FORMATTEXT"/>
    <w:uiPriority w:val="99"/>
    <w:rsid w:val="00592A99"/>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a5">
    <w:name w:val="."/>
    <w:uiPriority w:val="99"/>
    <w:rsid w:val="00592A99"/>
    <w:pPr>
      <w:widowControl w:val="0"/>
      <w:autoSpaceDE w:val="0"/>
      <w:autoSpaceDN w:val="0"/>
      <w:adjustRightInd w:val="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14371">
      <w:bodyDiv w:val="1"/>
      <w:marLeft w:val="0"/>
      <w:marRight w:val="0"/>
      <w:marTop w:val="0"/>
      <w:marBottom w:val="0"/>
      <w:divBdr>
        <w:top w:val="none" w:sz="0" w:space="0" w:color="auto"/>
        <w:left w:val="none" w:sz="0" w:space="0" w:color="auto"/>
        <w:bottom w:val="none" w:sz="0" w:space="0" w:color="auto"/>
        <w:right w:val="none" w:sz="0" w:space="0" w:color="auto"/>
      </w:divBdr>
    </w:div>
    <w:div w:id="1258296064">
      <w:bodyDiv w:val="1"/>
      <w:marLeft w:val="0"/>
      <w:marRight w:val="0"/>
      <w:marTop w:val="0"/>
      <w:marBottom w:val="0"/>
      <w:divBdr>
        <w:top w:val="none" w:sz="0" w:space="0" w:color="auto"/>
        <w:left w:val="none" w:sz="0" w:space="0" w:color="auto"/>
        <w:bottom w:val="none" w:sz="0" w:space="0" w:color="auto"/>
        <w:right w:val="none" w:sz="0" w:space="0" w:color="auto"/>
      </w:divBdr>
    </w:div>
    <w:div w:id="1613824144">
      <w:bodyDiv w:val="1"/>
      <w:marLeft w:val="0"/>
      <w:marRight w:val="0"/>
      <w:marTop w:val="0"/>
      <w:marBottom w:val="0"/>
      <w:divBdr>
        <w:top w:val="none" w:sz="0" w:space="0" w:color="auto"/>
        <w:left w:val="none" w:sz="0" w:space="0" w:color="auto"/>
        <w:bottom w:val="none" w:sz="0" w:space="0" w:color="auto"/>
        <w:right w:val="none" w:sz="0" w:space="0" w:color="auto"/>
      </w:divBdr>
    </w:div>
    <w:div w:id="179852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869F848D244E9E1AD32775CCAB73D61FEC48A94E104EE1306C26C646DA64617B68EC9510C69B6621F64C3D132i6R3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34BE0-D18B-4897-8D31-D973EFE0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3525</Words>
  <Characters>20097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2020-08-14T09:07:00Z</cp:lastPrinted>
  <dcterms:created xsi:type="dcterms:W3CDTF">2022-04-25T08:41:00Z</dcterms:created>
  <dcterms:modified xsi:type="dcterms:W3CDTF">2023-07-14T08:48:00Z</dcterms:modified>
</cp:coreProperties>
</file>