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4E" w:rsidRDefault="00A3294E" w:rsidP="00E140AF">
      <w:pPr>
        <w:jc w:val="center"/>
        <w:rPr>
          <w:rFonts w:ascii="Times New Roman" w:hAnsi="Times New Roman" w:cs="Times New Roman"/>
          <w:b/>
          <w:bCs/>
          <w:sz w:val="28"/>
          <w:szCs w:val="28"/>
        </w:rPr>
      </w:pPr>
    </w:p>
    <w:p w:rsidR="009A7A0C" w:rsidRPr="00A3294E" w:rsidRDefault="009A7A0C" w:rsidP="00E140AF">
      <w:pPr>
        <w:jc w:val="center"/>
        <w:rPr>
          <w:rFonts w:ascii="Times New Roman" w:hAnsi="Times New Roman" w:cs="Times New Roman"/>
          <w:b/>
          <w:bCs/>
          <w:sz w:val="28"/>
          <w:szCs w:val="28"/>
        </w:rPr>
      </w:pPr>
      <w:r w:rsidRPr="00A3294E">
        <w:rPr>
          <w:rFonts w:ascii="Times New Roman" w:hAnsi="Times New Roman" w:cs="Times New Roman"/>
          <w:b/>
          <w:bCs/>
          <w:sz w:val="28"/>
          <w:szCs w:val="28"/>
        </w:rPr>
        <w:t>АДМИНИСТРАЦИЯ НИКУЛЯТСКОГО СЕЛЬСКОГО ПОСЕЛЕНИЯ</w:t>
      </w:r>
    </w:p>
    <w:p w:rsidR="00E140AF" w:rsidRPr="00A3294E" w:rsidRDefault="00E140AF" w:rsidP="00E140AF">
      <w:pPr>
        <w:jc w:val="center"/>
        <w:rPr>
          <w:rFonts w:ascii="Times New Roman" w:hAnsi="Times New Roman" w:cs="Times New Roman"/>
          <w:b/>
          <w:bCs/>
          <w:sz w:val="28"/>
          <w:szCs w:val="28"/>
        </w:rPr>
      </w:pPr>
      <w:r w:rsidRPr="00A3294E">
        <w:rPr>
          <w:rFonts w:ascii="Times New Roman" w:hAnsi="Times New Roman" w:cs="Times New Roman"/>
          <w:b/>
          <w:bCs/>
          <w:sz w:val="28"/>
          <w:szCs w:val="28"/>
        </w:rPr>
        <w:t>ЯРАНСКОГО РАЙОНА КИРОВСКОЙ ОБЛАСТИ</w:t>
      </w:r>
    </w:p>
    <w:p w:rsidR="00E140AF" w:rsidRPr="00A3294E" w:rsidRDefault="00E140AF" w:rsidP="00E140AF">
      <w:pPr>
        <w:jc w:val="center"/>
        <w:rPr>
          <w:rFonts w:ascii="Times New Roman" w:hAnsi="Times New Roman" w:cs="Times New Roman"/>
          <w:b/>
          <w:bCs/>
          <w:sz w:val="28"/>
          <w:szCs w:val="28"/>
        </w:rPr>
      </w:pPr>
    </w:p>
    <w:p w:rsidR="00E140AF" w:rsidRPr="00A3294E" w:rsidRDefault="00E140AF" w:rsidP="00F5654D">
      <w:pPr>
        <w:jc w:val="center"/>
        <w:rPr>
          <w:rFonts w:ascii="Times New Roman" w:hAnsi="Times New Roman" w:cs="Times New Roman"/>
          <w:sz w:val="28"/>
          <w:szCs w:val="28"/>
        </w:rPr>
      </w:pPr>
      <w:r w:rsidRPr="00A3294E">
        <w:rPr>
          <w:rFonts w:ascii="Times New Roman" w:hAnsi="Times New Roman" w:cs="Times New Roman"/>
          <w:b/>
          <w:bCs/>
          <w:sz w:val="28"/>
          <w:szCs w:val="28"/>
        </w:rPr>
        <w:t>ПОСТАНОВЛЕНИЕ</w:t>
      </w:r>
    </w:p>
    <w:p w:rsidR="00E140AF" w:rsidRPr="00A3294E" w:rsidRDefault="00E140AF" w:rsidP="00E140AF">
      <w:pPr>
        <w:rPr>
          <w:rFonts w:ascii="Times New Roman" w:hAnsi="Times New Roman" w:cs="Times New Roman"/>
          <w:sz w:val="28"/>
          <w:szCs w:val="28"/>
        </w:rPr>
      </w:pPr>
    </w:p>
    <w:p w:rsidR="009A7A0C" w:rsidRPr="00A3294E" w:rsidRDefault="009067F1" w:rsidP="00E140AF">
      <w:pPr>
        <w:jc w:val="center"/>
        <w:rPr>
          <w:rFonts w:ascii="Times New Roman" w:hAnsi="Times New Roman" w:cs="Times New Roman"/>
          <w:sz w:val="28"/>
          <w:szCs w:val="28"/>
        </w:rPr>
      </w:pPr>
      <w:r>
        <w:rPr>
          <w:rFonts w:ascii="Times New Roman" w:hAnsi="Times New Roman" w:cs="Times New Roman"/>
          <w:sz w:val="28"/>
          <w:szCs w:val="28"/>
        </w:rPr>
        <w:t>о</w:t>
      </w:r>
      <w:r w:rsidR="009300C3" w:rsidRPr="00A3294E">
        <w:rPr>
          <w:rFonts w:ascii="Times New Roman" w:hAnsi="Times New Roman" w:cs="Times New Roman"/>
          <w:sz w:val="28"/>
          <w:szCs w:val="28"/>
        </w:rPr>
        <w:t>т</w:t>
      </w:r>
      <w:r>
        <w:rPr>
          <w:rFonts w:ascii="Times New Roman" w:hAnsi="Times New Roman" w:cs="Times New Roman"/>
          <w:sz w:val="28"/>
          <w:szCs w:val="28"/>
        </w:rPr>
        <w:t xml:space="preserve"> 28</w:t>
      </w:r>
      <w:r w:rsidR="005C3704" w:rsidRPr="00A3294E">
        <w:rPr>
          <w:rFonts w:ascii="Times New Roman" w:hAnsi="Times New Roman" w:cs="Times New Roman"/>
          <w:sz w:val="28"/>
          <w:szCs w:val="28"/>
        </w:rPr>
        <w:t>.0</w:t>
      </w:r>
      <w:r w:rsidR="00A77425">
        <w:rPr>
          <w:rFonts w:ascii="Times New Roman" w:hAnsi="Times New Roman" w:cs="Times New Roman"/>
          <w:sz w:val="28"/>
          <w:szCs w:val="28"/>
        </w:rPr>
        <w:t>1</w:t>
      </w:r>
      <w:r w:rsidR="005C3704" w:rsidRPr="00A3294E">
        <w:rPr>
          <w:rFonts w:ascii="Times New Roman" w:hAnsi="Times New Roman" w:cs="Times New Roman"/>
          <w:sz w:val="28"/>
          <w:szCs w:val="28"/>
        </w:rPr>
        <w:t>.202</w:t>
      </w:r>
      <w:r w:rsidR="00A77425">
        <w:rPr>
          <w:rFonts w:ascii="Times New Roman" w:hAnsi="Times New Roman" w:cs="Times New Roman"/>
          <w:sz w:val="28"/>
          <w:szCs w:val="28"/>
        </w:rPr>
        <w:t xml:space="preserve">5                                                                                    </w:t>
      </w:r>
      <w:r w:rsidR="00E140AF" w:rsidRPr="00A3294E">
        <w:rPr>
          <w:rFonts w:ascii="Times New Roman" w:hAnsi="Times New Roman" w:cs="Times New Roman"/>
          <w:sz w:val="28"/>
          <w:szCs w:val="28"/>
        </w:rPr>
        <w:t xml:space="preserve"> №</w:t>
      </w:r>
      <w:r>
        <w:rPr>
          <w:rFonts w:ascii="Times New Roman" w:hAnsi="Times New Roman" w:cs="Times New Roman"/>
          <w:sz w:val="28"/>
          <w:szCs w:val="28"/>
        </w:rPr>
        <w:t xml:space="preserve"> 5</w:t>
      </w:r>
    </w:p>
    <w:p w:rsidR="00E140AF" w:rsidRPr="00A3294E" w:rsidRDefault="00E140AF" w:rsidP="00E140AF">
      <w:pPr>
        <w:jc w:val="center"/>
        <w:rPr>
          <w:rFonts w:ascii="Times New Roman" w:hAnsi="Times New Roman" w:cs="Times New Roman"/>
          <w:sz w:val="28"/>
          <w:szCs w:val="28"/>
        </w:rPr>
      </w:pPr>
      <w:r w:rsidRPr="00A3294E">
        <w:rPr>
          <w:rFonts w:ascii="Times New Roman" w:hAnsi="Times New Roman" w:cs="Times New Roman"/>
          <w:sz w:val="28"/>
          <w:szCs w:val="28"/>
        </w:rPr>
        <w:t xml:space="preserve">с. </w:t>
      </w:r>
      <w:r w:rsidR="009A7A0C" w:rsidRPr="00A3294E">
        <w:rPr>
          <w:rFonts w:ascii="Times New Roman" w:hAnsi="Times New Roman" w:cs="Times New Roman"/>
          <w:sz w:val="28"/>
          <w:szCs w:val="28"/>
        </w:rPr>
        <w:t>Никулята</w:t>
      </w:r>
    </w:p>
    <w:p w:rsidR="00E140AF" w:rsidRPr="00A3294E" w:rsidRDefault="00E140AF" w:rsidP="00E140AF">
      <w:pPr>
        <w:jc w:val="center"/>
        <w:rPr>
          <w:sz w:val="28"/>
          <w:szCs w:val="28"/>
        </w:rPr>
      </w:pPr>
    </w:p>
    <w:p w:rsidR="008F742C" w:rsidRPr="00A3294E" w:rsidRDefault="00E140AF" w:rsidP="00E140AF">
      <w:pPr>
        <w:jc w:val="center"/>
        <w:rPr>
          <w:rFonts w:ascii="Times New Roman" w:hAnsi="Times New Roman" w:cs="Times New Roman"/>
          <w:b/>
          <w:sz w:val="28"/>
          <w:szCs w:val="28"/>
        </w:rPr>
      </w:pPr>
      <w:r w:rsidRPr="00A3294E">
        <w:rPr>
          <w:rFonts w:ascii="Times New Roman" w:hAnsi="Times New Roman" w:cs="Times New Roman"/>
          <w:b/>
          <w:sz w:val="28"/>
          <w:szCs w:val="28"/>
        </w:rPr>
        <w:t>О внесении изменений в постановление</w:t>
      </w:r>
    </w:p>
    <w:p w:rsidR="008F742C" w:rsidRPr="00A3294E" w:rsidRDefault="00E140AF" w:rsidP="008F742C">
      <w:pPr>
        <w:jc w:val="center"/>
        <w:rPr>
          <w:rFonts w:ascii="Times New Roman" w:hAnsi="Times New Roman" w:cs="Times New Roman"/>
          <w:b/>
          <w:sz w:val="28"/>
          <w:szCs w:val="28"/>
        </w:rPr>
      </w:pPr>
      <w:r w:rsidRPr="00A3294E">
        <w:rPr>
          <w:rFonts w:ascii="Times New Roman" w:hAnsi="Times New Roman" w:cs="Times New Roman"/>
          <w:b/>
          <w:sz w:val="28"/>
          <w:szCs w:val="28"/>
        </w:rPr>
        <w:t xml:space="preserve"> администрации </w:t>
      </w:r>
      <w:r w:rsidR="00DB1DF0" w:rsidRPr="00A3294E">
        <w:rPr>
          <w:rFonts w:ascii="Times New Roman" w:hAnsi="Times New Roman" w:cs="Times New Roman"/>
          <w:b/>
          <w:sz w:val="28"/>
          <w:szCs w:val="28"/>
        </w:rPr>
        <w:t xml:space="preserve">Никулятского </w:t>
      </w:r>
      <w:r w:rsidRPr="00A3294E">
        <w:rPr>
          <w:rFonts w:ascii="Times New Roman" w:hAnsi="Times New Roman" w:cs="Times New Roman"/>
          <w:b/>
          <w:sz w:val="28"/>
          <w:szCs w:val="28"/>
        </w:rPr>
        <w:t xml:space="preserve">сельского поселения </w:t>
      </w:r>
    </w:p>
    <w:p w:rsidR="00535ECF" w:rsidRPr="00A3294E" w:rsidRDefault="00DB1DF0" w:rsidP="008F742C">
      <w:pPr>
        <w:jc w:val="center"/>
        <w:rPr>
          <w:rFonts w:ascii="Times New Roman" w:hAnsi="Times New Roman" w:cs="Times New Roman"/>
          <w:b/>
          <w:sz w:val="28"/>
          <w:szCs w:val="28"/>
        </w:rPr>
      </w:pPr>
      <w:r w:rsidRPr="00A3294E">
        <w:rPr>
          <w:rFonts w:ascii="Times New Roman" w:hAnsi="Times New Roman" w:cs="Times New Roman"/>
          <w:b/>
          <w:sz w:val="28"/>
          <w:szCs w:val="28"/>
        </w:rPr>
        <w:t>от 01.06.2011 № 32</w:t>
      </w:r>
      <w:r w:rsidR="00535ECF" w:rsidRPr="00A3294E">
        <w:rPr>
          <w:rFonts w:ascii="Times New Roman" w:hAnsi="Times New Roman" w:cs="Times New Roman"/>
          <w:b/>
          <w:sz w:val="28"/>
          <w:szCs w:val="28"/>
        </w:rPr>
        <w:t>«Об оплате труд</w:t>
      </w:r>
      <w:r w:rsidR="008F742C" w:rsidRPr="00A3294E">
        <w:rPr>
          <w:rFonts w:ascii="Times New Roman" w:hAnsi="Times New Roman" w:cs="Times New Roman"/>
          <w:b/>
          <w:sz w:val="28"/>
          <w:szCs w:val="28"/>
        </w:rPr>
        <w:t>а»</w:t>
      </w:r>
    </w:p>
    <w:p w:rsidR="00535ECF" w:rsidRPr="00A3294E" w:rsidRDefault="00535ECF" w:rsidP="00535ECF">
      <w:pPr>
        <w:jc w:val="center"/>
        <w:rPr>
          <w:rFonts w:ascii="Times New Roman" w:hAnsi="Times New Roman" w:cs="Times New Roman"/>
          <w:b/>
          <w:sz w:val="28"/>
          <w:szCs w:val="28"/>
        </w:rPr>
      </w:pPr>
    </w:p>
    <w:p w:rsidR="00535ECF" w:rsidRPr="00A3294E" w:rsidRDefault="00535ECF" w:rsidP="00535ECF">
      <w:pPr>
        <w:jc w:val="center"/>
        <w:rPr>
          <w:rFonts w:ascii="Times New Roman" w:hAnsi="Times New Roman" w:cs="Times New Roman"/>
          <w:b/>
          <w:sz w:val="28"/>
          <w:szCs w:val="28"/>
        </w:rPr>
      </w:pPr>
    </w:p>
    <w:p w:rsidR="00E140AF" w:rsidRPr="00A77425" w:rsidRDefault="00A77425" w:rsidP="00535ECF">
      <w:pPr>
        <w:rPr>
          <w:rFonts w:ascii="Times New Roman" w:hAnsi="Times New Roman" w:cs="Times New Roman"/>
          <w:sz w:val="28"/>
          <w:szCs w:val="28"/>
        </w:rPr>
      </w:pPr>
      <w:r>
        <w:rPr>
          <w:rFonts w:ascii="Times New Roman" w:hAnsi="Times New Roman" w:cs="Times New Roman"/>
          <w:sz w:val="28"/>
          <w:szCs w:val="28"/>
        </w:rPr>
        <w:t xml:space="preserve">        </w:t>
      </w:r>
      <w:r w:rsidR="00535ECF" w:rsidRPr="00A3294E">
        <w:rPr>
          <w:rFonts w:ascii="Times New Roman" w:hAnsi="Times New Roman" w:cs="Times New Roman"/>
          <w:sz w:val="28"/>
          <w:szCs w:val="28"/>
        </w:rPr>
        <w:t xml:space="preserve">В соответствии  </w:t>
      </w:r>
      <w:r w:rsidR="0097515C" w:rsidRPr="00A3294E">
        <w:rPr>
          <w:rFonts w:ascii="Times New Roman" w:hAnsi="Times New Roman" w:cs="Times New Roman"/>
          <w:sz w:val="28"/>
          <w:szCs w:val="28"/>
        </w:rPr>
        <w:t>с</w:t>
      </w:r>
      <w:r w:rsidR="00535ECF" w:rsidRPr="00A3294E">
        <w:rPr>
          <w:rFonts w:ascii="Times New Roman" w:hAnsi="Times New Roman" w:cs="Times New Roman"/>
          <w:sz w:val="28"/>
          <w:szCs w:val="28"/>
        </w:rPr>
        <w:t xml:space="preserve"> постановлением Правительства Кировской области от </w:t>
      </w:r>
      <w:r w:rsidRPr="00A77425">
        <w:rPr>
          <w:rFonts w:ascii="Times New Roman" w:hAnsi="Times New Roman" w:cs="Times New Roman"/>
          <w:sz w:val="28"/>
          <w:szCs w:val="28"/>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rFonts w:ascii="Times New Roman" w:hAnsi="Times New Roman" w:cs="Times New Roman"/>
          <w:sz w:val="28"/>
          <w:szCs w:val="28"/>
        </w:rPr>
        <w:t>,</w:t>
      </w:r>
      <w:r w:rsidR="00535ECF" w:rsidRPr="00A3294E">
        <w:rPr>
          <w:rFonts w:ascii="Times New Roman" w:hAnsi="Times New Roman" w:cs="Times New Roman"/>
          <w:sz w:val="28"/>
          <w:szCs w:val="28"/>
        </w:rPr>
        <w:t xml:space="preserve"> Уставом муниципального образования Никулятское сельское поселение Яранского района Кировской области</w:t>
      </w:r>
      <w:r w:rsidR="009300C3" w:rsidRPr="00A3294E">
        <w:rPr>
          <w:rFonts w:ascii="Times New Roman" w:hAnsi="Times New Roman" w:cs="Times New Roman"/>
          <w:sz w:val="28"/>
          <w:szCs w:val="28"/>
        </w:rPr>
        <w:t>,</w:t>
      </w:r>
      <w:r w:rsidR="00E140AF" w:rsidRPr="00A3294E">
        <w:rPr>
          <w:rFonts w:ascii="Times New Roman" w:hAnsi="Times New Roman" w:cs="Times New Roman"/>
          <w:sz w:val="28"/>
          <w:szCs w:val="28"/>
        </w:rPr>
        <w:t xml:space="preserve"> администрация </w:t>
      </w:r>
      <w:r w:rsidR="009A7A0C" w:rsidRPr="00A3294E">
        <w:rPr>
          <w:rFonts w:ascii="Times New Roman" w:hAnsi="Times New Roman" w:cs="Times New Roman"/>
          <w:sz w:val="28"/>
          <w:szCs w:val="28"/>
        </w:rPr>
        <w:t>Никулятского</w:t>
      </w:r>
      <w:r w:rsidR="00E140AF" w:rsidRPr="00A3294E">
        <w:rPr>
          <w:rFonts w:ascii="Times New Roman" w:hAnsi="Times New Roman" w:cs="Times New Roman"/>
          <w:sz w:val="28"/>
          <w:szCs w:val="28"/>
        </w:rPr>
        <w:t xml:space="preserve"> сельского поселения ПОСТАНОВЛЯЕТ</w:t>
      </w:r>
      <w:r w:rsidR="00E140AF" w:rsidRPr="00A3294E">
        <w:rPr>
          <w:sz w:val="28"/>
          <w:szCs w:val="28"/>
        </w:rPr>
        <w:t>:</w:t>
      </w:r>
    </w:p>
    <w:p w:rsidR="00EC1B99" w:rsidRDefault="006F742E" w:rsidP="006F742E">
      <w:pPr>
        <w:pStyle w:val="2"/>
        <w:spacing w:line="276" w:lineRule="auto"/>
        <w:rPr>
          <w:sz w:val="28"/>
          <w:szCs w:val="28"/>
        </w:rPr>
      </w:pPr>
      <w:r>
        <w:rPr>
          <w:sz w:val="28"/>
          <w:szCs w:val="28"/>
        </w:rPr>
        <w:t xml:space="preserve">1. </w:t>
      </w:r>
      <w:r w:rsidR="00EC1B99" w:rsidRPr="00A3294E">
        <w:rPr>
          <w:sz w:val="28"/>
          <w:szCs w:val="28"/>
        </w:rPr>
        <w:t>Внести в постановление администрации Никулятского сельского поселения от 01.06.2011 № 32 «</w:t>
      </w:r>
      <w:r w:rsidR="00B90CDF" w:rsidRPr="00A3294E">
        <w:rPr>
          <w:sz w:val="28"/>
          <w:szCs w:val="28"/>
        </w:rPr>
        <w:t xml:space="preserve">Об оплате </w:t>
      </w:r>
      <w:r w:rsidR="009300C3" w:rsidRPr="00A3294E">
        <w:rPr>
          <w:sz w:val="28"/>
          <w:szCs w:val="28"/>
        </w:rPr>
        <w:t xml:space="preserve">труда» </w:t>
      </w:r>
      <w:r w:rsidR="00EC1B99" w:rsidRPr="00A3294E">
        <w:rPr>
          <w:sz w:val="28"/>
          <w:szCs w:val="28"/>
        </w:rPr>
        <w:t>(в ред. от 01.10.2012 № 56, от 16.02.2015 № 2, от 06.12.2017 № 87, от 12.02.2018 № 5</w:t>
      </w:r>
      <w:r w:rsidR="009300C3" w:rsidRPr="00A3294E">
        <w:rPr>
          <w:sz w:val="28"/>
          <w:szCs w:val="28"/>
        </w:rPr>
        <w:t>, от 22.07.2019 № 40</w:t>
      </w:r>
      <w:r w:rsidR="004A4EBC" w:rsidRPr="00A3294E">
        <w:rPr>
          <w:sz w:val="28"/>
          <w:szCs w:val="28"/>
        </w:rPr>
        <w:t>, о</w:t>
      </w:r>
      <w:r w:rsidR="005C3704" w:rsidRPr="00A3294E">
        <w:rPr>
          <w:sz w:val="28"/>
          <w:szCs w:val="28"/>
        </w:rPr>
        <w:t>т 30.10.2019 № 50</w:t>
      </w:r>
      <w:r w:rsidR="0017011C" w:rsidRPr="00A3294E">
        <w:rPr>
          <w:sz w:val="28"/>
          <w:szCs w:val="28"/>
        </w:rPr>
        <w:t>, от 28.09.2020 №62</w:t>
      </w:r>
      <w:r w:rsidR="00535ECF" w:rsidRPr="00A3294E">
        <w:rPr>
          <w:sz w:val="28"/>
          <w:szCs w:val="28"/>
        </w:rPr>
        <w:t>, от 25.08.2021 №46</w:t>
      </w:r>
      <w:r w:rsidR="0097515C" w:rsidRPr="00A3294E">
        <w:rPr>
          <w:sz w:val="28"/>
          <w:szCs w:val="28"/>
        </w:rPr>
        <w:t xml:space="preserve">, от </w:t>
      </w:r>
      <w:proofErr w:type="gramStart"/>
      <w:r w:rsidR="0097515C" w:rsidRPr="00A3294E">
        <w:rPr>
          <w:sz w:val="28"/>
          <w:szCs w:val="28"/>
        </w:rPr>
        <w:t>22.09.2022  №</w:t>
      </w:r>
      <w:proofErr w:type="gramEnd"/>
      <w:r w:rsidR="0097515C" w:rsidRPr="00A3294E">
        <w:rPr>
          <w:sz w:val="28"/>
          <w:szCs w:val="28"/>
        </w:rPr>
        <w:t xml:space="preserve"> 59</w:t>
      </w:r>
      <w:r w:rsidR="00A77425">
        <w:rPr>
          <w:sz w:val="28"/>
          <w:szCs w:val="28"/>
        </w:rPr>
        <w:t>, от 22.09.2023 № 68</w:t>
      </w:r>
      <w:r w:rsidR="00EC1B99" w:rsidRPr="00A3294E">
        <w:rPr>
          <w:sz w:val="28"/>
          <w:szCs w:val="28"/>
        </w:rPr>
        <w:t>) следующие изменения:</w:t>
      </w:r>
    </w:p>
    <w:p w:rsidR="009067F1" w:rsidRPr="00A3294E" w:rsidRDefault="009067F1" w:rsidP="006F742E">
      <w:pPr>
        <w:pStyle w:val="2"/>
        <w:spacing w:line="276" w:lineRule="auto"/>
        <w:rPr>
          <w:sz w:val="28"/>
          <w:szCs w:val="28"/>
        </w:rPr>
      </w:pPr>
      <w:r>
        <w:rPr>
          <w:sz w:val="28"/>
          <w:szCs w:val="28"/>
        </w:rPr>
        <w:t>1.1</w:t>
      </w:r>
      <w:r w:rsidR="006F742E">
        <w:rPr>
          <w:sz w:val="28"/>
          <w:szCs w:val="28"/>
        </w:rPr>
        <w:t>.</w:t>
      </w:r>
      <w:r>
        <w:rPr>
          <w:sz w:val="28"/>
          <w:szCs w:val="28"/>
        </w:rPr>
        <w:t xml:space="preserve"> В разделе 1 Положения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слова «</w:t>
      </w:r>
      <w:r w:rsidR="00A058B6">
        <w:rPr>
          <w:sz w:val="28"/>
          <w:szCs w:val="28"/>
        </w:rPr>
        <w:t xml:space="preserve"> постановлением Правительства Кировской области </w:t>
      </w:r>
      <w:r>
        <w:rPr>
          <w:sz w:val="28"/>
          <w:szCs w:val="28"/>
        </w:rPr>
        <w:t>от 12.04.2011 № 98/120</w:t>
      </w:r>
      <w:r w:rsidR="00F01E18">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заменить словами «</w:t>
      </w:r>
      <w:r w:rsidR="00A058B6">
        <w:rPr>
          <w:sz w:val="28"/>
          <w:szCs w:val="28"/>
        </w:rPr>
        <w:t xml:space="preserve">постановлением Правительства Кировской области </w:t>
      </w:r>
      <w:r>
        <w:rPr>
          <w:sz w:val="28"/>
          <w:szCs w:val="28"/>
        </w:rPr>
        <w:t>от 23.12.2024 №596-П</w:t>
      </w:r>
      <w:r w:rsidR="00F01E18">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w:t>
      </w:r>
      <w:r w:rsidR="00F01E18">
        <w:rPr>
          <w:sz w:val="28"/>
          <w:szCs w:val="28"/>
        </w:rPr>
        <w:lastRenderedPageBreak/>
        <w:t>содержание органов местного самоуправления муниципальных образований Кировской области»;</w:t>
      </w:r>
    </w:p>
    <w:p w:rsidR="002370B0" w:rsidRPr="00A3294E" w:rsidRDefault="009067F1" w:rsidP="006F742E">
      <w:pPr>
        <w:pStyle w:val="2"/>
        <w:spacing w:line="276" w:lineRule="auto"/>
        <w:rPr>
          <w:sz w:val="28"/>
          <w:szCs w:val="28"/>
        </w:rPr>
      </w:pPr>
      <w:r>
        <w:rPr>
          <w:sz w:val="28"/>
          <w:szCs w:val="28"/>
        </w:rPr>
        <w:t>1.2</w:t>
      </w:r>
      <w:r w:rsidR="006F742E">
        <w:rPr>
          <w:sz w:val="28"/>
          <w:szCs w:val="28"/>
        </w:rPr>
        <w:t>.</w:t>
      </w:r>
      <w:r>
        <w:rPr>
          <w:sz w:val="28"/>
          <w:szCs w:val="28"/>
        </w:rPr>
        <w:t xml:space="preserve"> </w:t>
      </w:r>
      <w:r w:rsidR="002370B0" w:rsidRPr="00A3294E">
        <w:rPr>
          <w:sz w:val="28"/>
          <w:szCs w:val="28"/>
        </w:rPr>
        <w:t xml:space="preserve">В </w:t>
      </w:r>
      <w:r w:rsidR="00CB773C">
        <w:rPr>
          <w:sz w:val="28"/>
          <w:szCs w:val="28"/>
        </w:rPr>
        <w:t>приложении к Положению</w:t>
      </w:r>
      <w:r w:rsidR="00070EF4">
        <w:rPr>
          <w:sz w:val="28"/>
          <w:szCs w:val="28"/>
        </w:rPr>
        <w:t xml:space="preserve">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w:t>
      </w:r>
      <w:r w:rsidR="00CB773C">
        <w:rPr>
          <w:sz w:val="28"/>
          <w:szCs w:val="28"/>
        </w:rPr>
        <w:t xml:space="preserve"> цифру</w:t>
      </w:r>
      <w:r w:rsidR="00070EF4">
        <w:rPr>
          <w:sz w:val="28"/>
          <w:szCs w:val="28"/>
        </w:rPr>
        <w:t>» «</w:t>
      </w:r>
      <w:r w:rsidR="00CB773C">
        <w:rPr>
          <w:sz w:val="28"/>
          <w:szCs w:val="28"/>
        </w:rPr>
        <w:t>7154»</w:t>
      </w:r>
      <w:r w:rsidR="00A058B6">
        <w:rPr>
          <w:sz w:val="28"/>
          <w:szCs w:val="28"/>
        </w:rPr>
        <w:t xml:space="preserve"> заменить цифрой «7870»;</w:t>
      </w:r>
    </w:p>
    <w:p w:rsidR="009B5D62" w:rsidRPr="00BE3F71" w:rsidRDefault="009B5D62" w:rsidP="009B5D62">
      <w:pPr>
        <w:pStyle w:val="ConsPlusTitle"/>
        <w:widowControl/>
        <w:jc w:val="center"/>
        <w:rPr>
          <w:rFonts w:ascii="Times New Roman" w:hAnsi="Times New Roman" w:cs="Times New Roman"/>
        </w:rPr>
      </w:pPr>
    </w:p>
    <w:p w:rsidR="00A058B6" w:rsidRPr="00A3294E" w:rsidRDefault="00A058B6" w:rsidP="006F742E">
      <w:pPr>
        <w:pStyle w:val="2"/>
        <w:spacing w:line="276" w:lineRule="auto"/>
        <w:rPr>
          <w:sz w:val="28"/>
          <w:szCs w:val="28"/>
        </w:rPr>
      </w:pPr>
      <w:r>
        <w:rPr>
          <w:sz w:val="28"/>
          <w:szCs w:val="28"/>
        </w:rPr>
        <w:t>1.3</w:t>
      </w:r>
      <w:r w:rsidR="006F742E">
        <w:rPr>
          <w:sz w:val="28"/>
          <w:szCs w:val="28"/>
        </w:rPr>
        <w:t>.</w:t>
      </w:r>
      <w:r>
        <w:rPr>
          <w:sz w:val="28"/>
          <w:szCs w:val="28"/>
        </w:rPr>
        <w:t xml:space="preserve"> </w:t>
      </w:r>
      <w:r w:rsidR="009B5D62">
        <w:rPr>
          <w:sz w:val="28"/>
          <w:szCs w:val="28"/>
        </w:rPr>
        <w:t xml:space="preserve">В разделе </w:t>
      </w:r>
      <w:r>
        <w:rPr>
          <w:sz w:val="28"/>
          <w:szCs w:val="28"/>
        </w:rPr>
        <w:t>1</w:t>
      </w:r>
      <w:r w:rsidR="009B5D62">
        <w:rPr>
          <w:sz w:val="28"/>
          <w:szCs w:val="28"/>
        </w:rPr>
        <w:t xml:space="preserve"> Положения об оплате труда рабочих отдельных профессий и младшего обслуживающего персонала, занятых обслуживанием администрации Никулятского сельского поселения </w:t>
      </w:r>
      <w:r>
        <w:rPr>
          <w:sz w:val="28"/>
          <w:szCs w:val="28"/>
        </w:rPr>
        <w:t>слова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заменить словами «постановлением Правительства Кировской области от 23.12.2024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2370B0" w:rsidRPr="00A3294E" w:rsidRDefault="00A058B6" w:rsidP="006F742E">
      <w:pPr>
        <w:pStyle w:val="2"/>
        <w:spacing w:line="276" w:lineRule="auto"/>
        <w:rPr>
          <w:sz w:val="28"/>
          <w:szCs w:val="28"/>
        </w:rPr>
      </w:pPr>
      <w:r>
        <w:rPr>
          <w:sz w:val="28"/>
          <w:szCs w:val="28"/>
        </w:rPr>
        <w:t>1.4</w:t>
      </w:r>
      <w:r w:rsidR="006F742E">
        <w:rPr>
          <w:sz w:val="28"/>
          <w:szCs w:val="28"/>
        </w:rPr>
        <w:t>.</w:t>
      </w:r>
      <w:r>
        <w:rPr>
          <w:sz w:val="28"/>
          <w:szCs w:val="28"/>
        </w:rPr>
        <w:t xml:space="preserve"> В пункте 2.1 раздела 2 Положения об оплате труда рабочих отдельных профессий и младшего обслуживающего персонала, занятых обслуживанием администрации Никулятского сельского поселения цифру «3252» заменить цифрой «3820».</w:t>
      </w:r>
    </w:p>
    <w:p w:rsidR="008A7076" w:rsidRPr="00A3294E" w:rsidRDefault="006F742E" w:rsidP="002A6734">
      <w:pPr>
        <w:pStyle w:val="2"/>
        <w:spacing w:line="276" w:lineRule="auto"/>
        <w:ind w:firstLine="0"/>
        <w:rPr>
          <w:sz w:val="28"/>
          <w:szCs w:val="28"/>
        </w:rPr>
      </w:pPr>
      <w:r>
        <w:rPr>
          <w:sz w:val="28"/>
          <w:szCs w:val="28"/>
        </w:rPr>
        <w:t xml:space="preserve">          </w:t>
      </w:r>
      <w:r w:rsidR="00BC1D51">
        <w:rPr>
          <w:sz w:val="28"/>
          <w:szCs w:val="28"/>
        </w:rPr>
        <w:t>2</w:t>
      </w:r>
      <w:r w:rsidR="00D00A14" w:rsidRPr="00A3294E">
        <w:rPr>
          <w:sz w:val="28"/>
          <w:szCs w:val="28"/>
        </w:rPr>
        <w:t>.</w:t>
      </w:r>
      <w:r>
        <w:rPr>
          <w:sz w:val="28"/>
          <w:szCs w:val="28"/>
        </w:rPr>
        <w:t xml:space="preserve"> </w:t>
      </w:r>
      <w:r w:rsidR="00D00A14" w:rsidRPr="00A3294E">
        <w:rPr>
          <w:sz w:val="28"/>
          <w:szCs w:val="28"/>
        </w:rPr>
        <w:t>Контроль за выполнением настоящего постановления возложить на бухгалтера-финансиста администрации Г.Е</w:t>
      </w:r>
      <w:r w:rsidR="00BD25F0" w:rsidRPr="00A3294E">
        <w:rPr>
          <w:sz w:val="28"/>
          <w:szCs w:val="28"/>
        </w:rPr>
        <w:t xml:space="preserve">. </w:t>
      </w:r>
      <w:proofErr w:type="spellStart"/>
      <w:r w:rsidR="00BD25F0" w:rsidRPr="00A3294E">
        <w:rPr>
          <w:sz w:val="28"/>
          <w:szCs w:val="28"/>
        </w:rPr>
        <w:t>Л</w:t>
      </w:r>
      <w:r w:rsidR="00D00A14" w:rsidRPr="00A3294E">
        <w:rPr>
          <w:sz w:val="28"/>
          <w:szCs w:val="28"/>
        </w:rPr>
        <w:t>укоянову</w:t>
      </w:r>
      <w:proofErr w:type="spellEnd"/>
      <w:r w:rsidR="00D00A14" w:rsidRPr="00A3294E">
        <w:rPr>
          <w:sz w:val="28"/>
          <w:szCs w:val="28"/>
        </w:rPr>
        <w:t>.</w:t>
      </w:r>
    </w:p>
    <w:p w:rsidR="004C706B" w:rsidRPr="00A3294E" w:rsidRDefault="006F742E" w:rsidP="00B90CDF">
      <w:pPr>
        <w:snapToGrid w:val="0"/>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BC1D51">
        <w:rPr>
          <w:rFonts w:ascii="Times New Roman" w:hAnsi="Times New Roman" w:cs="Times New Roman"/>
          <w:color w:val="1A1A1A" w:themeColor="background1" w:themeShade="1A"/>
          <w:sz w:val="28"/>
          <w:szCs w:val="28"/>
        </w:rPr>
        <w:t>3</w:t>
      </w:r>
      <w:r w:rsidR="004A4EBC" w:rsidRPr="00A3294E">
        <w:rPr>
          <w:rFonts w:ascii="Times New Roman" w:hAnsi="Times New Roman" w:cs="Times New Roman"/>
          <w:color w:val="1A1A1A" w:themeColor="background1" w:themeShade="1A"/>
          <w:sz w:val="28"/>
          <w:szCs w:val="28"/>
        </w:rPr>
        <w:t>. Настоящее постановление вступает в силу с момента его официального опубликования и распространяется на правоотношения, возникшие с 01.0</w:t>
      </w:r>
      <w:r w:rsidR="00BC1D51">
        <w:rPr>
          <w:rFonts w:ascii="Times New Roman" w:hAnsi="Times New Roman" w:cs="Times New Roman"/>
          <w:color w:val="1A1A1A" w:themeColor="background1" w:themeShade="1A"/>
          <w:sz w:val="28"/>
          <w:szCs w:val="28"/>
        </w:rPr>
        <w:t>1</w:t>
      </w:r>
      <w:r w:rsidR="004A4EBC" w:rsidRPr="00A3294E">
        <w:rPr>
          <w:rFonts w:ascii="Times New Roman" w:hAnsi="Times New Roman" w:cs="Times New Roman"/>
          <w:color w:val="1A1A1A" w:themeColor="background1" w:themeShade="1A"/>
          <w:sz w:val="28"/>
          <w:szCs w:val="28"/>
        </w:rPr>
        <w:t>.202</w:t>
      </w:r>
      <w:r w:rsidR="00BC1D51">
        <w:rPr>
          <w:rFonts w:ascii="Times New Roman" w:hAnsi="Times New Roman" w:cs="Times New Roman"/>
          <w:color w:val="1A1A1A" w:themeColor="background1" w:themeShade="1A"/>
          <w:sz w:val="28"/>
          <w:szCs w:val="28"/>
        </w:rPr>
        <w:t>5</w:t>
      </w:r>
      <w:r w:rsidR="004A4EBC" w:rsidRPr="00A3294E">
        <w:rPr>
          <w:rFonts w:ascii="Times New Roman" w:hAnsi="Times New Roman" w:cs="Times New Roman"/>
          <w:color w:val="1A1A1A" w:themeColor="background1" w:themeShade="1A"/>
          <w:sz w:val="28"/>
          <w:szCs w:val="28"/>
        </w:rPr>
        <w:t xml:space="preserve">. </w:t>
      </w:r>
    </w:p>
    <w:p w:rsidR="004A4EBC" w:rsidRDefault="004A4EBC" w:rsidP="004C706B">
      <w:pPr>
        <w:spacing w:line="276" w:lineRule="auto"/>
        <w:rPr>
          <w:rFonts w:ascii="Times New Roman" w:hAnsi="Times New Roman" w:cs="Times New Roman"/>
          <w:sz w:val="28"/>
          <w:szCs w:val="28"/>
        </w:rPr>
      </w:pPr>
    </w:p>
    <w:p w:rsidR="009264A9" w:rsidRDefault="009264A9" w:rsidP="004C706B">
      <w:pPr>
        <w:spacing w:line="276" w:lineRule="auto"/>
        <w:rPr>
          <w:rFonts w:ascii="Times New Roman" w:hAnsi="Times New Roman" w:cs="Times New Roman"/>
          <w:sz w:val="28"/>
          <w:szCs w:val="28"/>
        </w:rPr>
      </w:pPr>
    </w:p>
    <w:p w:rsidR="00A3294E" w:rsidRPr="00A3294E" w:rsidRDefault="00A3294E" w:rsidP="004C706B">
      <w:pPr>
        <w:spacing w:line="276" w:lineRule="auto"/>
        <w:rPr>
          <w:rFonts w:ascii="Times New Roman" w:hAnsi="Times New Roman" w:cs="Times New Roman"/>
          <w:sz w:val="28"/>
          <w:szCs w:val="28"/>
        </w:rPr>
      </w:pPr>
    </w:p>
    <w:p w:rsidR="00E140AF" w:rsidRPr="00A3294E" w:rsidRDefault="00E140AF" w:rsidP="004C706B">
      <w:pPr>
        <w:spacing w:line="276" w:lineRule="auto"/>
        <w:rPr>
          <w:rFonts w:ascii="Times New Roman" w:hAnsi="Times New Roman" w:cs="Times New Roman"/>
          <w:sz w:val="28"/>
          <w:szCs w:val="28"/>
        </w:rPr>
      </w:pPr>
      <w:r w:rsidRPr="00A3294E">
        <w:rPr>
          <w:rFonts w:ascii="Times New Roman" w:hAnsi="Times New Roman" w:cs="Times New Roman"/>
          <w:sz w:val="28"/>
          <w:szCs w:val="28"/>
        </w:rPr>
        <w:t>Глава администрации</w:t>
      </w:r>
    </w:p>
    <w:p w:rsidR="00BE3F71" w:rsidRPr="00A3294E" w:rsidRDefault="009A7A0C" w:rsidP="004D46B8">
      <w:pPr>
        <w:spacing w:line="276" w:lineRule="auto"/>
        <w:rPr>
          <w:rFonts w:ascii="Times New Roman" w:hAnsi="Times New Roman" w:cs="Times New Roman"/>
          <w:sz w:val="28"/>
          <w:szCs w:val="28"/>
        </w:rPr>
      </w:pPr>
      <w:r w:rsidRPr="00A3294E">
        <w:rPr>
          <w:rFonts w:ascii="Times New Roman" w:hAnsi="Times New Roman" w:cs="Times New Roman"/>
          <w:sz w:val="28"/>
          <w:szCs w:val="28"/>
        </w:rPr>
        <w:t>Никулятского</w:t>
      </w:r>
      <w:r w:rsidR="00E140AF" w:rsidRPr="00A3294E">
        <w:rPr>
          <w:rFonts w:ascii="Times New Roman" w:hAnsi="Times New Roman" w:cs="Times New Roman"/>
          <w:sz w:val="28"/>
          <w:szCs w:val="28"/>
        </w:rPr>
        <w:t xml:space="preserve"> сельского поселения   </w:t>
      </w:r>
      <w:r w:rsidR="006F742E">
        <w:rPr>
          <w:rFonts w:ascii="Times New Roman" w:hAnsi="Times New Roman" w:cs="Times New Roman"/>
          <w:sz w:val="28"/>
          <w:szCs w:val="28"/>
        </w:rPr>
        <w:t xml:space="preserve">                         </w:t>
      </w:r>
      <w:r w:rsidR="00E140AF" w:rsidRPr="00A3294E">
        <w:rPr>
          <w:rFonts w:ascii="Times New Roman" w:hAnsi="Times New Roman" w:cs="Times New Roman"/>
          <w:sz w:val="28"/>
          <w:szCs w:val="28"/>
        </w:rPr>
        <w:t xml:space="preserve"> </w:t>
      </w:r>
      <w:r w:rsidR="005C3704" w:rsidRPr="00A3294E">
        <w:rPr>
          <w:rFonts w:ascii="Times New Roman" w:hAnsi="Times New Roman" w:cs="Times New Roman"/>
          <w:sz w:val="28"/>
          <w:szCs w:val="28"/>
        </w:rPr>
        <w:t xml:space="preserve">         Л.Н. </w:t>
      </w:r>
      <w:proofErr w:type="spellStart"/>
      <w:r w:rsidR="005C3704" w:rsidRPr="00A3294E">
        <w:rPr>
          <w:rFonts w:ascii="Times New Roman" w:hAnsi="Times New Roman" w:cs="Times New Roman"/>
          <w:sz w:val="28"/>
          <w:szCs w:val="28"/>
        </w:rPr>
        <w:t>Царегородцева</w:t>
      </w:r>
      <w:proofErr w:type="spellEnd"/>
    </w:p>
    <w:p w:rsidR="00BE3F71" w:rsidRPr="00BE3F71" w:rsidRDefault="00BE3F71" w:rsidP="00BE3F71">
      <w:pPr>
        <w:pageBreakBefore/>
        <w:rPr>
          <w:rFonts w:ascii="Times New Roman" w:hAnsi="Times New Roman" w:cs="Times New Roman"/>
        </w:rPr>
      </w:pPr>
    </w:p>
    <w:tbl>
      <w:tblPr>
        <w:tblW w:w="0" w:type="auto"/>
        <w:tblLook w:val="01E0" w:firstRow="1" w:lastRow="1" w:firstColumn="1" w:lastColumn="1" w:noHBand="0" w:noVBand="0"/>
      </w:tblPr>
      <w:tblGrid>
        <w:gridCol w:w="4785"/>
        <w:gridCol w:w="4786"/>
      </w:tblGrid>
      <w:tr w:rsidR="009264A9" w:rsidRPr="009264A9" w:rsidTr="00DD63F7">
        <w:tc>
          <w:tcPr>
            <w:tcW w:w="4785" w:type="dxa"/>
          </w:tcPr>
          <w:p w:rsidR="00BE3F71" w:rsidRPr="00BE3F71" w:rsidRDefault="00BE3F71" w:rsidP="00DD63F7">
            <w:pPr>
              <w:pStyle w:val="ConsPlusTitle"/>
              <w:widowControl/>
              <w:jc w:val="center"/>
              <w:rPr>
                <w:rFonts w:ascii="Times New Roman" w:hAnsi="Times New Roman" w:cs="Times New Roman"/>
              </w:rPr>
            </w:pPr>
          </w:p>
        </w:tc>
        <w:tc>
          <w:tcPr>
            <w:tcW w:w="4786" w:type="dxa"/>
          </w:tcPr>
          <w:p w:rsidR="00BE3F71" w:rsidRPr="009264A9" w:rsidRDefault="00BE3F71" w:rsidP="006F742E">
            <w:pPr>
              <w:pStyle w:val="ConsPlusTitle"/>
              <w:widowControl/>
              <w:jc w:val="right"/>
              <w:rPr>
                <w:rFonts w:ascii="Times New Roman" w:hAnsi="Times New Roman" w:cs="Times New Roman"/>
                <w:b w:val="0"/>
                <w:sz w:val="24"/>
                <w:szCs w:val="24"/>
              </w:rPr>
            </w:pPr>
            <w:r w:rsidRPr="009264A9">
              <w:rPr>
                <w:rFonts w:ascii="Times New Roman" w:hAnsi="Times New Roman" w:cs="Times New Roman"/>
                <w:b w:val="0"/>
                <w:sz w:val="24"/>
                <w:szCs w:val="24"/>
              </w:rPr>
              <w:t>УТВЕРЖДЕНО</w:t>
            </w:r>
          </w:p>
          <w:p w:rsidR="00BE3F71" w:rsidRPr="009264A9" w:rsidRDefault="00BE3F71" w:rsidP="006F742E">
            <w:pPr>
              <w:pStyle w:val="ConsPlusTitle"/>
              <w:widowControl/>
              <w:jc w:val="right"/>
              <w:rPr>
                <w:rFonts w:ascii="Times New Roman" w:hAnsi="Times New Roman" w:cs="Times New Roman"/>
                <w:b w:val="0"/>
                <w:sz w:val="24"/>
                <w:szCs w:val="24"/>
              </w:rPr>
            </w:pPr>
            <w:r w:rsidRPr="009264A9">
              <w:rPr>
                <w:rFonts w:ascii="Times New Roman" w:hAnsi="Times New Roman" w:cs="Times New Roman"/>
                <w:b w:val="0"/>
                <w:sz w:val="24"/>
                <w:szCs w:val="24"/>
              </w:rPr>
              <w:t xml:space="preserve">постановлением администрации  </w:t>
            </w:r>
          </w:p>
          <w:p w:rsidR="00BE3F71" w:rsidRPr="009264A9" w:rsidRDefault="00BE3F71" w:rsidP="006F742E">
            <w:pPr>
              <w:pStyle w:val="ConsPlusTitle"/>
              <w:widowControl/>
              <w:jc w:val="right"/>
              <w:rPr>
                <w:rFonts w:ascii="Times New Roman" w:hAnsi="Times New Roman" w:cs="Times New Roman"/>
                <w:b w:val="0"/>
                <w:sz w:val="24"/>
                <w:szCs w:val="24"/>
              </w:rPr>
            </w:pPr>
            <w:r w:rsidRPr="009264A9">
              <w:rPr>
                <w:rFonts w:ascii="Times New Roman" w:hAnsi="Times New Roman" w:cs="Times New Roman"/>
                <w:b w:val="0"/>
                <w:sz w:val="24"/>
                <w:szCs w:val="24"/>
              </w:rPr>
              <w:t>Никулятского сельского поселения</w:t>
            </w:r>
          </w:p>
          <w:p w:rsidR="00BE3F71" w:rsidRPr="009264A9" w:rsidRDefault="00BE3F71" w:rsidP="006F742E">
            <w:pPr>
              <w:pStyle w:val="ConsPlusTitle"/>
              <w:widowControl/>
              <w:jc w:val="right"/>
              <w:rPr>
                <w:rFonts w:ascii="Times New Roman" w:hAnsi="Times New Roman" w:cs="Times New Roman"/>
                <w:b w:val="0"/>
                <w:sz w:val="24"/>
                <w:szCs w:val="24"/>
              </w:rPr>
            </w:pPr>
            <w:r w:rsidRPr="009264A9">
              <w:rPr>
                <w:rFonts w:ascii="Times New Roman" w:hAnsi="Times New Roman" w:cs="Times New Roman"/>
                <w:b w:val="0"/>
                <w:sz w:val="24"/>
                <w:szCs w:val="24"/>
              </w:rPr>
              <w:t xml:space="preserve">от </w:t>
            </w:r>
            <w:proofErr w:type="gramStart"/>
            <w:r w:rsidRPr="009264A9">
              <w:rPr>
                <w:rFonts w:ascii="Times New Roman" w:hAnsi="Times New Roman" w:cs="Times New Roman"/>
                <w:b w:val="0"/>
                <w:sz w:val="24"/>
                <w:szCs w:val="24"/>
              </w:rPr>
              <w:t>01.06.2011  №</w:t>
            </w:r>
            <w:proofErr w:type="gramEnd"/>
            <w:r w:rsidRPr="009264A9">
              <w:rPr>
                <w:rFonts w:ascii="Times New Roman" w:hAnsi="Times New Roman" w:cs="Times New Roman"/>
                <w:b w:val="0"/>
                <w:sz w:val="24"/>
                <w:szCs w:val="24"/>
              </w:rPr>
              <w:t xml:space="preserve"> 32</w:t>
            </w:r>
          </w:p>
          <w:p w:rsidR="00C55AD2" w:rsidRPr="009264A9" w:rsidRDefault="009264A9" w:rsidP="006F742E">
            <w:pPr>
              <w:jc w:val="right"/>
              <w:rPr>
                <w:rFonts w:ascii="Times New Roman" w:hAnsi="Times New Roman" w:cs="Times New Roman"/>
              </w:rPr>
            </w:pPr>
            <w:r w:rsidRPr="009264A9">
              <w:rPr>
                <w:rFonts w:ascii="Times New Roman" w:hAnsi="Times New Roman" w:cs="Times New Roman"/>
              </w:rPr>
              <w:t xml:space="preserve">(в ред. </w:t>
            </w:r>
            <w:proofErr w:type="gramStart"/>
            <w:r w:rsidR="00BE3F71" w:rsidRPr="009264A9">
              <w:rPr>
                <w:rFonts w:ascii="Times New Roman" w:hAnsi="Times New Roman" w:cs="Times New Roman"/>
              </w:rPr>
              <w:t>от  01.1</w:t>
            </w:r>
            <w:r w:rsidR="006F742E" w:rsidRPr="009264A9">
              <w:rPr>
                <w:rFonts w:ascii="Times New Roman" w:hAnsi="Times New Roman" w:cs="Times New Roman"/>
              </w:rPr>
              <w:t>0.2012</w:t>
            </w:r>
            <w:proofErr w:type="gramEnd"/>
            <w:r w:rsidR="006F742E" w:rsidRPr="009264A9">
              <w:rPr>
                <w:rFonts w:ascii="Times New Roman" w:hAnsi="Times New Roman" w:cs="Times New Roman"/>
              </w:rPr>
              <w:t xml:space="preserve"> № 56, от 16.02.2015 № 2, </w:t>
            </w:r>
            <w:r w:rsidR="00BE3F71" w:rsidRPr="009264A9">
              <w:rPr>
                <w:rFonts w:ascii="Times New Roman" w:hAnsi="Times New Roman" w:cs="Times New Roman"/>
              </w:rPr>
              <w:t>от 06.12.2017 № 87</w:t>
            </w:r>
            <w:r w:rsidR="00C55AD2" w:rsidRPr="009264A9">
              <w:rPr>
                <w:rFonts w:ascii="Times New Roman" w:hAnsi="Times New Roman" w:cs="Times New Roman"/>
              </w:rPr>
              <w:t>,</w:t>
            </w:r>
          </w:p>
          <w:p w:rsidR="00BE3F71" w:rsidRPr="009264A9" w:rsidRDefault="00F14253" w:rsidP="006F742E">
            <w:pPr>
              <w:jc w:val="right"/>
              <w:rPr>
                <w:rFonts w:ascii="Times New Roman" w:hAnsi="Times New Roman" w:cs="Times New Roman"/>
              </w:rPr>
            </w:pPr>
            <w:r w:rsidRPr="009264A9">
              <w:rPr>
                <w:rFonts w:ascii="Times New Roman" w:hAnsi="Times New Roman" w:cs="Times New Roman"/>
              </w:rPr>
              <w:t xml:space="preserve"> от</w:t>
            </w:r>
            <w:r w:rsidR="00C55AD2" w:rsidRPr="009264A9">
              <w:rPr>
                <w:rFonts w:ascii="Times New Roman" w:hAnsi="Times New Roman" w:cs="Times New Roman"/>
              </w:rPr>
              <w:t xml:space="preserve"> 12.02.2018</w:t>
            </w:r>
            <w:r w:rsidRPr="009264A9">
              <w:rPr>
                <w:rFonts w:ascii="Times New Roman" w:hAnsi="Times New Roman" w:cs="Times New Roman"/>
              </w:rPr>
              <w:t xml:space="preserve"> №</w:t>
            </w:r>
            <w:r w:rsidR="00C55AD2" w:rsidRPr="009264A9">
              <w:rPr>
                <w:rFonts w:ascii="Times New Roman" w:hAnsi="Times New Roman" w:cs="Times New Roman"/>
              </w:rPr>
              <w:t>5</w:t>
            </w:r>
            <w:r w:rsidR="004D46B8" w:rsidRPr="009264A9">
              <w:rPr>
                <w:rFonts w:ascii="Times New Roman" w:hAnsi="Times New Roman" w:cs="Times New Roman"/>
              </w:rPr>
              <w:t>, от</w:t>
            </w:r>
            <w:r w:rsidR="00170583" w:rsidRPr="009264A9">
              <w:rPr>
                <w:rFonts w:ascii="Times New Roman" w:hAnsi="Times New Roman" w:cs="Times New Roman"/>
              </w:rPr>
              <w:t xml:space="preserve"> 22.07.2019 </w:t>
            </w:r>
            <w:r w:rsidR="004D46B8" w:rsidRPr="009264A9">
              <w:rPr>
                <w:rFonts w:ascii="Times New Roman" w:hAnsi="Times New Roman" w:cs="Times New Roman"/>
              </w:rPr>
              <w:t>№</w:t>
            </w:r>
            <w:r w:rsidR="00170583" w:rsidRPr="009264A9">
              <w:rPr>
                <w:rFonts w:ascii="Times New Roman" w:hAnsi="Times New Roman" w:cs="Times New Roman"/>
              </w:rPr>
              <w:t xml:space="preserve"> 40</w:t>
            </w:r>
            <w:r w:rsidR="009300C3" w:rsidRPr="009264A9">
              <w:rPr>
                <w:rFonts w:ascii="Times New Roman" w:hAnsi="Times New Roman" w:cs="Times New Roman"/>
              </w:rPr>
              <w:t>, от</w:t>
            </w:r>
            <w:r w:rsidR="007E2611" w:rsidRPr="009264A9">
              <w:rPr>
                <w:rFonts w:ascii="Times New Roman" w:hAnsi="Times New Roman" w:cs="Times New Roman"/>
              </w:rPr>
              <w:t xml:space="preserve"> 30.10.2019</w:t>
            </w:r>
            <w:r w:rsidR="009300C3" w:rsidRPr="009264A9">
              <w:rPr>
                <w:rFonts w:ascii="Times New Roman" w:hAnsi="Times New Roman" w:cs="Times New Roman"/>
              </w:rPr>
              <w:t xml:space="preserve"> №</w:t>
            </w:r>
            <w:r w:rsidR="007E2611" w:rsidRPr="009264A9">
              <w:rPr>
                <w:rFonts w:ascii="Times New Roman" w:hAnsi="Times New Roman" w:cs="Times New Roman"/>
              </w:rPr>
              <w:t xml:space="preserve"> 50</w:t>
            </w:r>
            <w:r w:rsidR="005C3704" w:rsidRPr="009264A9">
              <w:rPr>
                <w:rFonts w:ascii="Times New Roman" w:hAnsi="Times New Roman" w:cs="Times New Roman"/>
              </w:rPr>
              <w:t>, от 28.09.2020 № 62</w:t>
            </w:r>
            <w:r w:rsidR="00D00A14" w:rsidRPr="009264A9">
              <w:rPr>
                <w:rFonts w:ascii="Times New Roman" w:hAnsi="Times New Roman" w:cs="Times New Roman"/>
              </w:rPr>
              <w:t xml:space="preserve">, от   </w:t>
            </w:r>
            <w:r w:rsidR="008A7076" w:rsidRPr="009264A9">
              <w:rPr>
                <w:rFonts w:ascii="Times New Roman" w:hAnsi="Times New Roman" w:cs="Times New Roman"/>
              </w:rPr>
              <w:t>25.</w:t>
            </w:r>
            <w:r w:rsidR="00D00A14" w:rsidRPr="009264A9">
              <w:rPr>
                <w:rFonts w:ascii="Times New Roman" w:hAnsi="Times New Roman" w:cs="Times New Roman"/>
              </w:rPr>
              <w:t>08.2021</w:t>
            </w:r>
            <w:r w:rsidR="008A7076" w:rsidRPr="009264A9">
              <w:rPr>
                <w:rFonts w:ascii="Times New Roman" w:hAnsi="Times New Roman" w:cs="Times New Roman"/>
              </w:rPr>
              <w:t xml:space="preserve"> №</w:t>
            </w:r>
            <w:r w:rsidR="006F742E" w:rsidRPr="009264A9">
              <w:rPr>
                <w:rFonts w:ascii="Times New Roman" w:hAnsi="Times New Roman" w:cs="Times New Roman"/>
              </w:rPr>
              <w:t xml:space="preserve"> </w:t>
            </w:r>
            <w:r w:rsidR="008A7076" w:rsidRPr="009264A9">
              <w:rPr>
                <w:rFonts w:ascii="Times New Roman" w:hAnsi="Times New Roman" w:cs="Times New Roman"/>
              </w:rPr>
              <w:t>46</w:t>
            </w:r>
            <w:r w:rsidR="00BD25F0" w:rsidRPr="009264A9">
              <w:rPr>
                <w:rFonts w:ascii="Times New Roman" w:hAnsi="Times New Roman" w:cs="Times New Roman"/>
              </w:rPr>
              <w:t xml:space="preserve">, от </w:t>
            </w:r>
            <w:r w:rsidR="004A4EBC" w:rsidRPr="009264A9">
              <w:rPr>
                <w:rFonts w:ascii="Times New Roman" w:hAnsi="Times New Roman" w:cs="Times New Roman"/>
              </w:rPr>
              <w:t>22</w:t>
            </w:r>
            <w:r w:rsidR="00AC3780" w:rsidRPr="009264A9">
              <w:rPr>
                <w:rFonts w:ascii="Times New Roman" w:hAnsi="Times New Roman" w:cs="Times New Roman"/>
              </w:rPr>
              <w:t xml:space="preserve">.09.2022 № </w:t>
            </w:r>
            <w:proofErr w:type="gramStart"/>
            <w:r w:rsidR="004A4EBC" w:rsidRPr="009264A9">
              <w:rPr>
                <w:rFonts w:ascii="Times New Roman" w:hAnsi="Times New Roman" w:cs="Times New Roman"/>
              </w:rPr>
              <w:t>59</w:t>
            </w:r>
            <w:r w:rsidR="002370B0" w:rsidRPr="009264A9">
              <w:rPr>
                <w:rFonts w:ascii="Times New Roman" w:hAnsi="Times New Roman" w:cs="Times New Roman"/>
              </w:rPr>
              <w:t>,</w:t>
            </w:r>
            <w:r w:rsidR="006F742E" w:rsidRPr="009264A9">
              <w:rPr>
                <w:rFonts w:ascii="Times New Roman" w:hAnsi="Times New Roman" w:cs="Times New Roman"/>
              </w:rPr>
              <w:t xml:space="preserve"> </w:t>
            </w:r>
            <w:r w:rsidR="00573916" w:rsidRPr="009264A9">
              <w:rPr>
                <w:rFonts w:ascii="Times New Roman" w:hAnsi="Times New Roman" w:cs="Times New Roman"/>
              </w:rPr>
              <w:t xml:space="preserve"> от</w:t>
            </w:r>
            <w:proofErr w:type="gramEnd"/>
            <w:r w:rsidR="00573916" w:rsidRPr="009264A9">
              <w:rPr>
                <w:rFonts w:ascii="Times New Roman" w:hAnsi="Times New Roman" w:cs="Times New Roman"/>
              </w:rPr>
              <w:t xml:space="preserve"> 22</w:t>
            </w:r>
            <w:r w:rsidR="002370B0" w:rsidRPr="009264A9">
              <w:rPr>
                <w:rFonts w:ascii="Times New Roman" w:hAnsi="Times New Roman" w:cs="Times New Roman"/>
              </w:rPr>
              <w:t xml:space="preserve">.09.2023 № </w:t>
            </w:r>
            <w:r w:rsidR="00573916" w:rsidRPr="009264A9">
              <w:rPr>
                <w:rFonts w:ascii="Times New Roman" w:hAnsi="Times New Roman" w:cs="Times New Roman"/>
              </w:rPr>
              <w:t xml:space="preserve"> 68</w:t>
            </w:r>
            <w:r w:rsidR="009067F1" w:rsidRPr="009264A9">
              <w:rPr>
                <w:rFonts w:ascii="Times New Roman" w:hAnsi="Times New Roman" w:cs="Times New Roman"/>
              </w:rPr>
              <w:t>, от 28.01.2025 №</w:t>
            </w:r>
            <w:r w:rsidR="006F742E" w:rsidRPr="009264A9">
              <w:rPr>
                <w:rFonts w:ascii="Times New Roman" w:hAnsi="Times New Roman" w:cs="Times New Roman"/>
              </w:rPr>
              <w:t xml:space="preserve"> </w:t>
            </w:r>
            <w:r w:rsidR="009067F1" w:rsidRPr="009264A9">
              <w:rPr>
                <w:rFonts w:ascii="Times New Roman" w:hAnsi="Times New Roman" w:cs="Times New Roman"/>
              </w:rPr>
              <w:t>5</w:t>
            </w:r>
            <w:r w:rsidR="00BE3F71" w:rsidRPr="009264A9">
              <w:rPr>
                <w:rFonts w:ascii="Times New Roman" w:hAnsi="Times New Roman" w:cs="Times New Roman"/>
              </w:rPr>
              <w:t>)</w:t>
            </w:r>
          </w:p>
          <w:p w:rsidR="00BE3F71" w:rsidRPr="009264A9" w:rsidRDefault="00BE3F71" w:rsidP="00DD63F7">
            <w:pPr>
              <w:pStyle w:val="ConsPlusTitle"/>
              <w:widowControl/>
              <w:rPr>
                <w:rFonts w:ascii="Times New Roman" w:hAnsi="Times New Roman" w:cs="Times New Roman"/>
                <w:sz w:val="24"/>
                <w:szCs w:val="24"/>
              </w:rPr>
            </w:pPr>
          </w:p>
        </w:tc>
      </w:tr>
    </w:tbl>
    <w:p w:rsidR="00BE3F71" w:rsidRPr="00BE3F71" w:rsidRDefault="00BE3F71" w:rsidP="00BE3F71">
      <w:pPr>
        <w:pStyle w:val="ConsPlusTitle"/>
        <w:widowControl/>
        <w:rPr>
          <w:rFonts w:ascii="Times New Roman" w:hAnsi="Times New Roman" w:cs="Times New Roman"/>
        </w:rPr>
      </w:pPr>
    </w:p>
    <w:p w:rsidR="00BE3F71" w:rsidRPr="00BE3F71" w:rsidRDefault="00BE3F71" w:rsidP="00BE3F71">
      <w:pPr>
        <w:pStyle w:val="ConsPlusTitle"/>
        <w:widowControl/>
        <w:jc w:val="center"/>
        <w:rPr>
          <w:rFonts w:ascii="Times New Roman" w:hAnsi="Times New Roman" w:cs="Times New Roman"/>
        </w:rPr>
      </w:pPr>
      <w:r w:rsidRPr="00BE3F71">
        <w:rPr>
          <w:rFonts w:ascii="Times New Roman" w:hAnsi="Times New Roman" w:cs="Times New Roman"/>
        </w:rPr>
        <w:t>ПОЛОЖЕНИЕ</w:t>
      </w:r>
    </w:p>
    <w:p w:rsidR="00BE3F71" w:rsidRPr="00BE3F71" w:rsidRDefault="00BE3F71" w:rsidP="00BE3F71">
      <w:pPr>
        <w:pStyle w:val="ConsPlusTitle"/>
        <w:widowControl/>
        <w:jc w:val="center"/>
        <w:rPr>
          <w:rFonts w:ascii="Times New Roman" w:hAnsi="Times New Roman" w:cs="Times New Roman"/>
          <w:sz w:val="24"/>
          <w:szCs w:val="24"/>
        </w:rPr>
      </w:pPr>
      <w:r w:rsidRPr="00BE3F71">
        <w:rPr>
          <w:rFonts w:ascii="Times New Roman" w:hAnsi="Times New Roman" w:cs="Times New Roman"/>
          <w:sz w:val="24"/>
          <w:szCs w:val="24"/>
        </w:rPr>
        <w:t>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w:t>
      </w:r>
    </w:p>
    <w:p w:rsidR="00BE3F71" w:rsidRPr="00BE3F71" w:rsidRDefault="00BE3F71" w:rsidP="00BE3F71">
      <w:pPr>
        <w:pStyle w:val="ConsPlusTitle"/>
        <w:widowControl/>
        <w:jc w:val="center"/>
        <w:rPr>
          <w:rFonts w:ascii="Times New Roman" w:hAnsi="Times New Roman" w:cs="Times New Roman"/>
        </w:rPr>
      </w:pPr>
    </w:p>
    <w:p w:rsidR="00BE3F71" w:rsidRPr="00BE3F71" w:rsidRDefault="00BE3F71" w:rsidP="00BE3F71">
      <w:pPr>
        <w:pStyle w:val="ConsPlusTitle"/>
        <w:widowControl/>
        <w:jc w:val="center"/>
        <w:rPr>
          <w:rFonts w:ascii="Times New Roman" w:hAnsi="Times New Roman" w:cs="Times New Roman"/>
          <w:sz w:val="24"/>
          <w:szCs w:val="24"/>
        </w:rPr>
      </w:pPr>
      <w:r w:rsidRPr="00BE3F71">
        <w:rPr>
          <w:rFonts w:ascii="Times New Roman" w:hAnsi="Times New Roman" w:cs="Times New Roman"/>
          <w:sz w:val="24"/>
          <w:szCs w:val="24"/>
        </w:rPr>
        <w:t>1. Общие положения</w:t>
      </w:r>
    </w:p>
    <w:p w:rsidR="00BE3F71" w:rsidRPr="00BE3F71" w:rsidRDefault="00BE3F71" w:rsidP="00BE3F71">
      <w:pPr>
        <w:pStyle w:val="ConsPlusTitle"/>
        <w:widowControl/>
        <w:rPr>
          <w:rFonts w:ascii="Times New Roman" w:hAnsi="Times New Roman" w:cs="Times New Roman"/>
          <w:sz w:val="12"/>
          <w:szCs w:val="12"/>
        </w:rPr>
      </w:pPr>
    </w:p>
    <w:p w:rsidR="00BE3F71" w:rsidRPr="009264A9" w:rsidRDefault="00BE3F71" w:rsidP="00BE3F71">
      <w:pPr>
        <w:pStyle w:val="ConsPlusTitle"/>
        <w:widowControl/>
        <w:spacing w:line="360" w:lineRule="auto"/>
        <w:ind w:firstLine="384"/>
        <w:jc w:val="both"/>
        <w:rPr>
          <w:rFonts w:ascii="Times New Roman" w:hAnsi="Times New Roman" w:cs="Times New Roman"/>
          <w:b w:val="0"/>
          <w:color w:val="FF0000"/>
          <w:sz w:val="18"/>
          <w:szCs w:val="18"/>
        </w:rPr>
      </w:pPr>
      <w:r w:rsidRPr="00BE3F71">
        <w:rPr>
          <w:rFonts w:ascii="Times New Roman" w:hAnsi="Times New Roman" w:cs="Times New Roman"/>
          <w:b w:val="0"/>
          <w:sz w:val="24"/>
          <w:szCs w:val="24"/>
        </w:rPr>
        <w:t xml:space="preserve">1.1. Настоящее Положение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(далее -  Положение) разработано в соответствии с требованиями Трудового кодекса Российской Федерации, Бюджетного кодекса Российской Федерации, </w:t>
      </w:r>
      <w:r w:rsidRPr="00A058B6">
        <w:rPr>
          <w:rFonts w:ascii="Times New Roman" w:hAnsi="Times New Roman" w:cs="Times New Roman"/>
          <w:b w:val="0"/>
          <w:sz w:val="24"/>
          <w:szCs w:val="24"/>
          <w:highlight w:val="yellow"/>
        </w:rPr>
        <w:t xml:space="preserve">постановлением </w:t>
      </w:r>
      <w:r w:rsidRPr="00A058B6">
        <w:rPr>
          <w:rFonts w:ascii="Times New Roman" w:hAnsi="Times New Roman" w:cs="Times New Roman"/>
          <w:b w:val="0"/>
          <w:spacing w:val="-2"/>
          <w:sz w:val="24"/>
          <w:szCs w:val="24"/>
          <w:highlight w:val="yellow"/>
        </w:rPr>
        <w:t xml:space="preserve">Правительства Кировской области от </w:t>
      </w:r>
      <w:r w:rsidR="00A77425" w:rsidRPr="00A058B6">
        <w:rPr>
          <w:rFonts w:ascii="Times New Roman" w:hAnsi="Times New Roman" w:cs="Times New Roman"/>
          <w:b w:val="0"/>
          <w:sz w:val="24"/>
          <w:szCs w:val="24"/>
          <w:highlight w:val="yellow"/>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A058B6" w:rsidRPr="00A058B6">
        <w:rPr>
          <w:rFonts w:ascii="Times New Roman" w:hAnsi="Times New Roman" w:cs="Times New Roman"/>
          <w:b w:val="0"/>
          <w:sz w:val="24"/>
          <w:szCs w:val="24"/>
          <w:highlight w:val="yellow"/>
        </w:rPr>
        <w:t>»</w:t>
      </w:r>
      <w:r w:rsidR="00A77425">
        <w:rPr>
          <w:sz w:val="28"/>
          <w:szCs w:val="28"/>
        </w:rPr>
        <w:t xml:space="preserve"> </w:t>
      </w:r>
      <w:r w:rsidRPr="00BE3F71">
        <w:rPr>
          <w:rFonts w:ascii="Times New Roman" w:hAnsi="Times New Roman" w:cs="Times New Roman"/>
          <w:b w:val="0"/>
          <w:sz w:val="24"/>
          <w:szCs w:val="24"/>
        </w:rPr>
        <w:t>и определяет размер должностного оклада, размеры иных дополнительных выплат работникам, занимающих должности, не отнесенные к должностям муниципальной службы, и осуществляющим техническое обеспечение деятельности администрации Никулятского сельского поселения, а также порядок их осуществления</w:t>
      </w:r>
      <w:r w:rsidRPr="00A058B6">
        <w:rPr>
          <w:rFonts w:ascii="Times New Roman" w:hAnsi="Times New Roman" w:cs="Times New Roman"/>
          <w:b w:val="0"/>
          <w:color w:val="FF0000"/>
          <w:sz w:val="24"/>
          <w:szCs w:val="24"/>
        </w:rPr>
        <w:t>.</w:t>
      </w:r>
      <w:r w:rsidR="00A058B6" w:rsidRPr="00A058B6">
        <w:rPr>
          <w:rFonts w:ascii="Times New Roman" w:hAnsi="Times New Roman" w:cs="Times New Roman"/>
          <w:b w:val="0"/>
          <w:color w:val="FF0000"/>
          <w:sz w:val="24"/>
          <w:szCs w:val="24"/>
        </w:rPr>
        <w:t xml:space="preserve"> </w:t>
      </w:r>
      <w:r w:rsidR="009264A9" w:rsidRPr="009264A9">
        <w:rPr>
          <w:rFonts w:ascii="Times New Roman" w:hAnsi="Times New Roman" w:cs="Times New Roman"/>
          <w:b w:val="0"/>
          <w:color w:val="FF0000"/>
          <w:sz w:val="18"/>
          <w:szCs w:val="18"/>
        </w:rPr>
        <w:t xml:space="preserve">(в </w:t>
      </w:r>
      <w:proofErr w:type="gramStart"/>
      <w:r w:rsidR="009264A9" w:rsidRPr="009264A9">
        <w:rPr>
          <w:rFonts w:ascii="Times New Roman" w:hAnsi="Times New Roman" w:cs="Times New Roman"/>
          <w:b w:val="0"/>
          <w:color w:val="FF0000"/>
          <w:sz w:val="18"/>
          <w:szCs w:val="18"/>
        </w:rPr>
        <w:t>ред.от</w:t>
      </w:r>
      <w:proofErr w:type="gramEnd"/>
      <w:r w:rsidR="009264A9" w:rsidRPr="009264A9">
        <w:rPr>
          <w:rFonts w:ascii="Times New Roman" w:hAnsi="Times New Roman" w:cs="Times New Roman"/>
          <w:b w:val="0"/>
          <w:color w:val="FF0000"/>
          <w:sz w:val="18"/>
          <w:szCs w:val="18"/>
        </w:rPr>
        <w:t xml:space="preserve"> 28.01.2025 №</w:t>
      </w:r>
      <w:r w:rsidR="00A058B6" w:rsidRPr="009264A9">
        <w:rPr>
          <w:rFonts w:ascii="Times New Roman" w:hAnsi="Times New Roman" w:cs="Times New Roman"/>
          <w:b w:val="0"/>
          <w:color w:val="FF0000"/>
          <w:sz w:val="18"/>
          <w:szCs w:val="18"/>
        </w:rPr>
        <w:t>5)</w:t>
      </w:r>
    </w:p>
    <w:p w:rsidR="00BE3F71" w:rsidRPr="00BE3F71" w:rsidRDefault="00BE3F71" w:rsidP="00BE3F71">
      <w:pPr>
        <w:pStyle w:val="ConsPlusTitle"/>
        <w:widowControl/>
        <w:spacing w:line="360" w:lineRule="auto"/>
        <w:ind w:firstLine="384"/>
        <w:jc w:val="both"/>
        <w:rPr>
          <w:rFonts w:ascii="Times New Roman" w:hAnsi="Times New Roman" w:cs="Times New Roman"/>
          <w:b w:val="0"/>
          <w:sz w:val="24"/>
          <w:szCs w:val="24"/>
        </w:rPr>
      </w:pPr>
      <w:r w:rsidRPr="00BE3F71">
        <w:rPr>
          <w:rFonts w:ascii="Times New Roman" w:hAnsi="Times New Roman" w:cs="Times New Roman"/>
          <w:b w:val="0"/>
          <w:sz w:val="24"/>
          <w:szCs w:val="24"/>
        </w:rPr>
        <w:t>1.2. Оплата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состоит из должностного оклада и иных дополнительных выплат.</w:t>
      </w:r>
    </w:p>
    <w:p w:rsidR="00BE3F71" w:rsidRPr="00BE3F71" w:rsidRDefault="00BE3F71" w:rsidP="00BE3F71">
      <w:pPr>
        <w:pStyle w:val="ConsPlusTitle"/>
        <w:widowControl/>
        <w:numPr>
          <w:ilvl w:val="1"/>
          <w:numId w:val="7"/>
        </w:numPr>
        <w:spacing w:line="360" w:lineRule="auto"/>
        <w:jc w:val="both"/>
        <w:rPr>
          <w:rFonts w:ascii="Times New Roman" w:hAnsi="Times New Roman" w:cs="Times New Roman"/>
          <w:b w:val="0"/>
          <w:sz w:val="24"/>
          <w:szCs w:val="24"/>
        </w:rPr>
      </w:pPr>
      <w:r w:rsidRPr="00BE3F71">
        <w:rPr>
          <w:rFonts w:ascii="Times New Roman" w:hAnsi="Times New Roman" w:cs="Times New Roman"/>
          <w:b w:val="0"/>
          <w:sz w:val="24"/>
          <w:szCs w:val="24"/>
        </w:rPr>
        <w:t>К иным дополнительным выплатам относятся:</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ежемесячная надбавка за сложность, напряженность и высокие результаты в труде (далее – ЕН);</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ежемесячная надбавка к должностному окладу за выслугу лет;</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премии по результатам работы;</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ежемесячная процентная надбавка за работу со сведениями, составляющими государственную тайну;</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lastRenderedPageBreak/>
        <w:t>- ежемесячное денежное поощрение;</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единовременная выплата при предоставлении ежегодного оплачиваемого отпуска;</w:t>
      </w:r>
    </w:p>
    <w:p w:rsidR="00BE3F71" w:rsidRPr="009264A9" w:rsidRDefault="00BE3F71" w:rsidP="009264A9">
      <w:pPr>
        <w:spacing w:line="360" w:lineRule="auto"/>
        <w:ind w:firstLine="360"/>
        <w:rPr>
          <w:rFonts w:ascii="Times New Roman" w:hAnsi="Times New Roman" w:cs="Times New Roman"/>
        </w:rPr>
      </w:pPr>
      <w:r w:rsidRPr="00BE3F71">
        <w:rPr>
          <w:rFonts w:ascii="Times New Roman" w:hAnsi="Times New Roman" w:cs="Times New Roman"/>
        </w:rPr>
        <w:t>- материальная помощь.</w:t>
      </w:r>
    </w:p>
    <w:p w:rsidR="00BE3F71" w:rsidRPr="00BE3F71" w:rsidRDefault="00BE3F71" w:rsidP="00BE3F71">
      <w:pPr>
        <w:spacing w:line="360" w:lineRule="auto"/>
        <w:ind w:firstLine="360"/>
        <w:rPr>
          <w:rFonts w:ascii="Times New Roman" w:hAnsi="Times New Roman" w:cs="Times New Roman"/>
          <w:color w:val="FF0000"/>
        </w:rPr>
      </w:pPr>
      <w:r w:rsidRPr="00BE3F71">
        <w:rPr>
          <w:rFonts w:ascii="Times New Roman" w:hAnsi="Times New Roman" w:cs="Times New Roman"/>
        </w:rPr>
        <w:t xml:space="preserve">    1.4.</w:t>
      </w:r>
      <w:r w:rsidR="009264A9">
        <w:rPr>
          <w:rFonts w:ascii="Times New Roman" w:hAnsi="Times New Roman" w:cs="Times New Roman"/>
        </w:rPr>
        <w:t xml:space="preserve"> </w:t>
      </w:r>
      <w:r w:rsidRPr="00BE3F71">
        <w:rPr>
          <w:rFonts w:ascii="Times New Roman" w:hAnsi="Times New Roman" w:cs="Times New Roman"/>
        </w:rPr>
        <w:t xml:space="preserve">При формировании фонда оплаты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сверх средств, направляемых для выплаты должностных окладов, предусматриваются средства для выплаты </w:t>
      </w:r>
      <w:proofErr w:type="gramStart"/>
      <w:r w:rsidRPr="00BE3F71">
        <w:rPr>
          <w:rFonts w:ascii="Times New Roman" w:hAnsi="Times New Roman" w:cs="Times New Roman"/>
        </w:rPr>
        <w:t>( в</w:t>
      </w:r>
      <w:proofErr w:type="gramEnd"/>
      <w:r w:rsidRPr="00BE3F71">
        <w:rPr>
          <w:rFonts w:ascii="Times New Roman" w:hAnsi="Times New Roman" w:cs="Times New Roman"/>
        </w:rPr>
        <w:t xml:space="preserve"> расчете на год):</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xml:space="preserve">1.4.1. Ежемесячной надбавки за сложность, напряженность и высокие результаты в труде и ежемесячной процентной надбавки за работу со сведениями, составляющими государственную тайну – в </w:t>
      </w:r>
      <w:r w:rsidRPr="004A4EBC">
        <w:rPr>
          <w:rFonts w:ascii="Times New Roman" w:hAnsi="Times New Roman" w:cs="Times New Roman"/>
        </w:rPr>
        <w:t xml:space="preserve">размере </w:t>
      </w:r>
      <w:r w:rsidR="0097515C" w:rsidRPr="00A77425">
        <w:rPr>
          <w:rFonts w:ascii="Times New Roman" w:hAnsi="Times New Roman" w:cs="Times New Roman"/>
        </w:rPr>
        <w:t>6</w:t>
      </w:r>
      <w:r w:rsidRPr="00BE3F71">
        <w:rPr>
          <w:rFonts w:ascii="Times New Roman" w:hAnsi="Times New Roman" w:cs="Times New Roman"/>
        </w:rPr>
        <w:t xml:space="preserve"> должностных окладов;</w:t>
      </w:r>
      <w:r w:rsidR="00D00A14" w:rsidRPr="00D00A14">
        <w:rPr>
          <w:rFonts w:ascii="Times New Roman" w:hAnsi="Times New Roman" w:cs="Times New Roman"/>
          <w:color w:val="FF0000"/>
        </w:rPr>
        <w:t>( в ред. от</w:t>
      </w:r>
      <w:r w:rsidR="008A7076">
        <w:rPr>
          <w:rFonts w:ascii="Times New Roman" w:hAnsi="Times New Roman" w:cs="Times New Roman"/>
          <w:color w:val="FF0000"/>
        </w:rPr>
        <w:t xml:space="preserve"> 25.</w:t>
      </w:r>
      <w:r w:rsidR="00D00A14" w:rsidRPr="00D00A14">
        <w:rPr>
          <w:rFonts w:ascii="Times New Roman" w:hAnsi="Times New Roman" w:cs="Times New Roman"/>
          <w:color w:val="FF0000"/>
        </w:rPr>
        <w:t xml:space="preserve">08.2021 № </w:t>
      </w:r>
      <w:r w:rsidR="008A7076">
        <w:rPr>
          <w:rFonts w:ascii="Times New Roman" w:hAnsi="Times New Roman" w:cs="Times New Roman"/>
          <w:color w:val="FF0000"/>
        </w:rPr>
        <w:t>46</w:t>
      </w:r>
      <w:r w:rsidR="00573916">
        <w:rPr>
          <w:rFonts w:ascii="Times New Roman" w:hAnsi="Times New Roman" w:cs="Times New Roman"/>
          <w:color w:val="FF0000"/>
        </w:rPr>
        <w:t>, от 22</w:t>
      </w:r>
      <w:r w:rsidR="0097515C">
        <w:rPr>
          <w:rFonts w:ascii="Times New Roman" w:hAnsi="Times New Roman" w:cs="Times New Roman"/>
          <w:color w:val="FF0000"/>
        </w:rPr>
        <w:t>.09.2023 №</w:t>
      </w:r>
      <w:r w:rsidR="00573916">
        <w:rPr>
          <w:rFonts w:ascii="Times New Roman" w:hAnsi="Times New Roman" w:cs="Times New Roman"/>
          <w:color w:val="FF0000"/>
        </w:rPr>
        <w:t xml:space="preserve"> 68</w:t>
      </w:r>
      <w:r w:rsidR="00D00A14" w:rsidRPr="00D00A14">
        <w:rPr>
          <w:rFonts w:ascii="Times New Roman" w:hAnsi="Times New Roman" w:cs="Times New Roman"/>
          <w:color w:val="FF0000"/>
        </w:rPr>
        <w:t>)</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xml:space="preserve"> 1.4.2. Ежемесячная надбавка к должностному окладу за выслугу лет – в размере 2 должностных окладов;</w:t>
      </w:r>
    </w:p>
    <w:p w:rsidR="00BE3F71" w:rsidRPr="003138B2" w:rsidRDefault="00BE3F71" w:rsidP="00BE3F71">
      <w:pPr>
        <w:spacing w:line="360" w:lineRule="auto"/>
        <w:ind w:firstLine="360"/>
        <w:rPr>
          <w:rFonts w:ascii="Times New Roman" w:hAnsi="Times New Roman" w:cs="Times New Roman"/>
          <w:color w:val="FF0000"/>
        </w:rPr>
      </w:pPr>
      <w:r w:rsidRPr="00BE3F71">
        <w:rPr>
          <w:rFonts w:ascii="Times New Roman" w:hAnsi="Times New Roman" w:cs="Times New Roman"/>
        </w:rPr>
        <w:t xml:space="preserve">1.4.3.  Премии по результатам работы – в размере </w:t>
      </w:r>
      <w:r w:rsidR="003138B2" w:rsidRPr="00A77425">
        <w:rPr>
          <w:rFonts w:ascii="Times New Roman" w:hAnsi="Times New Roman" w:cs="Times New Roman"/>
        </w:rPr>
        <w:t>2</w:t>
      </w:r>
      <w:r w:rsidRPr="00BE3F71">
        <w:rPr>
          <w:rFonts w:ascii="Times New Roman" w:hAnsi="Times New Roman" w:cs="Times New Roman"/>
        </w:rPr>
        <w:t xml:space="preserve"> должностных окладов;</w:t>
      </w:r>
      <w:r w:rsidR="00573916">
        <w:rPr>
          <w:rFonts w:ascii="Times New Roman" w:hAnsi="Times New Roman" w:cs="Times New Roman"/>
          <w:color w:val="FF0000"/>
        </w:rPr>
        <w:t xml:space="preserve">(в </w:t>
      </w:r>
      <w:proofErr w:type="gramStart"/>
      <w:r w:rsidR="00573916">
        <w:rPr>
          <w:rFonts w:ascii="Times New Roman" w:hAnsi="Times New Roman" w:cs="Times New Roman"/>
          <w:color w:val="FF0000"/>
        </w:rPr>
        <w:t>ред.от</w:t>
      </w:r>
      <w:proofErr w:type="gramEnd"/>
      <w:r w:rsidR="00573916">
        <w:rPr>
          <w:rFonts w:ascii="Times New Roman" w:hAnsi="Times New Roman" w:cs="Times New Roman"/>
          <w:color w:val="FF0000"/>
        </w:rPr>
        <w:t xml:space="preserve"> 22</w:t>
      </w:r>
      <w:r w:rsidR="003138B2" w:rsidRPr="003138B2">
        <w:rPr>
          <w:rFonts w:ascii="Times New Roman" w:hAnsi="Times New Roman" w:cs="Times New Roman"/>
          <w:color w:val="FF0000"/>
        </w:rPr>
        <w:t>.09.2023 №</w:t>
      </w:r>
      <w:r w:rsidR="00573916">
        <w:rPr>
          <w:rFonts w:ascii="Times New Roman" w:hAnsi="Times New Roman" w:cs="Times New Roman"/>
          <w:color w:val="FF0000"/>
        </w:rPr>
        <w:t xml:space="preserve"> 68</w:t>
      </w:r>
      <w:r w:rsidR="003138B2" w:rsidRPr="003138B2">
        <w:rPr>
          <w:rFonts w:ascii="Times New Roman" w:hAnsi="Times New Roman" w:cs="Times New Roman"/>
          <w:color w:val="FF0000"/>
        </w:rPr>
        <w:t>)</w:t>
      </w:r>
    </w:p>
    <w:p w:rsidR="00BE3F71" w:rsidRPr="00BE3F71" w:rsidRDefault="00BE3F71" w:rsidP="00BE3F71">
      <w:pPr>
        <w:spacing w:line="360" w:lineRule="auto"/>
        <w:ind w:firstLine="360"/>
        <w:rPr>
          <w:rFonts w:ascii="Times New Roman" w:hAnsi="Times New Roman" w:cs="Times New Roman"/>
        </w:rPr>
      </w:pPr>
      <w:r w:rsidRPr="00BE3F71">
        <w:rPr>
          <w:rFonts w:ascii="Times New Roman" w:hAnsi="Times New Roman" w:cs="Times New Roman"/>
        </w:rPr>
        <w:t xml:space="preserve">1.4.4. Ежемесячное денежное поощрение – </w:t>
      </w:r>
      <w:r w:rsidRPr="00A77425">
        <w:rPr>
          <w:rFonts w:ascii="Times New Roman" w:hAnsi="Times New Roman" w:cs="Times New Roman"/>
        </w:rPr>
        <w:t xml:space="preserve">в размере </w:t>
      </w:r>
      <w:r w:rsidR="003138B2" w:rsidRPr="00A77425">
        <w:rPr>
          <w:rFonts w:ascii="Times New Roman" w:hAnsi="Times New Roman" w:cs="Times New Roman"/>
        </w:rPr>
        <w:t>8</w:t>
      </w:r>
      <w:r w:rsidRPr="00BE3F71">
        <w:rPr>
          <w:rFonts w:ascii="Times New Roman" w:hAnsi="Times New Roman" w:cs="Times New Roman"/>
        </w:rPr>
        <w:t xml:space="preserve"> должностных окладов</w:t>
      </w:r>
      <w:proofErr w:type="gramStart"/>
      <w:r w:rsidRPr="00BE3F71">
        <w:rPr>
          <w:rFonts w:ascii="Times New Roman" w:hAnsi="Times New Roman" w:cs="Times New Roman"/>
        </w:rPr>
        <w:t>; .</w:t>
      </w:r>
      <w:proofErr w:type="gramEnd"/>
      <w:r w:rsidRPr="00BE3F71">
        <w:rPr>
          <w:rFonts w:ascii="Times New Roman" w:hAnsi="Times New Roman" w:cs="Times New Roman"/>
          <w:color w:val="FF0000"/>
          <w:sz w:val="20"/>
          <w:szCs w:val="20"/>
        </w:rPr>
        <w:t xml:space="preserve">(в </w:t>
      </w:r>
      <w:proofErr w:type="spellStart"/>
      <w:r w:rsidRPr="00BE3F71">
        <w:rPr>
          <w:rFonts w:ascii="Times New Roman" w:hAnsi="Times New Roman" w:cs="Times New Roman"/>
          <w:color w:val="FF0000"/>
          <w:sz w:val="20"/>
          <w:szCs w:val="20"/>
        </w:rPr>
        <w:t>ред</w:t>
      </w:r>
      <w:proofErr w:type="spellEnd"/>
      <w:r w:rsidRPr="00BE3F71">
        <w:rPr>
          <w:rFonts w:ascii="Times New Roman" w:hAnsi="Times New Roman" w:cs="Times New Roman"/>
          <w:color w:val="FF0000"/>
          <w:sz w:val="20"/>
          <w:szCs w:val="20"/>
        </w:rPr>
        <w:t xml:space="preserve"> от 16.02.2015 № 2</w:t>
      </w:r>
      <w:r w:rsidR="00D00A14">
        <w:rPr>
          <w:rFonts w:ascii="Times New Roman" w:hAnsi="Times New Roman" w:cs="Times New Roman"/>
          <w:color w:val="FF0000"/>
          <w:sz w:val="20"/>
          <w:szCs w:val="20"/>
        </w:rPr>
        <w:t xml:space="preserve">, от   </w:t>
      </w:r>
      <w:r w:rsidR="008A7076">
        <w:rPr>
          <w:rFonts w:ascii="Times New Roman" w:hAnsi="Times New Roman" w:cs="Times New Roman"/>
          <w:color w:val="FF0000"/>
          <w:sz w:val="20"/>
          <w:szCs w:val="20"/>
        </w:rPr>
        <w:t>25.</w:t>
      </w:r>
      <w:r w:rsidR="00D00A14">
        <w:rPr>
          <w:rFonts w:ascii="Times New Roman" w:hAnsi="Times New Roman" w:cs="Times New Roman"/>
          <w:color w:val="FF0000"/>
          <w:sz w:val="20"/>
          <w:szCs w:val="20"/>
        </w:rPr>
        <w:t xml:space="preserve">08.2021 № </w:t>
      </w:r>
      <w:r w:rsidR="008A7076">
        <w:rPr>
          <w:rFonts w:ascii="Times New Roman" w:hAnsi="Times New Roman" w:cs="Times New Roman"/>
          <w:color w:val="FF0000"/>
          <w:sz w:val="20"/>
          <w:szCs w:val="20"/>
        </w:rPr>
        <w:t>46</w:t>
      </w:r>
      <w:r w:rsidR="00BD25F0">
        <w:rPr>
          <w:rFonts w:ascii="Times New Roman" w:hAnsi="Times New Roman" w:cs="Times New Roman"/>
          <w:color w:val="FF0000"/>
          <w:sz w:val="20"/>
          <w:szCs w:val="20"/>
        </w:rPr>
        <w:t xml:space="preserve">, от  22.09.2022 №  </w:t>
      </w:r>
      <w:r w:rsidR="004A4EBC">
        <w:rPr>
          <w:rFonts w:ascii="Times New Roman" w:hAnsi="Times New Roman" w:cs="Times New Roman"/>
          <w:color w:val="FF0000"/>
          <w:sz w:val="20"/>
          <w:szCs w:val="20"/>
        </w:rPr>
        <w:t>59</w:t>
      </w:r>
      <w:r w:rsidR="00573916">
        <w:rPr>
          <w:rFonts w:ascii="Times New Roman" w:hAnsi="Times New Roman" w:cs="Times New Roman"/>
          <w:color w:val="FF0000"/>
          <w:sz w:val="20"/>
          <w:szCs w:val="20"/>
        </w:rPr>
        <w:t>, от 22</w:t>
      </w:r>
      <w:r w:rsidR="003138B2">
        <w:rPr>
          <w:rFonts w:ascii="Times New Roman" w:hAnsi="Times New Roman" w:cs="Times New Roman"/>
          <w:color w:val="FF0000"/>
          <w:sz w:val="20"/>
          <w:szCs w:val="20"/>
        </w:rPr>
        <w:t>.09.2023 №</w:t>
      </w:r>
      <w:r w:rsidR="00573916">
        <w:rPr>
          <w:rFonts w:ascii="Times New Roman" w:hAnsi="Times New Roman" w:cs="Times New Roman"/>
          <w:color w:val="FF0000"/>
          <w:sz w:val="20"/>
          <w:szCs w:val="20"/>
        </w:rPr>
        <w:t xml:space="preserve"> 68</w:t>
      </w:r>
      <w:r w:rsidRPr="00BE3F71">
        <w:rPr>
          <w:rFonts w:ascii="Times New Roman" w:hAnsi="Times New Roman" w:cs="Times New Roman"/>
          <w:color w:val="FF0000"/>
          <w:sz w:val="20"/>
          <w:szCs w:val="20"/>
        </w:rPr>
        <w:t>)</w:t>
      </w:r>
    </w:p>
    <w:p w:rsidR="00BE3F71" w:rsidRPr="00BE3F71" w:rsidRDefault="00BE3F71" w:rsidP="00BE3F71">
      <w:pPr>
        <w:autoSpaceDE w:val="0"/>
        <w:autoSpaceDN w:val="0"/>
        <w:adjustRightInd w:val="0"/>
        <w:spacing w:line="360" w:lineRule="auto"/>
        <w:ind w:firstLine="540"/>
        <w:outlineLvl w:val="0"/>
        <w:rPr>
          <w:rFonts w:ascii="Times New Roman" w:hAnsi="Times New Roman" w:cs="Times New Roman"/>
          <w:bCs/>
        </w:rPr>
      </w:pPr>
      <w:r w:rsidRPr="00BE3F71">
        <w:rPr>
          <w:rFonts w:ascii="Times New Roman" w:hAnsi="Times New Roman" w:cs="Times New Roman"/>
        </w:rPr>
        <w:t>1.4.5. Единовременной выплаты при предоставлении ежегодного оплачиваемого отпуска и материальной помощи – в размере 3 должностных окладов.</w:t>
      </w:r>
    </w:p>
    <w:p w:rsidR="00BE3F71" w:rsidRPr="009264A9" w:rsidRDefault="00BE3F71" w:rsidP="009264A9">
      <w:pPr>
        <w:autoSpaceDE w:val="0"/>
        <w:autoSpaceDN w:val="0"/>
        <w:adjustRightInd w:val="0"/>
        <w:spacing w:line="360" w:lineRule="auto"/>
        <w:ind w:firstLine="540"/>
        <w:outlineLvl w:val="0"/>
        <w:rPr>
          <w:rFonts w:ascii="Times New Roman" w:hAnsi="Times New Roman" w:cs="Times New Roman"/>
          <w:bCs/>
          <w:sz w:val="20"/>
          <w:szCs w:val="20"/>
        </w:rPr>
      </w:pPr>
      <w:r w:rsidRPr="00BE3F71">
        <w:rPr>
          <w:rFonts w:ascii="Times New Roman" w:hAnsi="Times New Roman" w:cs="Times New Roman"/>
          <w:bCs/>
        </w:rPr>
        <w:t xml:space="preserve">1.5.Размеры должностных окладов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увеличиваются (индексируются) в соответствии с правовыми актами администрации Никулятского сельского поселения одновременно с должностных окладов муниципальных служащих муниципального образования Никулятское сельское поселение Яранского района кировской области. </w:t>
      </w:r>
      <w:r w:rsidRPr="009264A9">
        <w:rPr>
          <w:rFonts w:ascii="Times New Roman" w:hAnsi="Times New Roman" w:cs="Times New Roman"/>
          <w:bCs/>
          <w:color w:val="FF0000"/>
          <w:sz w:val="20"/>
          <w:szCs w:val="20"/>
        </w:rPr>
        <w:t>(пункт добавлен в ред.</w:t>
      </w:r>
      <w:r w:rsidR="006F742E" w:rsidRPr="009264A9">
        <w:rPr>
          <w:rFonts w:ascii="Times New Roman" w:hAnsi="Times New Roman" w:cs="Times New Roman"/>
          <w:bCs/>
          <w:color w:val="FF0000"/>
          <w:sz w:val="20"/>
          <w:szCs w:val="20"/>
        </w:rPr>
        <w:t xml:space="preserve"> </w:t>
      </w:r>
      <w:r w:rsidRPr="009264A9">
        <w:rPr>
          <w:rFonts w:ascii="Times New Roman" w:hAnsi="Times New Roman" w:cs="Times New Roman"/>
          <w:bCs/>
          <w:color w:val="FF0000"/>
          <w:sz w:val="20"/>
          <w:szCs w:val="20"/>
        </w:rPr>
        <w:t>от 01.10.2012 № 56)</w:t>
      </w:r>
    </w:p>
    <w:p w:rsidR="00BE3F71" w:rsidRPr="00BE3F71" w:rsidRDefault="00BE3F71" w:rsidP="00BE3F71">
      <w:pPr>
        <w:autoSpaceDE w:val="0"/>
        <w:autoSpaceDN w:val="0"/>
        <w:adjustRightInd w:val="0"/>
        <w:spacing w:line="360" w:lineRule="auto"/>
        <w:jc w:val="center"/>
        <w:outlineLvl w:val="1"/>
        <w:rPr>
          <w:rFonts w:ascii="Times New Roman" w:hAnsi="Times New Roman" w:cs="Times New Roman"/>
          <w:b/>
        </w:rPr>
      </w:pPr>
      <w:r w:rsidRPr="00BE3F71">
        <w:rPr>
          <w:rFonts w:ascii="Times New Roman" w:hAnsi="Times New Roman" w:cs="Times New Roman"/>
          <w:b/>
        </w:rPr>
        <w:t xml:space="preserve">2. Должностной оклад </w:t>
      </w:r>
    </w:p>
    <w:p w:rsidR="00BE3F71" w:rsidRPr="00BE3F71" w:rsidRDefault="00BE3F71" w:rsidP="00BE3F71">
      <w:pPr>
        <w:pStyle w:val="ConsPlusTitle"/>
        <w:widowControl/>
        <w:spacing w:line="360" w:lineRule="auto"/>
        <w:ind w:left="360" w:firstLine="360"/>
        <w:jc w:val="both"/>
        <w:rPr>
          <w:rFonts w:ascii="Times New Roman" w:hAnsi="Times New Roman" w:cs="Times New Roman"/>
          <w:b w:val="0"/>
          <w:sz w:val="24"/>
          <w:szCs w:val="24"/>
        </w:rPr>
      </w:pPr>
      <w:r w:rsidRPr="00BE3F71">
        <w:rPr>
          <w:rFonts w:ascii="Times New Roman" w:hAnsi="Times New Roman" w:cs="Times New Roman"/>
          <w:b w:val="0"/>
          <w:sz w:val="24"/>
          <w:szCs w:val="24"/>
        </w:rPr>
        <w:t xml:space="preserve"> Размеры должностных окладов работников, занимающих должности, не</w:t>
      </w:r>
    </w:p>
    <w:p w:rsidR="00BE3F71" w:rsidRPr="00BE3F71" w:rsidRDefault="00BE3F71" w:rsidP="00BE3F71">
      <w:pPr>
        <w:pStyle w:val="ConsPlusTitle"/>
        <w:widowControl/>
        <w:spacing w:line="360" w:lineRule="auto"/>
        <w:jc w:val="both"/>
        <w:rPr>
          <w:rFonts w:ascii="Times New Roman" w:hAnsi="Times New Roman" w:cs="Times New Roman"/>
          <w:b w:val="0"/>
          <w:sz w:val="24"/>
          <w:szCs w:val="24"/>
        </w:rPr>
      </w:pPr>
      <w:r w:rsidRPr="00BE3F71">
        <w:rPr>
          <w:rFonts w:ascii="Times New Roman" w:hAnsi="Times New Roman" w:cs="Times New Roman"/>
          <w:b w:val="0"/>
          <w:sz w:val="24"/>
          <w:szCs w:val="24"/>
        </w:rPr>
        <w:t>отнесенные к должностям муниципальной службы, и осуществляющих техническое обеспечение деятельности администрации Никулятского сельского поселения, устанавливаются в соответствии с приложением к настоящему Положению.</w:t>
      </w:r>
    </w:p>
    <w:p w:rsidR="00BE3F71" w:rsidRPr="00BE3F71" w:rsidRDefault="00FA36DE" w:rsidP="009264A9">
      <w:pPr>
        <w:autoSpaceDE w:val="0"/>
        <w:autoSpaceDN w:val="0"/>
        <w:adjustRightInd w:val="0"/>
        <w:spacing w:line="360" w:lineRule="auto"/>
        <w:ind w:left="540"/>
        <w:rPr>
          <w:rFonts w:ascii="Times New Roman" w:hAnsi="Times New Roman" w:cs="Times New Roman"/>
          <w:b/>
        </w:rPr>
      </w:pPr>
      <w:r>
        <w:rPr>
          <w:rFonts w:ascii="Times New Roman" w:hAnsi="Times New Roman" w:cs="Times New Roman"/>
          <w:b/>
        </w:rPr>
        <w:t xml:space="preserve">3. </w:t>
      </w:r>
      <w:r w:rsidR="00BE3F71" w:rsidRPr="00BE3F71">
        <w:rPr>
          <w:rFonts w:ascii="Times New Roman" w:hAnsi="Times New Roman" w:cs="Times New Roman"/>
          <w:b/>
        </w:rPr>
        <w:t xml:space="preserve">Ежемесячная надбавка за сложность, </w:t>
      </w:r>
      <w:proofErr w:type="gramStart"/>
      <w:r w:rsidR="00BE3F71" w:rsidRPr="00BE3F71">
        <w:rPr>
          <w:rFonts w:ascii="Times New Roman" w:hAnsi="Times New Roman" w:cs="Times New Roman"/>
          <w:b/>
        </w:rPr>
        <w:t>напряженность  и</w:t>
      </w:r>
      <w:proofErr w:type="gramEnd"/>
      <w:r w:rsidR="00BE3F71" w:rsidRPr="00BE3F71">
        <w:rPr>
          <w:rFonts w:ascii="Times New Roman" w:hAnsi="Times New Roman" w:cs="Times New Roman"/>
          <w:b/>
        </w:rPr>
        <w:t xml:space="preserve"> высокие результаты в труде </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xml:space="preserve">Ежемесячная надбавка за сложность, напряженность и высокие результаты в труде устанавливается правовым актом представителя нанимателя (работодателя) ежемесячно в отношении каждого работника с </w:t>
      </w:r>
      <w:r w:rsidRPr="004A4EBC">
        <w:rPr>
          <w:rFonts w:ascii="Times New Roman" w:hAnsi="Times New Roman" w:cs="Times New Roman"/>
        </w:rPr>
        <w:t xml:space="preserve">учетом сложности и напряженности выполняемой работы и достигнутых результатов в размере до </w:t>
      </w:r>
      <w:r w:rsidR="00E700FF" w:rsidRPr="004A4EBC">
        <w:rPr>
          <w:rFonts w:ascii="Times New Roman" w:hAnsi="Times New Roman" w:cs="Times New Roman"/>
        </w:rPr>
        <w:t>100</w:t>
      </w:r>
      <w:r w:rsidRPr="004A4EBC">
        <w:rPr>
          <w:rFonts w:ascii="Times New Roman" w:hAnsi="Times New Roman" w:cs="Times New Roman"/>
        </w:rPr>
        <w:t xml:space="preserve"> процентов</w:t>
      </w:r>
      <w:r w:rsidRPr="00BE3F71">
        <w:rPr>
          <w:rFonts w:ascii="Times New Roman" w:hAnsi="Times New Roman" w:cs="Times New Roman"/>
        </w:rPr>
        <w:t xml:space="preserve"> должностного оклада.</w:t>
      </w:r>
    </w:p>
    <w:p w:rsidR="00BE3F71" w:rsidRPr="00BE3F71" w:rsidRDefault="00BE3F71" w:rsidP="00BE3F71">
      <w:pPr>
        <w:autoSpaceDE w:val="0"/>
        <w:autoSpaceDN w:val="0"/>
        <w:adjustRightInd w:val="0"/>
        <w:spacing w:line="360" w:lineRule="auto"/>
        <w:jc w:val="center"/>
        <w:outlineLvl w:val="1"/>
        <w:rPr>
          <w:rFonts w:ascii="Times New Roman" w:hAnsi="Times New Roman" w:cs="Times New Roman"/>
          <w:b/>
        </w:rPr>
      </w:pPr>
      <w:r w:rsidRPr="00BE3F71">
        <w:rPr>
          <w:rFonts w:ascii="Times New Roman" w:hAnsi="Times New Roman" w:cs="Times New Roman"/>
          <w:b/>
        </w:rPr>
        <w:t xml:space="preserve">4. Ежемесячная надбавка к должностному окладу за выслугу лет </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4.1. Выплата ежемесячной надбавки к должностному окладу за выслугу лет производится ежемесячно дифференцированно в зависимости от стажа работы по профилю из утвержденного фонда оплаты труда в следующих размерах:</w:t>
      </w:r>
    </w:p>
    <w:tbl>
      <w:tblPr>
        <w:tblW w:w="0" w:type="auto"/>
        <w:tblInd w:w="70" w:type="dxa"/>
        <w:tblLayout w:type="fixed"/>
        <w:tblCellMar>
          <w:left w:w="70" w:type="dxa"/>
          <w:right w:w="70" w:type="dxa"/>
        </w:tblCellMar>
        <w:tblLook w:val="0000" w:firstRow="0" w:lastRow="0" w:firstColumn="0" w:lastColumn="0" w:noHBand="0" w:noVBand="0"/>
      </w:tblPr>
      <w:tblGrid>
        <w:gridCol w:w="4962"/>
        <w:gridCol w:w="4252"/>
      </w:tblGrid>
      <w:tr w:rsidR="00BE3F71" w:rsidRPr="00BE3F71" w:rsidTr="00DD63F7">
        <w:trPr>
          <w:cantSplit/>
          <w:trHeight w:val="480"/>
        </w:trPr>
        <w:tc>
          <w:tcPr>
            <w:tcW w:w="496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Стаж работы по профилю</w:t>
            </w:r>
          </w:p>
        </w:tc>
        <w:tc>
          <w:tcPr>
            <w:tcW w:w="425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rPr>
            </w:pPr>
            <w:r w:rsidRPr="00BE3F71">
              <w:rPr>
                <w:rFonts w:ascii="Times New Roman" w:hAnsi="Times New Roman" w:cs="Times New Roman"/>
              </w:rPr>
              <w:t xml:space="preserve">Процент  от установленного   </w:t>
            </w:r>
            <w:r w:rsidRPr="00BE3F71">
              <w:rPr>
                <w:rFonts w:ascii="Times New Roman" w:hAnsi="Times New Roman" w:cs="Times New Roman"/>
              </w:rPr>
              <w:br/>
              <w:t xml:space="preserve">должностного оклада  </w:t>
            </w:r>
          </w:p>
        </w:tc>
      </w:tr>
      <w:tr w:rsidR="00BE3F71" w:rsidRPr="00BE3F71" w:rsidTr="00DD63F7">
        <w:trPr>
          <w:cantSplit/>
          <w:trHeight w:val="240"/>
        </w:trPr>
        <w:tc>
          <w:tcPr>
            <w:tcW w:w="496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lastRenderedPageBreak/>
              <w:t xml:space="preserve">от 3 года до 8 лет       </w:t>
            </w:r>
          </w:p>
        </w:tc>
        <w:tc>
          <w:tcPr>
            <w:tcW w:w="425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jc w:val="center"/>
              <w:rPr>
                <w:rFonts w:ascii="Times New Roman" w:hAnsi="Times New Roman" w:cs="Times New Roman"/>
                <w:sz w:val="24"/>
                <w:szCs w:val="24"/>
              </w:rPr>
            </w:pPr>
            <w:r w:rsidRPr="00BE3F71">
              <w:rPr>
                <w:rFonts w:ascii="Times New Roman" w:hAnsi="Times New Roman" w:cs="Times New Roman"/>
                <w:sz w:val="24"/>
                <w:szCs w:val="24"/>
              </w:rPr>
              <w:t>10</w:t>
            </w:r>
          </w:p>
        </w:tc>
      </w:tr>
      <w:tr w:rsidR="00BE3F71" w:rsidRPr="00BE3F71" w:rsidTr="00DD63F7">
        <w:trPr>
          <w:cantSplit/>
          <w:trHeight w:val="240"/>
        </w:trPr>
        <w:tc>
          <w:tcPr>
            <w:tcW w:w="496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 xml:space="preserve">от 8 до 13 лет           </w:t>
            </w:r>
          </w:p>
        </w:tc>
        <w:tc>
          <w:tcPr>
            <w:tcW w:w="425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jc w:val="center"/>
              <w:rPr>
                <w:rFonts w:ascii="Times New Roman" w:hAnsi="Times New Roman" w:cs="Times New Roman"/>
                <w:sz w:val="24"/>
                <w:szCs w:val="24"/>
              </w:rPr>
            </w:pPr>
            <w:r w:rsidRPr="00BE3F71">
              <w:rPr>
                <w:rFonts w:ascii="Times New Roman" w:hAnsi="Times New Roman" w:cs="Times New Roman"/>
                <w:sz w:val="24"/>
                <w:szCs w:val="24"/>
              </w:rPr>
              <w:t>15</w:t>
            </w:r>
          </w:p>
        </w:tc>
      </w:tr>
      <w:tr w:rsidR="00BE3F71" w:rsidRPr="00BE3F71" w:rsidTr="00DD63F7">
        <w:trPr>
          <w:cantSplit/>
          <w:trHeight w:val="240"/>
        </w:trPr>
        <w:tc>
          <w:tcPr>
            <w:tcW w:w="496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 xml:space="preserve">от 13 до 18 лет          </w:t>
            </w:r>
          </w:p>
        </w:tc>
        <w:tc>
          <w:tcPr>
            <w:tcW w:w="425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jc w:val="center"/>
              <w:rPr>
                <w:rFonts w:ascii="Times New Roman" w:hAnsi="Times New Roman" w:cs="Times New Roman"/>
                <w:sz w:val="24"/>
                <w:szCs w:val="24"/>
              </w:rPr>
            </w:pPr>
            <w:r w:rsidRPr="00BE3F71">
              <w:rPr>
                <w:rFonts w:ascii="Times New Roman" w:hAnsi="Times New Roman" w:cs="Times New Roman"/>
                <w:sz w:val="24"/>
                <w:szCs w:val="24"/>
              </w:rPr>
              <w:t>20</w:t>
            </w:r>
          </w:p>
        </w:tc>
      </w:tr>
      <w:tr w:rsidR="00BE3F71" w:rsidRPr="00BE3F71" w:rsidTr="00DD63F7">
        <w:trPr>
          <w:cantSplit/>
          <w:trHeight w:val="240"/>
        </w:trPr>
        <w:tc>
          <w:tcPr>
            <w:tcW w:w="496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от 18 до 23 лет</w:t>
            </w:r>
          </w:p>
        </w:tc>
        <w:tc>
          <w:tcPr>
            <w:tcW w:w="425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jc w:val="center"/>
              <w:rPr>
                <w:rFonts w:ascii="Times New Roman" w:hAnsi="Times New Roman" w:cs="Times New Roman"/>
                <w:sz w:val="24"/>
                <w:szCs w:val="24"/>
              </w:rPr>
            </w:pPr>
            <w:r w:rsidRPr="00BE3F71">
              <w:rPr>
                <w:rFonts w:ascii="Times New Roman" w:hAnsi="Times New Roman" w:cs="Times New Roman"/>
                <w:sz w:val="24"/>
                <w:szCs w:val="24"/>
              </w:rPr>
              <w:t>25</w:t>
            </w:r>
          </w:p>
        </w:tc>
      </w:tr>
      <w:tr w:rsidR="00BE3F71" w:rsidRPr="00BE3F71" w:rsidTr="00DD63F7">
        <w:trPr>
          <w:cantSplit/>
          <w:trHeight w:val="240"/>
        </w:trPr>
        <w:tc>
          <w:tcPr>
            <w:tcW w:w="496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 xml:space="preserve">свыше 23 лет             </w:t>
            </w:r>
          </w:p>
        </w:tc>
        <w:tc>
          <w:tcPr>
            <w:tcW w:w="4252"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jc w:val="center"/>
              <w:rPr>
                <w:rFonts w:ascii="Times New Roman" w:hAnsi="Times New Roman" w:cs="Times New Roman"/>
                <w:sz w:val="24"/>
                <w:szCs w:val="24"/>
              </w:rPr>
            </w:pPr>
            <w:r w:rsidRPr="00BE3F71">
              <w:rPr>
                <w:rFonts w:ascii="Times New Roman" w:hAnsi="Times New Roman" w:cs="Times New Roman"/>
                <w:sz w:val="24"/>
                <w:szCs w:val="24"/>
              </w:rPr>
              <w:t>30</w:t>
            </w:r>
          </w:p>
        </w:tc>
      </w:tr>
    </w:tbl>
    <w:p w:rsidR="00BE3F71" w:rsidRPr="00BE3F71" w:rsidRDefault="00BE3F71" w:rsidP="00BE3F71">
      <w:pPr>
        <w:autoSpaceDE w:val="0"/>
        <w:autoSpaceDN w:val="0"/>
        <w:adjustRightInd w:val="0"/>
        <w:spacing w:line="360" w:lineRule="auto"/>
        <w:ind w:firstLine="540"/>
        <w:rPr>
          <w:rFonts w:ascii="Times New Roman" w:hAnsi="Times New Roman" w:cs="Times New Roman"/>
        </w:rPr>
      </w:pP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4.2. Стаж работы, дающий право на выплату ежемесячной надбавки к должностному окладу за выслугу лет определяется комиссией по исчислению стажа работы работников органов местного самоуправления Никулятского сельского поселения, замещающих должности, не являющиеся должностями муниципальной службы в соответствии с Порядком исчисления стажа работы работников органов местного самоуправления Никулятского сельского поселения, занимающих должности, не являющиеся должностями муниципальной службы, утвержденными постановлением  администрации Никулятского сельского поселения  от 29.12.2008 № 19 «Об исчислении стажа работы, работников органов местного самоуправления Никулятского сельского поселения, замещающих должности, не являющиеся должностями муниципальной службы».</w:t>
      </w:r>
    </w:p>
    <w:p w:rsidR="00BE3F71" w:rsidRPr="00BE3F71" w:rsidRDefault="00BE3F71" w:rsidP="00BE3F71">
      <w:pPr>
        <w:autoSpaceDE w:val="0"/>
        <w:autoSpaceDN w:val="0"/>
        <w:adjustRightInd w:val="0"/>
        <w:spacing w:line="360" w:lineRule="auto"/>
        <w:jc w:val="center"/>
        <w:outlineLvl w:val="1"/>
        <w:rPr>
          <w:rFonts w:ascii="Times New Roman" w:hAnsi="Times New Roman" w:cs="Times New Roman"/>
          <w:b/>
        </w:rPr>
      </w:pPr>
      <w:r w:rsidRPr="00BE3F71">
        <w:rPr>
          <w:rFonts w:ascii="Times New Roman" w:hAnsi="Times New Roman" w:cs="Times New Roman"/>
          <w:b/>
        </w:rPr>
        <w:t>5. Премия по результатам работы</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5.1. Премирование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производится с учетом личного вклада каждого работника в осуществление функций администрации Никулятского сельского поселения, и обеспечение исполнения которых входит в должностные обязанности работника.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5.2. Премирование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производится по итогам работы за месяц и предельным размером не ограничивается.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5.3. Выплата премии производится в пределах средств фонда оплаты труда, установленного на соответствующий финансовый год.</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Выплата премии осуществляется в месяце, следующем за расчетным, а за декабрь - в декабре текущего года одновременно с заработной платой.</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Премии за расчетный период выплачиваются пропорционально фактически отработанному времени.</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Работники, поступившие на работу в администрацию Никулятского сельского поселения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5.4. При определении размера премии, устанавливаемого работникам, занимающим должности, не отнесенные к должностям муниципальной службы, и осуществляющим техническое обеспечение деятельности администрации Никулятского сельского поселения, учитываются: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lastRenderedPageBreak/>
        <w:t>5.4.2. Проявление личной инициативы при обеспечении деятельности администрации Никулятского сельского поселения.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5.4.3. Успешное выполнение особо важных и сложных заданий руководства.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5.4.4. Творческий подход при внедрение новых форм и методов в работе, позитивно отразившихся на результатах труда.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xml:space="preserve">5.5. Решение о выплате премии по результатам работы оформляется локальным актом представителя нанимателя (работодателя). </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5.6. Не подлежат премированию работники, занимающие должности, не отнесенные к должностям муниципальной службы, и осуществляющие техническое обеспечение деятельности администрации Никулятского сельского поселения при совершении ими нарушений, выражающихся в:</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неисполнении или ненадлежащем исполнении своих должностных обязанностей, правовых актов представителя нанимателя (работодателя), заданий и поручений непосредственного руководителя;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несвоевременной и некачественной подготовки материалов и документов;</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нарушении исполнения установленных сроков исполнения документов, соблюдения сроков предоставления информации, отчетности без уважительных причин;</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нарушении сроков рассмотрения жалоб и заявлений;</w:t>
      </w:r>
    </w:p>
    <w:p w:rsidR="00BE3F71" w:rsidRPr="00BE3F71" w:rsidRDefault="00BE3F71" w:rsidP="00BE3F71">
      <w:pPr>
        <w:autoSpaceDE w:val="0"/>
        <w:autoSpaceDN w:val="0"/>
        <w:adjustRightInd w:val="0"/>
        <w:spacing w:line="360" w:lineRule="auto"/>
        <w:ind w:firstLine="540"/>
        <w:outlineLvl w:val="3"/>
        <w:rPr>
          <w:rFonts w:ascii="Times New Roman" w:hAnsi="Times New Roman" w:cs="Times New Roman"/>
        </w:rPr>
      </w:pPr>
      <w:r w:rsidRPr="00BE3F71">
        <w:rPr>
          <w:rFonts w:ascii="Times New Roman" w:hAnsi="Times New Roman" w:cs="Times New Roman"/>
        </w:rPr>
        <w:t>- несоблюдении правил внутреннего трудового распорядка;</w:t>
      </w:r>
    </w:p>
    <w:p w:rsidR="00BE3F71" w:rsidRPr="00BE3F71" w:rsidRDefault="00BE3F71" w:rsidP="00BE3F71">
      <w:pPr>
        <w:autoSpaceDE w:val="0"/>
        <w:autoSpaceDN w:val="0"/>
        <w:adjustRightInd w:val="0"/>
        <w:spacing w:line="360" w:lineRule="auto"/>
        <w:ind w:firstLine="540"/>
        <w:outlineLvl w:val="3"/>
        <w:rPr>
          <w:rFonts w:ascii="Times New Roman" w:hAnsi="Times New Roman" w:cs="Times New Roman"/>
        </w:rPr>
      </w:pPr>
      <w:r w:rsidRPr="00BE3F71">
        <w:rPr>
          <w:rFonts w:ascii="Times New Roman" w:hAnsi="Times New Roman" w:cs="Times New Roman"/>
        </w:rPr>
        <w:t>-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xml:space="preserve">Факт совершения работником, занимающим должности, не отнесенные к должностям муниципальной службы, и осуществляющим техническое обеспечение деятельности администрации Никулятского сельского поселения, нарушений, указанных в  пункте 5.6 настоящего Положения должен быть подтвержден докладной (служебной) запиской непосредственного руководителя работника, занимающего должность, не отнесенную к должностям муниципальной службы, и осуществляющего техническое обеспечение деятельности администрации Никулятского сельского поселения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 </w:t>
      </w:r>
    </w:p>
    <w:p w:rsidR="00BE3F71" w:rsidRPr="00BE3F71" w:rsidRDefault="00BE3F71" w:rsidP="00BE3F71">
      <w:pPr>
        <w:autoSpaceDE w:val="0"/>
        <w:autoSpaceDN w:val="0"/>
        <w:adjustRightInd w:val="0"/>
        <w:spacing w:line="360" w:lineRule="auto"/>
        <w:jc w:val="center"/>
        <w:outlineLvl w:val="1"/>
        <w:rPr>
          <w:rFonts w:ascii="Times New Roman" w:hAnsi="Times New Roman" w:cs="Times New Roman"/>
          <w:b/>
        </w:rPr>
      </w:pPr>
      <w:r w:rsidRPr="00BE3F71">
        <w:rPr>
          <w:rFonts w:ascii="Times New Roman" w:hAnsi="Times New Roman" w:cs="Times New Roman"/>
          <w:b/>
        </w:rPr>
        <w:t>6. Ежемесячное денежное поощрение</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6.1.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труда, повышения ответственности в достижении поставленных перед работником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6.2. Источником выплаты ЕДП является фонд оплаты труда администрации Никулятского сельского поселения на текущий финансовый год.</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lastRenderedPageBreak/>
        <w:t>6.3. ЕДП выплачивается ежемесячно пропорционально отработанному времени с учетом п. п. 6.4, 6.5 настоящего Положения и выплачивается одновременно с заработной платой.</w:t>
      </w:r>
    </w:p>
    <w:p w:rsidR="00BE3F71" w:rsidRPr="00BE3F71" w:rsidRDefault="00BE3F71" w:rsidP="00BE3F71">
      <w:pPr>
        <w:autoSpaceDE w:val="0"/>
        <w:autoSpaceDN w:val="0"/>
        <w:adjustRightInd w:val="0"/>
        <w:spacing w:line="360" w:lineRule="auto"/>
        <w:ind w:firstLine="540"/>
        <w:rPr>
          <w:rFonts w:ascii="Times New Roman" w:hAnsi="Times New Roman" w:cs="Times New Roman"/>
          <w:color w:val="FF0000"/>
          <w:sz w:val="20"/>
          <w:szCs w:val="20"/>
        </w:rPr>
      </w:pPr>
      <w:r w:rsidRPr="00BE3F71">
        <w:rPr>
          <w:rFonts w:ascii="Times New Roman" w:hAnsi="Times New Roman" w:cs="Times New Roman"/>
        </w:rPr>
        <w:t xml:space="preserve">6.4. Размер ЕДП устанавливается локальным актом представителя нанимателя (работодателя) в размере </w:t>
      </w:r>
      <w:r w:rsidRPr="00A058B6">
        <w:rPr>
          <w:rFonts w:ascii="Times New Roman" w:hAnsi="Times New Roman" w:cs="Times New Roman"/>
        </w:rPr>
        <w:t xml:space="preserve">до  </w:t>
      </w:r>
      <w:r w:rsidR="003138B2" w:rsidRPr="00A058B6">
        <w:rPr>
          <w:rFonts w:ascii="Times New Roman" w:hAnsi="Times New Roman" w:cs="Times New Roman"/>
        </w:rPr>
        <w:t>80</w:t>
      </w:r>
      <w:r w:rsidRPr="00BE3F71">
        <w:rPr>
          <w:rFonts w:ascii="Times New Roman" w:hAnsi="Times New Roman" w:cs="Times New Roman"/>
        </w:rPr>
        <w:t xml:space="preserve"> процентов должностного оклада. </w:t>
      </w:r>
      <w:r w:rsidRPr="00BE3F71">
        <w:rPr>
          <w:rFonts w:ascii="Times New Roman" w:hAnsi="Times New Roman" w:cs="Times New Roman"/>
          <w:color w:val="FF0000"/>
          <w:sz w:val="20"/>
          <w:szCs w:val="20"/>
        </w:rPr>
        <w:t xml:space="preserve">(в </w:t>
      </w:r>
      <w:proofErr w:type="spellStart"/>
      <w:r w:rsidRPr="00BE3F71">
        <w:rPr>
          <w:rFonts w:ascii="Times New Roman" w:hAnsi="Times New Roman" w:cs="Times New Roman"/>
          <w:color w:val="FF0000"/>
          <w:sz w:val="20"/>
          <w:szCs w:val="20"/>
        </w:rPr>
        <w:t>ред</w:t>
      </w:r>
      <w:proofErr w:type="spellEnd"/>
      <w:r w:rsidRPr="00BE3F71">
        <w:rPr>
          <w:rFonts w:ascii="Times New Roman" w:hAnsi="Times New Roman" w:cs="Times New Roman"/>
          <w:color w:val="FF0000"/>
          <w:sz w:val="20"/>
          <w:szCs w:val="20"/>
        </w:rPr>
        <w:t xml:space="preserve"> от </w:t>
      </w:r>
      <w:r w:rsidR="00BD25F0">
        <w:rPr>
          <w:rFonts w:ascii="Times New Roman" w:hAnsi="Times New Roman" w:cs="Times New Roman"/>
          <w:color w:val="FF0000"/>
          <w:sz w:val="20"/>
          <w:szCs w:val="20"/>
        </w:rPr>
        <w:t>22</w:t>
      </w:r>
      <w:r w:rsidRPr="00BE3F71">
        <w:rPr>
          <w:rFonts w:ascii="Times New Roman" w:hAnsi="Times New Roman" w:cs="Times New Roman"/>
          <w:color w:val="FF0000"/>
          <w:sz w:val="20"/>
          <w:szCs w:val="20"/>
        </w:rPr>
        <w:t>.0</w:t>
      </w:r>
      <w:r w:rsidR="00BD25F0">
        <w:rPr>
          <w:rFonts w:ascii="Times New Roman" w:hAnsi="Times New Roman" w:cs="Times New Roman"/>
          <w:color w:val="FF0000"/>
          <w:sz w:val="20"/>
          <w:szCs w:val="20"/>
        </w:rPr>
        <w:t>9</w:t>
      </w:r>
      <w:r w:rsidRPr="00BE3F71">
        <w:rPr>
          <w:rFonts w:ascii="Times New Roman" w:hAnsi="Times New Roman" w:cs="Times New Roman"/>
          <w:color w:val="FF0000"/>
          <w:sz w:val="20"/>
          <w:szCs w:val="20"/>
        </w:rPr>
        <w:t>.20</w:t>
      </w:r>
      <w:r w:rsidR="00BD25F0">
        <w:rPr>
          <w:rFonts w:ascii="Times New Roman" w:hAnsi="Times New Roman" w:cs="Times New Roman"/>
          <w:color w:val="FF0000"/>
          <w:sz w:val="20"/>
          <w:szCs w:val="20"/>
        </w:rPr>
        <w:t>22</w:t>
      </w:r>
      <w:r w:rsidRPr="00BE3F71">
        <w:rPr>
          <w:rFonts w:ascii="Times New Roman" w:hAnsi="Times New Roman" w:cs="Times New Roman"/>
          <w:color w:val="FF0000"/>
          <w:sz w:val="20"/>
          <w:szCs w:val="20"/>
        </w:rPr>
        <w:t xml:space="preserve"> №</w:t>
      </w:r>
      <w:r w:rsidR="004A4EBC">
        <w:rPr>
          <w:rFonts w:ascii="Times New Roman" w:hAnsi="Times New Roman" w:cs="Times New Roman"/>
          <w:color w:val="FF0000"/>
          <w:sz w:val="20"/>
          <w:szCs w:val="20"/>
        </w:rPr>
        <w:t>59</w:t>
      </w:r>
      <w:r w:rsidR="00573916">
        <w:rPr>
          <w:rFonts w:ascii="Times New Roman" w:hAnsi="Times New Roman" w:cs="Times New Roman"/>
          <w:color w:val="FF0000"/>
          <w:sz w:val="20"/>
          <w:szCs w:val="20"/>
        </w:rPr>
        <w:t>, от 22</w:t>
      </w:r>
      <w:r w:rsidR="003138B2">
        <w:rPr>
          <w:rFonts w:ascii="Times New Roman" w:hAnsi="Times New Roman" w:cs="Times New Roman"/>
          <w:color w:val="FF0000"/>
          <w:sz w:val="20"/>
          <w:szCs w:val="20"/>
        </w:rPr>
        <w:t>.09.2023 №</w:t>
      </w:r>
      <w:r w:rsidR="00573916">
        <w:rPr>
          <w:rFonts w:ascii="Times New Roman" w:hAnsi="Times New Roman" w:cs="Times New Roman"/>
          <w:color w:val="FF0000"/>
          <w:sz w:val="20"/>
          <w:szCs w:val="20"/>
        </w:rPr>
        <w:t xml:space="preserve"> 68</w:t>
      </w:r>
      <w:r w:rsidR="003138B2">
        <w:rPr>
          <w:rFonts w:ascii="Times New Roman" w:hAnsi="Times New Roman" w:cs="Times New Roman"/>
          <w:color w:val="FF0000"/>
          <w:sz w:val="20"/>
          <w:szCs w:val="20"/>
        </w:rPr>
        <w:t>)</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6.5. При определении размера ЕДП работнику учитывается личный вклад в результаты работы, оперативность и профессионализм в решении вопросов, входящих в его компетенцию, в подготовке документов, выполнении поручений руководителя.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xml:space="preserve">6.6. Предложения о размере ЕДП конкретному работнику направляется представителю нанимателя (работодателю) непосредственным руководителем работника до начала месяца, следующего за расчетным. </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6.7. При установлении факта неквалифицированной подготовки документов, нарушения правил ведения делопроизводства и документооборота, ведения бухгалтерского учета, отчетности и кассовых операций, нарушения сроков подготовки ответов на запросы, заявления, письма, некачественное, несвоевременное представление и выполнение планов работы, поручений руководителя, некачественное, несвоевременное выполнение функциональных обязанностей, подтвержденного докладной (служебной) запиской непосредственного руководителя, иного лица, исполнение должностных обязанностей которого зависит от добросовестного и качественного исполнения своих обязанностей работником, занимающим должности, не отнесенные к должностям муниципальной службы, и осуществляющим техническое обеспечение деятельности администрации Никулятского сельского поселения выплаты ЕДП за расчетный период не производится.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6.8. В случаях, предусмотренных пунктом 6.7 настоящего Положения, при принятии решения о начислении и выплаты ЕДП представителем нанимателя (работодателем), учитываются обстоятельства, изложенные в докладной (служебной) записке, а также доводы, изложенные в объяснительной работника.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xml:space="preserve">6.9. При наличии экономии по фонду оплаты труда по решению занимающему должность, не отнесенную к должностям муниципальной службы, и осуществляющему техническое обеспечение деятельности администрации Никулятского сельского </w:t>
      </w:r>
      <w:proofErr w:type="gramStart"/>
      <w:r w:rsidRPr="00BE3F71">
        <w:rPr>
          <w:rFonts w:ascii="Times New Roman" w:hAnsi="Times New Roman" w:cs="Times New Roman"/>
        </w:rPr>
        <w:t>поселения,  в</w:t>
      </w:r>
      <w:proofErr w:type="gramEnd"/>
      <w:r w:rsidRPr="00BE3F71">
        <w:rPr>
          <w:rFonts w:ascii="Times New Roman" w:hAnsi="Times New Roman" w:cs="Times New Roman"/>
        </w:rPr>
        <w:t xml:space="preserve"> связи с государственными и профессиональными праздниками, за безупречное и эффективное исполнение возложенных на него обязанностей при достижении возраста 50, 55 лет (для женщин), 50, 60 лет (для мужчин), но не более одного должностного оклада.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6.10. ЕДП может устанавливаться как в процентном отношении к окладу работника, занимающего должности, не отнесенные к должностям муниципальной службы, и осуществляющего техническое обеспечение деятельности администрации Никулятского сельского поселения, так и в фиксированном размере.</w:t>
      </w:r>
    </w:p>
    <w:p w:rsidR="00BE3F71" w:rsidRPr="00BE3F71" w:rsidRDefault="00BE3F71" w:rsidP="00BE3F71">
      <w:pPr>
        <w:autoSpaceDE w:val="0"/>
        <w:autoSpaceDN w:val="0"/>
        <w:adjustRightInd w:val="0"/>
        <w:jc w:val="center"/>
        <w:outlineLvl w:val="1"/>
        <w:rPr>
          <w:rFonts w:ascii="Times New Roman" w:hAnsi="Times New Roman" w:cs="Times New Roman"/>
          <w:b/>
        </w:rPr>
      </w:pPr>
      <w:r w:rsidRPr="00BE3F71">
        <w:rPr>
          <w:rFonts w:ascii="Times New Roman" w:hAnsi="Times New Roman" w:cs="Times New Roman"/>
          <w:b/>
        </w:rPr>
        <w:t>7. Ежемесячная процентная надбавка</w:t>
      </w:r>
    </w:p>
    <w:p w:rsidR="00BE3F71" w:rsidRPr="00BE3F71" w:rsidRDefault="00BE3F71" w:rsidP="00BE3F71">
      <w:pPr>
        <w:autoSpaceDE w:val="0"/>
        <w:autoSpaceDN w:val="0"/>
        <w:adjustRightInd w:val="0"/>
        <w:jc w:val="center"/>
        <w:rPr>
          <w:rFonts w:ascii="Times New Roman" w:hAnsi="Times New Roman" w:cs="Times New Roman"/>
          <w:b/>
        </w:rPr>
      </w:pPr>
      <w:r w:rsidRPr="00BE3F71">
        <w:rPr>
          <w:rFonts w:ascii="Times New Roman" w:hAnsi="Times New Roman" w:cs="Times New Roman"/>
          <w:b/>
        </w:rPr>
        <w:t>к должностному окладу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 за работу со сведениями, составляющими государственную тайну</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lastRenderedPageBreak/>
        <w:t>7.1.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7.2. Выплата надбавки осуществляется после оформления допуска работника, занимающего должность, не отнесенную к должностям муниципальной службы, и осуществляющего техническое обеспечение деятельности администрации Никулятского сельского поселения к государственной тайне и назначения ее размера локальным актом представителя нанимателя (работодателя).</w:t>
      </w:r>
    </w:p>
    <w:p w:rsidR="00BE3F71" w:rsidRPr="00BE3F71" w:rsidRDefault="00BE3F71" w:rsidP="00BE3F71">
      <w:pPr>
        <w:autoSpaceDE w:val="0"/>
        <w:autoSpaceDN w:val="0"/>
        <w:adjustRightInd w:val="0"/>
        <w:jc w:val="center"/>
        <w:outlineLvl w:val="1"/>
        <w:rPr>
          <w:rFonts w:ascii="Times New Roman" w:hAnsi="Times New Roman" w:cs="Times New Roman"/>
          <w:b/>
        </w:rPr>
      </w:pPr>
      <w:r w:rsidRPr="00BE3F71">
        <w:rPr>
          <w:rFonts w:ascii="Times New Roman" w:hAnsi="Times New Roman" w:cs="Times New Roman"/>
          <w:b/>
        </w:rPr>
        <w:t>8. Единовременная выплата при предоставлении ежегодного</w:t>
      </w:r>
    </w:p>
    <w:p w:rsidR="00BE3F71" w:rsidRPr="00BE3F71" w:rsidRDefault="00BE3F71" w:rsidP="00BE3F71">
      <w:pPr>
        <w:autoSpaceDE w:val="0"/>
        <w:autoSpaceDN w:val="0"/>
        <w:adjustRightInd w:val="0"/>
        <w:jc w:val="center"/>
        <w:rPr>
          <w:rFonts w:ascii="Times New Roman" w:hAnsi="Times New Roman" w:cs="Times New Roman"/>
          <w:b/>
        </w:rPr>
      </w:pPr>
      <w:r w:rsidRPr="00BE3F71">
        <w:rPr>
          <w:rFonts w:ascii="Times New Roman" w:hAnsi="Times New Roman" w:cs="Times New Roman"/>
          <w:b/>
        </w:rPr>
        <w:t>оплачиваемого отпуска и материальная помощь</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8.1. Работникам, занимающим должности, не отнесенные к должностям муниципальной службы, и осуществляющим техническое обеспечение деятельности администрации Никулятского сельского поселения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8.2. Единовременная выплата при предоставлении ежегодного оплачиваемого отпуска предоставляется по  заявлению работника на основании локального акта представителя нанимателя (работодателя).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8.3. Материальная помощь предоставляется работникам, занимающим должности, не отнесенные к должностям муниципальной службы, и осуществляющим техническое обеспечение деятельности администрации Никулятского сельского поселения в течение календарного года в размере одного должностного оклада.</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8.4. Материальная помощь выплачивается по заявлению работника на основании локального акта представителя нанимателя (работодателя).</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8.5. При увольнении работника, занимающего должности, не отнесенные к должностям муниципальной службы, и осуществляющего техническое обеспечение деятельности администрации Никулятского сельского поселения производится перерасчет единовременной выплаты и материальной помощи пропорционально фактически отработанному времени.</w:t>
      </w:r>
    </w:p>
    <w:p w:rsidR="00BE3F71" w:rsidRPr="00BE3F71" w:rsidRDefault="00BE3F71" w:rsidP="00BE3F71">
      <w:pPr>
        <w:autoSpaceDE w:val="0"/>
        <w:autoSpaceDN w:val="0"/>
        <w:adjustRightInd w:val="0"/>
        <w:spacing w:line="360" w:lineRule="auto"/>
        <w:ind w:firstLine="540"/>
        <w:rPr>
          <w:rFonts w:ascii="Times New Roman" w:hAnsi="Times New Roman" w:cs="Times New Roman"/>
        </w:rPr>
      </w:pPr>
      <w:r w:rsidRPr="00BE3F71">
        <w:rPr>
          <w:rFonts w:ascii="Times New Roman" w:hAnsi="Times New Roman" w:cs="Times New Roman"/>
        </w:rPr>
        <w:t xml:space="preserve">8.6. При наличии экономии фонда оплаты труда работнику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w:t>
      </w:r>
      <w:proofErr w:type="gramStart"/>
      <w:r w:rsidRPr="00BE3F71">
        <w:rPr>
          <w:rFonts w:ascii="Times New Roman" w:hAnsi="Times New Roman" w:cs="Times New Roman"/>
        </w:rPr>
        <w:t>лечения./</w:t>
      </w:r>
      <w:proofErr w:type="gramEnd"/>
      <w:r w:rsidRPr="00BE3F71">
        <w:rPr>
          <w:rFonts w:ascii="Times New Roman" w:hAnsi="Times New Roman" w:cs="Times New Roman"/>
        </w:rPr>
        <w:t>, пожара, а также иного непредвиденного обстоятельства, при наличии подтверждающего документа, но не более одного должностного оклада.</w:t>
      </w:r>
    </w:p>
    <w:p w:rsidR="00BE3F71" w:rsidRPr="00BE3F71" w:rsidRDefault="00BE3F71" w:rsidP="00BE3F71">
      <w:pPr>
        <w:autoSpaceDE w:val="0"/>
        <w:autoSpaceDN w:val="0"/>
        <w:adjustRightInd w:val="0"/>
        <w:spacing w:line="360" w:lineRule="auto"/>
        <w:ind w:firstLine="540"/>
        <w:jc w:val="center"/>
        <w:rPr>
          <w:rFonts w:ascii="Times New Roman" w:hAnsi="Times New Roman" w:cs="Times New Roman"/>
          <w:sz w:val="26"/>
          <w:szCs w:val="26"/>
        </w:rPr>
      </w:pPr>
      <w:r w:rsidRPr="00BE3F71">
        <w:rPr>
          <w:rFonts w:ascii="Times New Roman" w:hAnsi="Times New Roman" w:cs="Times New Roman"/>
          <w:sz w:val="26"/>
          <w:szCs w:val="26"/>
        </w:rPr>
        <w:t>________________</w:t>
      </w:r>
    </w:p>
    <w:p w:rsidR="00BE3F71" w:rsidRPr="00BE3F71" w:rsidRDefault="00BE3F71" w:rsidP="00BE3F71">
      <w:pPr>
        <w:pageBreakBefore/>
        <w:autoSpaceDE w:val="0"/>
        <w:autoSpaceDN w:val="0"/>
        <w:adjustRightInd w:val="0"/>
        <w:ind w:firstLine="539"/>
        <w:rPr>
          <w:rFonts w:ascii="Times New Roman" w:hAnsi="Times New Roman" w:cs="Times New Roman"/>
        </w:rPr>
      </w:pPr>
    </w:p>
    <w:tbl>
      <w:tblPr>
        <w:tblW w:w="0" w:type="auto"/>
        <w:tblLook w:val="01E0" w:firstRow="1" w:lastRow="1" w:firstColumn="1" w:lastColumn="1" w:noHBand="0" w:noVBand="0"/>
      </w:tblPr>
      <w:tblGrid>
        <w:gridCol w:w="4785"/>
        <w:gridCol w:w="4785"/>
      </w:tblGrid>
      <w:tr w:rsidR="00BE3F71" w:rsidRPr="00BE3F71" w:rsidTr="00DD63F7">
        <w:tc>
          <w:tcPr>
            <w:tcW w:w="4785" w:type="dxa"/>
          </w:tcPr>
          <w:p w:rsidR="00BE3F71" w:rsidRPr="00BE3F71" w:rsidRDefault="00BE3F71" w:rsidP="00DD63F7">
            <w:pPr>
              <w:autoSpaceDE w:val="0"/>
              <w:autoSpaceDN w:val="0"/>
              <w:adjustRightInd w:val="0"/>
              <w:jc w:val="center"/>
              <w:outlineLvl w:val="1"/>
              <w:rPr>
                <w:rFonts w:ascii="Times New Roman" w:hAnsi="Times New Roman" w:cs="Times New Roman"/>
              </w:rPr>
            </w:pPr>
          </w:p>
        </w:tc>
        <w:tc>
          <w:tcPr>
            <w:tcW w:w="4785" w:type="dxa"/>
          </w:tcPr>
          <w:p w:rsidR="00BE3F71" w:rsidRPr="00BE3F71" w:rsidRDefault="00BE3F71" w:rsidP="00DD63F7">
            <w:pPr>
              <w:autoSpaceDE w:val="0"/>
              <w:autoSpaceDN w:val="0"/>
              <w:adjustRightInd w:val="0"/>
              <w:outlineLvl w:val="1"/>
              <w:rPr>
                <w:rFonts w:ascii="Times New Roman" w:hAnsi="Times New Roman" w:cs="Times New Roman"/>
                <w:bCs/>
                <w:sz w:val="26"/>
                <w:szCs w:val="26"/>
              </w:rPr>
            </w:pPr>
            <w:r w:rsidRPr="00BE3F71">
              <w:rPr>
                <w:rFonts w:ascii="Times New Roman" w:hAnsi="Times New Roman" w:cs="Times New Roman"/>
                <w:bCs/>
                <w:sz w:val="26"/>
                <w:szCs w:val="26"/>
              </w:rPr>
              <w:t xml:space="preserve">Приложение </w:t>
            </w:r>
          </w:p>
          <w:p w:rsidR="00BE3F71" w:rsidRPr="00BE3F71" w:rsidRDefault="00BE3F71" w:rsidP="00DD63F7">
            <w:pPr>
              <w:autoSpaceDE w:val="0"/>
              <w:autoSpaceDN w:val="0"/>
              <w:adjustRightInd w:val="0"/>
              <w:outlineLvl w:val="1"/>
              <w:rPr>
                <w:rFonts w:ascii="Times New Roman" w:hAnsi="Times New Roman" w:cs="Times New Roman"/>
                <w:sz w:val="26"/>
                <w:szCs w:val="26"/>
              </w:rPr>
            </w:pPr>
            <w:r w:rsidRPr="00BE3F71">
              <w:rPr>
                <w:rFonts w:ascii="Times New Roman" w:hAnsi="Times New Roman" w:cs="Times New Roman"/>
                <w:bCs/>
                <w:sz w:val="26"/>
                <w:szCs w:val="26"/>
              </w:rPr>
              <w:t xml:space="preserve">к Положению об оплате труда </w:t>
            </w:r>
            <w:r w:rsidRPr="00BE3F71">
              <w:rPr>
                <w:rFonts w:ascii="Times New Roman" w:hAnsi="Times New Roman" w:cs="Times New Roman"/>
                <w:sz w:val="26"/>
                <w:szCs w:val="26"/>
              </w:rPr>
              <w:t>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w:t>
            </w:r>
          </w:p>
          <w:p w:rsidR="00BE3F71" w:rsidRPr="00BE3F71" w:rsidRDefault="00BE3F71" w:rsidP="00DD63F7">
            <w:pPr>
              <w:autoSpaceDE w:val="0"/>
              <w:autoSpaceDN w:val="0"/>
              <w:adjustRightInd w:val="0"/>
              <w:outlineLvl w:val="1"/>
              <w:rPr>
                <w:rFonts w:ascii="Times New Roman" w:hAnsi="Times New Roman" w:cs="Times New Roman"/>
              </w:rPr>
            </w:pPr>
            <w:r w:rsidRPr="00BE3F71">
              <w:rPr>
                <w:rFonts w:ascii="Times New Roman" w:hAnsi="Times New Roman" w:cs="Times New Roman"/>
                <w:sz w:val="26"/>
                <w:szCs w:val="26"/>
              </w:rPr>
              <w:t>сельского поселения</w:t>
            </w:r>
          </w:p>
        </w:tc>
      </w:tr>
    </w:tbl>
    <w:p w:rsidR="00BE3F71" w:rsidRPr="00BE3F71" w:rsidRDefault="00BE3F71" w:rsidP="00BE3F71">
      <w:pPr>
        <w:autoSpaceDE w:val="0"/>
        <w:autoSpaceDN w:val="0"/>
        <w:adjustRightInd w:val="0"/>
        <w:jc w:val="center"/>
        <w:outlineLvl w:val="1"/>
        <w:rPr>
          <w:rFonts w:ascii="Times New Roman" w:hAnsi="Times New Roman" w:cs="Times New Roman"/>
        </w:rPr>
      </w:pPr>
    </w:p>
    <w:p w:rsidR="00BE3F71" w:rsidRPr="00BE3F71" w:rsidRDefault="00BE3F71" w:rsidP="00BE3F71">
      <w:pPr>
        <w:autoSpaceDE w:val="0"/>
        <w:autoSpaceDN w:val="0"/>
        <w:adjustRightInd w:val="0"/>
        <w:jc w:val="center"/>
        <w:outlineLvl w:val="1"/>
        <w:rPr>
          <w:rFonts w:ascii="Times New Roman" w:hAnsi="Times New Roman" w:cs="Times New Roman"/>
        </w:rPr>
      </w:pPr>
    </w:p>
    <w:p w:rsidR="00BE3F71" w:rsidRPr="00BE3F71" w:rsidRDefault="00BE3F71" w:rsidP="00BE3F71">
      <w:pPr>
        <w:autoSpaceDE w:val="0"/>
        <w:autoSpaceDN w:val="0"/>
        <w:adjustRightInd w:val="0"/>
        <w:ind w:firstLine="540"/>
        <w:rPr>
          <w:rFonts w:ascii="Times New Roman" w:hAnsi="Times New Roman" w:cs="Times New Roman"/>
        </w:rPr>
      </w:pPr>
    </w:p>
    <w:p w:rsidR="00BE3F71" w:rsidRPr="00BE3F71" w:rsidRDefault="00BE3F71" w:rsidP="00BE3F71">
      <w:pPr>
        <w:pStyle w:val="ConsPlusTitle"/>
        <w:widowControl/>
        <w:jc w:val="center"/>
        <w:rPr>
          <w:rFonts w:ascii="Times New Roman" w:hAnsi="Times New Roman" w:cs="Times New Roman"/>
        </w:rPr>
      </w:pPr>
      <w:r w:rsidRPr="00BE3F71">
        <w:rPr>
          <w:rFonts w:ascii="Times New Roman" w:hAnsi="Times New Roman" w:cs="Times New Roman"/>
        </w:rPr>
        <w:t>РАЗМЕРЫ</w:t>
      </w:r>
    </w:p>
    <w:p w:rsidR="00BE3F71" w:rsidRPr="00BE3F71" w:rsidRDefault="00BE3F71" w:rsidP="00BE3F71">
      <w:pPr>
        <w:pStyle w:val="ConsPlusTitle"/>
        <w:widowControl/>
        <w:jc w:val="center"/>
        <w:rPr>
          <w:rFonts w:ascii="Times New Roman" w:hAnsi="Times New Roman" w:cs="Times New Roman"/>
        </w:rPr>
      </w:pPr>
      <w:proofErr w:type="gramStart"/>
      <w:r w:rsidRPr="00BE3F71">
        <w:rPr>
          <w:rFonts w:ascii="Times New Roman" w:hAnsi="Times New Roman" w:cs="Times New Roman"/>
        </w:rPr>
        <w:t>ДОЛЖНОСТНЫХ ОКЛАДОВ РАБОТНИКОВ</w:t>
      </w:r>
      <w:proofErr w:type="gramEnd"/>
      <w:r w:rsidRPr="00BE3F71">
        <w:rPr>
          <w:rFonts w:ascii="Times New Roman" w:hAnsi="Times New Roman" w:cs="Times New Roman"/>
        </w:rPr>
        <w:t xml:space="preserve"> ЗАНИМАЮЩИХ ДОЛЖНОСТИ,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ПОСЕЛЕНИЯЯ </w:t>
      </w:r>
    </w:p>
    <w:p w:rsidR="00BE3F71" w:rsidRPr="00BE3F71" w:rsidRDefault="00BE3F71" w:rsidP="00BE3F71">
      <w:pPr>
        <w:autoSpaceDE w:val="0"/>
        <w:autoSpaceDN w:val="0"/>
        <w:adjustRightInd w:val="0"/>
        <w:ind w:firstLine="540"/>
        <w:rPr>
          <w:rFonts w:ascii="Times New Roman" w:hAnsi="Times New Roman" w:cs="Times New Roman"/>
        </w:rPr>
      </w:pPr>
    </w:p>
    <w:p w:rsidR="00BE3F71" w:rsidRPr="00BE3F71" w:rsidRDefault="00BE3F71" w:rsidP="00BE3F71">
      <w:pPr>
        <w:autoSpaceDE w:val="0"/>
        <w:autoSpaceDN w:val="0"/>
        <w:adjustRightInd w:val="0"/>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6075"/>
        <w:gridCol w:w="2997"/>
      </w:tblGrid>
      <w:tr w:rsidR="00BE3F71" w:rsidRPr="00BE3F71" w:rsidTr="00DD63F7">
        <w:trPr>
          <w:cantSplit/>
          <w:trHeight w:val="360"/>
        </w:trPr>
        <w:tc>
          <w:tcPr>
            <w:tcW w:w="6075"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 xml:space="preserve">Наименование должностей           </w:t>
            </w:r>
          </w:p>
        </w:tc>
        <w:tc>
          <w:tcPr>
            <w:tcW w:w="2997"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Размеры должностных</w:t>
            </w:r>
            <w:r w:rsidRPr="00BE3F71">
              <w:rPr>
                <w:rFonts w:ascii="Times New Roman" w:hAnsi="Times New Roman" w:cs="Times New Roman"/>
                <w:sz w:val="24"/>
                <w:szCs w:val="24"/>
              </w:rPr>
              <w:br/>
              <w:t xml:space="preserve">окладов, руб.   </w:t>
            </w:r>
          </w:p>
        </w:tc>
      </w:tr>
      <w:tr w:rsidR="00BE3F71" w:rsidRPr="00BE3F71" w:rsidTr="00DD63F7">
        <w:trPr>
          <w:cantSplit/>
          <w:trHeight w:val="360"/>
        </w:trPr>
        <w:tc>
          <w:tcPr>
            <w:tcW w:w="6075"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rPr>
                <w:rFonts w:ascii="Times New Roman" w:hAnsi="Times New Roman" w:cs="Times New Roman"/>
                <w:sz w:val="24"/>
                <w:szCs w:val="24"/>
              </w:rPr>
            </w:pPr>
            <w:r w:rsidRPr="00BE3F71">
              <w:rPr>
                <w:rFonts w:ascii="Times New Roman" w:hAnsi="Times New Roman" w:cs="Times New Roman"/>
                <w:sz w:val="24"/>
                <w:szCs w:val="24"/>
              </w:rPr>
              <w:t xml:space="preserve">инспектор – делопроизводитель по первичному воинскому учету            </w:t>
            </w:r>
          </w:p>
        </w:tc>
        <w:tc>
          <w:tcPr>
            <w:tcW w:w="2997" w:type="dxa"/>
            <w:tcBorders>
              <w:top w:val="single" w:sz="6" w:space="0" w:color="auto"/>
              <w:left w:val="single" w:sz="6" w:space="0" w:color="auto"/>
              <w:bottom w:val="single" w:sz="6" w:space="0" w:color="auto"/>
              <w:right w:val="single" w:sz="6" w:space="0" w:color="auto"/>
            </w:tcBorders>
          </w:tcPr>
          <w:p w:rsidR="00BE3F71" w:rsidRPr="00BE3F71" w:rsidRDefault="00BE3F71" w:rsidP="00DD63F7">
            <w:pPr>
              <w:pStyle w:val="ConsPlusCell"/>
              <w:widowControl/>
              <w:jc w:val="center"/>
              <w:rPr>
                <w:rFonts w:ascii="Times New Roman" w:hAnsi="Times New Roman" w:cs="Times New Roman"/>
                <w:sz w:val="24"/>
                <w:szCs w:val="24"/>
              </w:rPr>
            </w:pPr>
          </w:p>
          <w:p w:rsidR="00BE3F71" w:rsidRPr="003138B2" w:rsidRDefault="002370B0" w:rsidP="003138B2">
            <w:pPr>
              <w:pStyle w:val="ConsPlusCell"/>
              <w:widowControl/>
              <w:rPr>
                <w:rFonts w:ascii="Times New Roman" w:hAnsi="Times New Roman" w:cs="Times New Roman"/>
                <w:sz w:val="24"/>
                <w:szCs w:val="24"/>
              </w:rPr>
            </w:pPr>
            <w:r w:rsidRPr="00CB773C">
              <w:rPr>
                <w:rFonts w:ascii="Times New Roman" w:hAnsi="Times New Roman" w:cs="Times New Roman"/>
                <w:sz w:val="24"/>
                <w:szCs w:val="24"/>
                <w:highlight w:val="yellow"/>
              </w:rPr>
              <w:t>7</w:t>
            </w:r>
            <w:r w:rsidR="00CB773C" w:rsidRPr="00CB773C">
              <w:rPr>
                <w:rFonts w:ascii="Times New Roman" w:hAnsi="Times New Roman" w:cs="Times New Roman"/>
                <w:sz w:val="24"/>
                <w:szCs w:val="24"/>
                <w:highlight w:val="yellow"/>
              </w:rPr>
              <w:t>870</w:t>
            </w:r>
          </w:p>
        </w:tc>
      </w:tr>
    </w:tbl>
    <w:p w:rsidR="00BE3F71" w:rsidRPr="00BE3F71" w:rsidRDefault="00BE3F71" w:rsidP="00BE3F71">
      <w:pPr>
        <w:autoSpaceDE w:val="0"/>
        <w:autoSpaceDN w:val="0"/>
        <w:adjustRightInd w:val="0"/>
        <w:ind w:firstLine="540"/>
        <w:rPr>
          <w:rFonts w:ascii="Times New Roman" w:hAnsi="Times New Roman" w:cs="Times New Roman"/>
        </w:rPr>
      </w:pPr>
    </w:p>
    <w:p w:rsidR="00BE3F71" w:rsidRPr="00E556EE" w:rsidRDefault="00170583" w:rsidP="00BE3F71">
      <w:pPr>
        <w:autoSpaceDE w:val="0"/>
        <w:autoSpaceDN w:val="0"/>
        <w:adjustRightInd w:val="0"/>
        <w:ind w:firstLine="540"/>
        <w:rPr>
          <w:rFonts w:ascii="Times New Roman" w:hAnsi="Times New Roman" w:cs="Times New Roman"/>
          <w:color w:val="C00000"/>
        </w:rPr>
      </w:pPr>
      <w:r w:rsidRPr="004A4EBC">
        <w:rPr>
          <w:rFonts w:ascii="Times New Roman" w:hAnsi="Times New Roman" w:cs="Times New Roman"/>
          <w:color w:val="C00000"/>
        </w:rPr>
        <w:t>в</w:t>
      </w:r>
      <w:r w:rsidR="00E556EE" w:rsidRPr="004A4EBC">
        <w:rPr>
          <w:rFonts w:ascii="Times New Roman" w:hAnsi="Times New Roman" w:cs="Times New Roman"/>
          <w:color w:val="C00000"/>
        </w:rPr>
        <w:t xml:space="preserve"> ред. от </w:t>
      </w:r>
      <w:r w:rsidRPr="004A4EBC">
        <w:rPr>
          <w:rFonts w:ascii="Times New Roman" w:hAnsi="Times New Roman" w:cs="Times New Roman"/>
          <w:color w:val="C00000"/>
        </w:rPr>
        <w:t xml:space="preserve">22.07.2019 </w:t>
      </w:r>
      <w:r w:rsidR="00E556EE" w:rsidRPr="004A4EBC">
        <w:rPr>
          <w:rFonts w:ascii="Times New Roman" w:hAnsi="Times New Roman" w:cs="Times New Roman"/>
          <w:color w:val="C00000"/>
        </w:rPr>
        <w:t>№</w:t>
      </w:r>
      <w:r w:rsidRPr="004A4EBC">
        <w:rPr>
          <w:rFonts w:ascii="Times New Roman" w:hAnsi="Times New Roman" w:cs="Times New Roman"/>
          <w:color w:val="C00000"/>
        </w:rPr>
        <w:t xml:space="preserve"> 40</w:t>
      </w:r>
      <w:r w:rsidR="00D910E7" w:rsidRPr="004A4EBC">
        <w:rPr>
          <w:rFonts w:ascii="Times New Roman" w:hAnsi="Times New Roman" w:cs="Times New Roman"/>
          <w:color w:val="C00000"/>
        </w:rPr>
        <w:t xml:space="preserve">, от </w:t>
      </w:r>
      <w:r w:rsidR="007E2611" w:rsidRPr="004A4EBC">
        <w:rPr>
          <w:rFonts w:ascii="Times New Roman" w:hAnsi="Times New Roman" w:cs="Times New Roman"/>
          <w:color w:val="C00000"/>
        </w:rPr>
        <w:t>30.10.2019 № 50</w:t>
      </w:r>
      <w:r w:rsidR="005C3704" w:rsidRPr="004A4EBC">
        <w:rPr>
          <w:rFonts w:ascii="Times New Roman" w:hAnsi="Times New Roman" w:cs="Times New Roman"/>
          <w:color w:val="C00000"/>
        </w:rPr>
        <w:t>, от 28.09.2020 № 62</w:t>
      </w:r>
      <w:r w:rsidR="00B201D1" w:rsidRPr="004A4EBC">
        <w:rPr>
          <w:rFonts w:ascii="Times New Roman" w:hAnsi="Times New Roman" w:cs="Times New Roman"/>
          <w:color w:val="C00000"/>
        </w:rPr>
        <w:t>, от 25.08.2021 № 46, от 22.09.2022  №</w:t>
      </w:r>
      <w:r w:rsidR="004A4EBC" w:rsidRPr="004A4EBC">
        <w:rPr>
          <w:rFonts w:ascii="Times New Roman" w:hAnsi="Times New Roman" w:cs="Times New Roman"/>
          <w:color w:val="C00000"/>
        </w:rPr>
        <w:t xml:space="preserve"> 59</w:t>
      </w:r>
      <w:r w:rsidR="00573916">
        <w:rPr>
          <w:rFonts w:ascii="Times New Roman" w:hAnsi="Times New Roman" w:cs="Times New Roman"/>
          <w:color w:val="C00000"/>
        </w:rPr>
        <w:t>, от 22</w:t>
      </w:r>
      <w:r w:rsidR="003138B2">
        <w:rPr>
          <w:rFonts w:ascii="Times New Roman" w:hAnsi="Times New Roman" w:cs="Times New Roman"/>
          <w:color w:val="C00000"/>
        </w:rPr>
        <w:t>.09.2023 №</w:t>
      </w:r>
      <w:r w:rsidR="00573916">
        <w:rPr>
          <w:rFonts w:ascii="Times New Roman" w:hAnsi="Times New Roman" w:cs="Times New Roman"/>
          <w:color w:val="C00000"/>
        </w:rPr>
        <w:t xml:space="preserve"> 68</w:t>
      </w:r>
      <w:r w:rsidR="00CB773C">
        <w:rPr>
          <w:rFonts w:ascii="Times New Roman" w:hAnsi="Times New Roman" w:cs="Times New Roman"/>
          <w:color w:val="C00000"/>
        </w:rPr>
        <w:t xml:space="preserve">, от  </w:t>
      </w:r>
      <w:r w:rsidR="00DC0405">
        <w:rPr>
          <w:rFonts w:ascii="Times New Roman" w:hAnsi="Times New Roman" w:cs="Times New Roman"/>
          <w:color w:val="C00000"/>
        </w:rPr>
        <w:t>28.</w:t>
      </w:r>
      <w:r w:rsidR="00CB773C">
        <w:rPr>
          <w:rFonts w:ascii="Times New Roman" w:hAnsi="Times New Roman" w:cs="Times New Roman"/>
          <w:color w:val="C00000"/>
        </w:rPr>
        <w:t>01.2025 №</w:t>
      </w:r>
      <w:r w:rsidR="00DC0405">
        <w:rPr>
          <w:rFonts w:ascii="Times New Roman" w:hAnsi="Times New Roman" w:cs="Times New Roman"/>
          <w:color w:val="C00000"/>
        </w:rPr>
        <w:t xml:space="preserve"> 5</w:t>
      </w:r>
    </w:p>
    <w:p w:rsidR="00BE3F71" w:rsidRPr="00BE3F71" w:rsidRDefault="00BE3F71" w:rsidP="00BE3F71">
      <w:pPr>
        <w:autoSpaceDE w:val="0"/>
        <w:autoSpaceDN w:val="0"/>
        <w:adjustRightInd w:val="0"/>
        <w:ind w:firstLine="540"/>
        <w:rPr>
          <w:rFonts w:ascii="Times New Roman" w:hAnsi="Times New Roman" w:cs="Times New Roman"/>
        </w:rPr>
      </w:pPr>
    </w:p>
    <w:p w:rsidR="00BE3F71" w:rsidRPr="00BE3F71" w:rsidRDefault="00BE3F71" w:rsidP="00BE3F71">
      <w:pPr>
        <w:autoSpaceDE w:val="0"/>
        <w:autoSpaceDN w:val="0"/>
        <w:adjustRightInd w:val="0"/>
        <w:ind w:firstLine="540"/>
        <w:rPr>
          <w:rFonts w:ascii="Times New Roman" w:hAnsi="Times New Roman" w:cs="Times New Roman"/>
        </w:rPr>
      </w:pPr>
    </w:p>
    <w:p w:rsidR="00BE3F71" w:rsidRPr="00BE3F71" w:rsidRDefault="00BE3F71" w:rsidP="00BE3F71">
      <w:pPr>
        <w:autoSpaceDE w:val="0"/>
        <w:autoSpaceDN w:val="0"/>
        <w:adjustRightInd w:val="0"/>
        <w:ind w:firstLine="540"/>
        <w:rPr>
          <w:rFonts w:ascii="Times New Roman" w:hAnsi="Times New Roman" w:cs="Times New Roman"/>
        </w:rPr>
      </w:pPr>
    </w:p>
    <w:p w:rsidR="00BE3F71" w:rsidRPr="00BE3F71" w:rsidRDefault="00BE3F71" w:rsidP="00BE3F71">
      <w:pPr>
        <w:autoSpaceDE w:val="0"/>
        <w:autoSpaceDN w:val="0"/>
        <w:adjustRightInd w:val="0"/>
        <w:ind w:firstLine="540"/>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r w:rsidRPr="00BE3F71">
        <w:rPr>
          <w:rFonts w:ascii="Times New Roman" w:hAnsi="Times New Roman" w:cs="Times New Roman"/>
        </w:rPr>
        <w:t>_______________________</w:t>
      </w: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Default="00BE3F71" w:rsidP="00BE3F71">
      <w:pPr>
        <w:autoSpaceDE w:val="0"/>
        <w:autoSpaceDN w:val="0"/>
        <w:adjustRightInd w:val="0"/>
        <w:ind w:firstLine="540"/>
        <w:jc w:val="center"/>
        <w:rPr>
          <w:rFonts w:ascii="Times New Roman" w:hAnsi="Times New Roman" w:cs="Times New Roman"/>
        </w:rPr>
      </w:pPr>
    </w:p>
    <w:p w:rsidR="00E556EE" w:rsidRDefault="00E556EE" w:rsidP="00BE3F71">
      <w:pPr>
        <w:autoSpaceDE w:val="0"/>
        <w:autoSpaceDN w:val="0"/>
        <w:adjustRightInd w:val="0"/>
        <w:ind w:firstLine="540"/>
        <w:jc w:val="center"/>
        <w:rPr>
          <w:rFonts w:ascii="Times New Roman" w:hAnsi="Times New Roman" w:cs="Times New Roman"/>
        </w:rPr>
      </w:pPr>
    </w:p>
    <w:p w:rsidR="00E556EE" w:rsidRPr="00BE3F71" w:rsidRDefault="00E556EE" w:rsidP="00BE3F71">
      <w:pPr>
        <w:autoSpaceDE w:val="0"/>
        <w:autoSpaceDN w:val="0"/>
        <w:adjustRightInd w:val="0"/>
        <w:ind w:firstLine="540"/>
        <w:jc w:val="center"/>
        <w:rPr>
          <w:rFonts w:ascii="Times New Roman" w:hAnsi="Times New Roman" w:cs="Times New Roman"/>
        </w:rPr>
      </w:pPr>
    </w:p>
    <w:p w:rsidR="00BE3F71" w:rsidRPr="00BE3F71" w:rsidRDefault="00BE3F71" w:rsidP="00BE3F71">
      <w:pPr>
        <w:autoSpaceDE w:val="0"/>
        <w:autoSpaceDN w:val="0"/>
        <w:adjustRightInd w:val="0"/>
        <w:ind w:firstLine="540"/>
        <w:jc w:val="center"/>
        <w:rPr>
          <w:rFonts w:ascii="Times New Roman" w:hAnsi="Times New Roman" w:cs="Times New Roman"/>
        </w:rPr>
      </w:pPr>
    </w:p>
    <w:p w:rsidR="00BE3F71" w:rsidRPr="00BE3F71" w:rsidRDefault="00BE3F71" w:rsidP="009264A9">
      <w:pPr>
        <w:autoSpaceDE w:val="0"/>
        <w:autoSpaceDN w:val="0"/>
        <w:adjustRightInd w:val="0"/>
        <w:ind w:firstLine="540"/>
        <w:jc w:val="right"/>
        <w:rPr>
          <w:rFonts w:ascii="Times New Roman" w:hAnsi="Times New Roman" w:cs="Times New Roman"/>
        </w:rPr>
      </w:pPr>
    </w:p>
    <w:tbl>
      <w:tblPr>
        <w:tblW w:w="0" w:type="auto"/>
        <w:tblLook w:val="01E0" w:firstRow="1" w:lastRow="1" w:firstColumn="1" w:lastColumn="1" w:noHBand="0" w:noVBand="0"/>
      </w:tblPr>
      <w:tblGrid>
        <w:gridCol w:w="4785"/>
        <w:gridCol w:w="4786"/>
      </w:tblGrid>
      <w:tr w:rsidR="00BE3F71" w:rsidRPr="00BE3F71" w:rsidTr="00DD63F7">
        <w:tc>
          <w:tcPr>
            <w:tcW w:w="4785" w:type="dxa"/>
          </w:tcPr>
          <w:p w:rsidR="00BE3F71" w:rsidRPr="00BE3F71" w:rsidRDefault="00BE3F71" w:rsidP="009264A9">
            <w:pPr>
              <w:pStyle w:val="ConsPlusTitle"/>
              <w:widowControl/>
              <w:jc w:val="right"/>
              <w:rPr>
                <w:rFonts w:ascii="Times New Roman" w:hAnsi="Times New Roman" w:cs="Times New Roman"/>
              </w:rPr>
            </w:pPr>
          </w:p>
        </w:tc>
        <w:tc>
          <w:tcPr>
            <w:tcW w:w="4786" w:type="dxa"/>
          </w:tcPr>
          <w:p w:rsidR="00BE3F71" w:rsidRPr="00BE3F71" w:rsidRDefault="00BE3F71" w:rsidP="009264A9">
            <w:pPr>
              <w:pStyle w:val="ConsPlusTitle"/>
              <w:widowControl/>
              <w:jc w:val="right"/>
              <w:rPr>
                <w:rFonts w:ascii="Times New Roman" w:hAnsi="Times New Roman" w:cs="Times New Roman"/>
                <w:b w:val="0"/>
                <w:sz w:val="24"/>
                <w:szCs w:val="24"/>
              </w:rPr>
            </w:pPr>
            <w:r w:rsidRPr="00BE3F71">
              <w:rPr>
                <w:rFonts w:ascii="Times New Roman" w:hAnsi="Times New Roman" w:cs="Times New Roman"/>
                <w:b w:val="0"/>
                <w:sz w:val="24"/>
                <w:szCs w:val="24"/>
              </w:rPr>
              <w:t>УТВЕРЖДЕНО</w:t>
            </w:r>
          </w:p>
          <w:p w:rsidR="00BE3F71" w:rsidRPr="00BE3F71" w:rsidRDefault="00BE3F71" w:rsidP="009264A9">
            <w:pPr>
              <w:pStyle w:val="ConsPlusTitle"/>
              <w:widowControl/>
              <w:jc w:val="right"/>
              <w:rPr>
                <w:rFonts w:ascii="Times New Roman" w:hAnsi="Times New Roman" w:cs="Times New Roman"/>
                <w:b w:val="0"/>
                <w:sz w:val="24"/>
                <w:szCs w:val="24"/>
              </w:rPr>
            </w:pPr>
            <w:r w:rsidRPr="00BE3F71">
              <w:rPr>
                <w:rFonts w:ascii="Times New Roman" w:hAnsi="Times New Roman" w:cs="Times New Roman"/>
                <w:b w:val="0"/>
                <w:sz w:val="24"/>
                <w:szCs w:val="24"/>
              </w:rPr>
              <w:t xml:space="preserve">постановлением администрации  </w:t>
            </w:r>
          </w:p>
          <w:p w:rsidR="00BE3F71" w:rsidRPr="00BE3F71" w:rsidRDefault="00BE3F71" w:rsidP="009264A9">
            <w:pPr>
              <w:pStyle w:val="ConsPlusTitle"/>
              <w:widowControl/>
              <w:jc w:val="right"/>
              <w:rPr>
                <w:rFonts w:ascii="Times New Roman" w:hAnsi="Times New Roman" w:cs="Times New Roman"/>
                <w:b w:val="0"/>
                <w:sz w:val="24"/>
                <w:szCs w:val="24"/>
              </w:rPr>
            </w:pPr>
            <w:r w:rsidRPr="00BE3F71">
              <w:rPr>
                <w:rFonts w:ascii="Times New Roman" w:hAnsi="Times New Roman" w:cs="Times New Roman"/>
                <w:b w:val="0"/>
                <w:sz w:val="24"/>
                <w:szCs w:val="24"/>
              </w:rPr>
              <w:t xml:space="preserve">Никулятского сельского поселения </w:t>
            </w:r>
          </w:p>
          <w:p w:rsidR="00BE3F71" w:rsidRPr="00BE3F71" w:rsidRDefault="00BE3F71" w:rsidP="009264A9">
            <w:pPr>
              <w:pStyle w:val="ConsPlusTitle"/>
              <w:widowControl/>
              <w:jc w:val="right"/>
              <w:rPr>
                <w:rFonts w:ascii="Times New Roman" w:hAnsi="Times New Roman" w:cs="Times New Roman"/>
              </w:rPr>
            </w:pPr>
            <w:r w:rsidRPr="00BE3F71">
              <w:rPr>
                <w:rFonts w:ascii="Times New Roman" w:hAnsi="Times New Roman" w:cs="Times New Roman"/>
                <w:b w:val="0"/>
                <w:sz w:val="24"/>
                <w:szCs w:val="24"/>
              </w:rPr>
              <w:t>от   01.06.2011  №</w:t>
            </w:r>
            <w:r w:rsidR="009264A9">
              <w:rPr>
                <w:rFonts w:ascii="Times New Roman" w:hAnsi="Times New Roman" w:cs="Times New Roman"/>
                <w:b w:val="0"/>
                <w:sz w:val="24"/>
                <w:szCs w:val="24"/>
              </w:rPr>
              <w:t xml:space="preserve"> </w:t>
            </w:r>
            <w:r w:rsidRPr="00BE3F71">
              <w:rPr>
                <w:rFonts w:ascii="Times New Roman" w:hAnsi="Times New Roman" w:cs="Times New Roman"/>
                <w:b w:val="0"/>
                <w:sz w:val="24"/>
                <w:szCs w:val="24"/>
              </w:rPr>
              <w:t>32</w:t>
            </w:r>
          </w:p>
        </w:tc>
      </w:tr>
      <w:tr w:rsidR="00BE3F71" w:rsidRPr="00BE3F71" w:rsidTr="00DD63F7">
        <w:tc>
          <w:tcPr>
            <w:tcW w:w="4785" w:type="dxa"/>
          </w:tcPr>
          <w:p w:rsidR="00BE3F71" w:rsidRPr="00BE3F71" w:rsidRDefault="00BE3F71" w:rsidP="009264A9">
            <w:pPr>
              <w:pStyle w:val="ConsPlusTitle"/>
              <w:widowControl/>
              <w:jc w:val="right"/>
              <w:rPr>
                <w:rFonts w:ascii="Times New Roman" w:hAnsi="Times New Roman" w:cs="Times New Roman"/>
              </w:rPr>
            </w:pPr>
          </w:p>
        </w:tc>
        <w:tc>
          <w:tcPr>
            <w:tcW w:w="4786" w:type="dxa"/>
          </w:tcPr>
          <w:p w:rsidR="00BE3F71" w:rsidRPr="009264A9" w:rsidRDefault="00BE3F71" w:rsidP="009264A9">
            <w:pPr>
              <w:jc w:val="right"/>
              <w:rPr>
                <w:rFonts w:ascii="Times New Roman" w:hAnsi="Times New Roman" w:cs="Times New Roman"/>
              </w:rPr>
            </w:pPr>
            <w:r w:rsidRPr="00182F66">
              <w:rPr>
                <w:rFonts w:ascii="Times New Roman" w:hAnsi="Times New Roman" w:cs="Times New Roman"/>
              </w:rPr>
              <w:t xml:space="preserve">              (в ред. </w:t>
            </w:r>
            <w:proofErr w:type="gramStart"/>
            <w:r w:rsidRPr="00182F66">
              <w:rPr>
                <w:rFonts w:ascii="Times New Roman" w:hAnsi="Times New Roman" w:cs="Times New Roman"/>
              </w:rPr>
              <w:t>от  01.10.2012</w:t>
            </w:r>
            <w:proofErr w:type="gramEnd"/>
            <w:r w:rsidRPr="00182F66">
              <w:rPr>
                <w:rFonts w:ascii="Times New Roman" w:hAnsi="Times New Roman" w:cs="Times New Roman"/>
              </w:rPr>
              <w:t xml:space="preserve"> № 56, от 16.02.2015 № 2, от 06.12.2017 № 87</w:t>
            </w:r>
            <w:r w:rsidR="00182F66">
              <w:rPr>
                <w:rFonts w:ascii="Times New Roman" w:hAnsi="Times New Roman" w:cs="Times New Roman"/>
              </w:rPr>
              <w:t xml:space="preserve">, </w:t>
            </w:r>
            <w:r w:rsidR="00182F66" w:rsidRPr="00E556EE">
              <w:rPr>
                <w:rFonts w:ascii="Times New Roman" w:hAnsi="Times New Roman" w:cs="Times New Roman"/>
              </w:rPr>
              <w:t>от</w:t>
            </w:r>
            <w:r w:rsidR="00C55AD2" w:rsidRPr="00E556EE">
              <w:rPr>
                <w:rFonts w:ascii="Times New Roman" w:hAnsi="Times New Roman" w:cs="Times New Roman"/>
              </w:rPr>
              <w:t xml:space="preserve"> 12.02.2018</w:t>
            </w:r>
            <w:r w:rsidR="00182F66" w:rsidRPr="00E556EE">
              <w:rPr>
                <w:rFonts w:ascii="Times New Roman" w:hAnsi="Times New Roman" w:cs="Times New Roman"/>
              </w:rPr>
              <w:t xml:space="preserve"> №</w:t>
            </w:r>
            <w:r w:rsidR="00C55AD2" w:rsidRPr="00E556EE">
              <w:rPr>
                <w:rFonts w:ascii="Times New Roman" w:hAnsi="Times New Roman" w:cs="Times New Roman"/>
              </w:rPr>
              <w:t xml:space="preserve"> 5</w:t>
            </w:r>
            <w:r w:rsidR="00E556EE" w:rsidRPr="00E556EE">
              <w:rPr>
                <w:rFonts w:ascii="Times New Roman" w:hAnsi="Times New Roman" w:cs="Times New Roman"/>
              </w:rPr>
              <w:t xml:space="preserve">, </w:t>
            </w:r>
            <w:r w:rsidR="00E556EE" w:rsidRPr="00D910E7">
              <w:rPr>
                <w:rFonts w:ascii="Times New Roman" w:hAnsi="Times New Roman" w:cs="Times New Roman"/>
              </w:rPr>
              <w:t>от</w:t>
            </w:r>
            <w:r w:rsidR="00170583" w:rsidRPr="00D910E7">
              <w:rPr>
                <w:rFonts w:ascii="Times New Roman" w:hAnsi="Times New Roman" w:cs="Times New Roman"/>
              </w:rPr>
              <w:t xml:space="preserve"> 22.07.2019</w:t>
            </w:r>
            <w:r w:rsidR="00E556EE" w:rsidRPr="00D910E7">
              <w:rPr>
                <w:rFonts w:ascii="Times New Roman" w:hAnsi="Times New Roman" w:cs="Times New Roman"/>
              </w:rPr>
              <w:t xml:space="preserve">  №</w:t>
            </w:r>
            <w:r w:rsidR="00170583" w:rsidRPr="00D910E7">
              <w:rPr>
                <w:rFonts w:ascii="Times New Roman" w:hAnsi="Times New Roman" w:cs="Times New Roman"/>
              </w:rPr>
              <w:t xml:space="preserve"> 40</w:t>
            </w:r>
            <w:r w:rsidR="00D910E7" w:rsidRPr="009264A9">
              <w:rPr>
                <w:rFonts w:ascii="Times New Roman" w:hAnsi="Times New Roman" w:cs="Times New Roman"/>
              </w:rPr>
              <w:t>, от</w:t>
            </w:r>
            <w:r w:rsidR="007E2611" w:rsidRPr="009264A9">
              <w:rPr>
                <w:rFonts w:ascii="Times New Roman" w:hAnsi="Times New Roman" w:cs="Times New Roman"/>
              </w:rPr>
              <w:t xml:space="preserve"> 30.10.2019</w:t>
            </w:r>
            <w:r w:rsidR="00D910E7" w:rsidRPr="009264A9">
              <w:rPr>
                <w:rFonts w:ascii="Times New Roman" w:hAnsi="Times New Roman" w:cs="Times New Roman"/>
              </w:rPr>
              <w:t xml:space="preserve"> №</w:t>
            </w:r>
            <w:r w:rsidR="007E2611" w:rsidRPr="009264A9">
              <w:rPr>
                <w:rFonts w:ascii="Times New Roman" w:hAnsi="Times New Roman" w:cs="Times New Roman"/>
              </w:rPr>
              <w:t xml:space="preserve"> 50</w:t>
            </w:r>
            <w:r w:rsidR="005C3704" w:rsidRPr="009264A9">
              <w:rPr>
                <w:rFonts w:ascii="Times New Roman" w:hAnsi="Times New Roman" w:cs="Times New Roman"/>
              </w:rPr>
              <w:t>, от 28.09.2020 № 62</w:t>
            </w:r>
            <w:r w:rsidR="00A620F2" w:rsidRPr="009264A9">
              <w:rPr>
                <w:rFonts w:ascii="Times New Roman" w:hAnsi="Times New Roman" w:cs="Times New Roman"/>
              </w:rPr>
              <w:t xml:space="preserve">, от  </w:t>
            </w:r>
            <w:r w:rsidR="008A7076" w:rsidRPr="009264A9">
              <w:rPr>
                <w:rFonts w:ascii="Times New Roman" w:hAnsi="Times New Roman" w:cs="Times New Roman"/>
              </w:rPr>
              <w:t>25.</w:t>
            </w:r>
            <w:r w:rsidR="00A620F2" w:rsidRPr="009264A9">
              <w:rPr>
                <w:rFonts w:ascii="Times New Roman" w:hAnsi="Times New Roman" w:cs="Times New Roman"/>
              </w:rPr>
              <w:t xml:space="preserve">08.2021 № </w:t>
            </w:r>
            <w:r w:rsidR="008A7076" w:rsidRPr="009264A9">
              <w:rPr>
                <w:rFonts w:ascii="Times New Roman" w:hAnsi="Times New Roman" w:cs="Times New Roman"/>
              </w:rPr>
              <w:t>46</w:t>
            </w:r>
            <w:r w:rsidR="00B201D1" w:rsidRPr="009264A9">
              <w:rPr>
                <w:rFonts w:ascii="Times New Roman" w:hAnsi="Times New Roman" w:cs="Times New Roman"/>
              </w:rPr>
              <w:t>,  от 22.09.2022  №</w:t>
            </w:r>
            <w:r w:rsidR="004A4EBC" w:rsidRPr="009264A9">
              <w:rPr>
                <w:rFonts w:ascii="Times New Roman" w:hAnsi="Times New Roman" w:cs="Times New Roman"/>
              </w:rPr>
              <w:t xml:space="preserve"> 59</w:t>
            </w:r>
            <w:r w:rsidR="00573916" w:rsidRPr="009264A9">
              <w:rPr>
                <w:rFonts w:ascii="Times New Roman" w:hAnsi="Times New Roman" w:cs="Times New Roman"/>
              </w:rPr>
              <w:t>, от 22</w:t>
            </w:r>
            <w:r w:rsidR="00DE46D7" w:rsidRPr="009264A9">
              <w:rPr>
                <w:rFonts w:ascii="Times New Roman" w:hAnsi="Times New Roman" w:cs="Times New Roman"/>
              </w:rPr>
              <w:t>.09.2023 №</w:t>
            </w:r>
            <w:r w:rsidR="00573916" w:rsidRPr="009264A9">
              <w:rPr>
                <w:rFonts w:ascii="Times New Roman" w:hAnsi="Times New Roman" w:cs="Times New Roman"/>
              </w:rPr>
              <w:t xml:space="preserve"> 68</w:t>
            </w:r>
            <w:r w:rsidR="00CB773C" w:rsidRPr="009264A9">
              <w:rPr>
                <w:rFonts w:ascii="Times New Roman" w:hAnsi="Times New Roman" w:cs="Times New Roman"/>
              </w:rPr>
              <w:t xml:space="preserve">, от  </w:t>
            </w:r>
            <w:r w:rsidR="00DC0405" w:rsidRPr="009264A9">
              <w:rPr>
                <w:rFonts w:ascii="Times New Roman" w:hAnsi="Times New Roman" w:cs="Times New Roman"/>
              </w:rPr>
              <w:t>28.</w:t>
            </w:r>
            <w:r w:rsidR="00CB773C" w:rsidRPr="009264A9">
              <w:rPr>
                <w:rFonts w:ascii="Times New Roman" w:hAnsi="Times New Roman" w:cs="Times New Roman"/>
              </w:rPr>
              <w:t xml:space="preserve">01.2025 № </w:t>
            </w:r>
            <w:r w:rsidR="00DC0405" w:rsidRPr="009264A9">
              <w:rPr>
                <w:rFonts w:ascii="Times New Roman" w:hAnsi="Times New Roman" w:cs="Times New Roman"/>
              </w:rPr>
              <w:t>5</w:t>
            </w:r>
            <w:r w:rsidRPr="009264A9">
              <w:rPr>
                <w:rFonts w:ascii="Times New Roman" w:hAnsi="Times New Roman" w:cs="Times New Roman"/>
              </w:rPr>
              <w:t>)</w:t>
            </w:r>
          </w:p>
          <w:p w:rsidR="00BE3F71" w:rsidRPr="00BE3F71" w:rsidRDefault="00BE3F71" w:rsidP="009264A9">
            <w:pPr>
              <w:pStyle w:val="ConsPlusTitle"/>
              <w:widowControl/>
              <w:jc w:val="right"/>
              <w:rPr>
                <w:rFonts w:ascii="Times New Roman" w:hAnsi="Times New Roman" w:cs="Times New Roman"/>
              </w:rPr>
            </w:pPr>
          </w:p>
        </w:tc>
      </w:tr>
    </w:tbl>
    <w:p w:rsidR="00BE3F71" w:rsidRPr="00BE3F71" w:rsidRDefault="00BE3F71" w:rsidP="00BE3F71">
      <w:pPr>
        <w:pStyle w:val="ConsPlusTitle"/>
        <w:widowControl/>
        <w:rPr>
          <w:rFonts w:ascii="Times New Roman" w:hAnsi="Times New Roman" w:cs="Times New Roman"/>
        </w:rPr>
      </w:pPr>
      <w:bookmarkStart w:id="0" w:name="_GoBack"/>
      <w:bookmarkEnd w:id="0"/>
    </w:p>
    <w:p w:rsidR="00BE3F71" w:rsidRPr="00BE3F71" w:rsidRDefault="00BE3F71" w:rsidP="00BE3F71">
      <w:pPr>
        <w:pStyle w:val="ConsPlusTitle"/>
        <w:widowControl/>
        <w:jc w:val="center"/>
        <w:rPr>
          <w:rFonts w:ascii="Times New Roman" w:hAnsi="Times New Roman" w:cs="Times New Roman"/>
        </w:rPr>
      </w:pPr>
    </w:p>
    <w:p w:rsidR="00BE3F71" w:rsidRPr="00BE3F71" w:rsidRDefault="00BE3F71" w:rsidP="00BE3F71">
      <w:pPr>
        <w:pStyle w:val="ConsPlusTitle"/>
        <w:widowControl/>
        <w:jc w:val="center"/>
        <w:rPr>
          <w:rFonts w:ascii="Times New Roman" w:hAnsi="Times New Roman" w:cs="Times New Roman"/>
          <w:sz w:val="24"/>
          <w:szCs w:val="24"/>
        </w:rPr>
      </w:pPr>
      <w:r w:rsidRPr="00BE3F71">
        <w:rPr>
          <w:rFonts w:ascii="Times New Roman" w:hAnsi="Times New Roman" w:cs="Times New Roman"/>
          <w:sz w:val="24"/>
          <w:szCs w:val="24"/>
        </w:rPr>
        <w:t>ПОЛОЖЕНИЕ</w:t>
      </w:r>
    </w:p>
    <w:p w:rsidR="00BE3F71" w:rsidRPr="00BE3F71" w:rsidRDefault="00BE3F71" w:rsidP="00BE3F71">
      <w:pPr>
        <w:autoSpaceDE w:val="0"/>
        <w:autoSpaceDN w:val="0"/>
        <w:adjustRightInd w:val="0"/>
        <w:ind w:firstLine="539"/>
        <w:jc w:val="center"/>
        <w:outlineLvl w:val="0"/>
        <w:rPr>
          <w:rFonts w:ascii="Times New Roman" w:hAnsi="Times New Roman" w:cs="Times New Roman"/>
          <w:b/>
          <w:bCs/>
        </w:rPr>
      </w:pPr>
      <w:r w:rsidRPr="00BE3F71">
        <w:rPr>
          <w:rFonts w:ascii="Times New Roman" w:hAnsi="Times New Roman" w:cs="Times New Roman"/>
          <w:b/>
          <w:bCs/>
        </w:rPr>
        <w:t>об оплате труда рабочих отдельных профессий и младшего обслуживающего персонала, занятых обслуживанием администрации Никулятского сельского поселения</w:t>
      </w:r>
    </w:p>
    <w:p w:rsidR="00BE3F71" w:rsidRPr="00BE3F71" w:rsidRDefault="00BE3F71" w:rsidP="00BE3F71">
      <w:pPr>
        <w:pStyle w:val="ConsPlusTitle"/>
        <w:widowControl/>
        <w:jc w:val="center"/>
        <w:rPr>
          <w:rFonts w:ascii="Times New Roman" w:hAnsi="Times New Roman" w:cs="Times New Roman"/>
        </w:rPr>
      </w:pPr>
    </w:p>
    <w:p w:rsidR="00BE3F71" w:rsidRPr="00BE3F71" w:rsidRDefault="00BE3F71" w:rsidP="00BE3F71">
      <w:pPr>
        <w:pStyle w:val="ConsPlusTitle"/>
        <w:widowControl/>
        <w:jc w:val="center"/>
        <w:rPr>
          <w:rFonts w:ascii="Times New Roman" w:hAnsi="Times New Roman" w:cs="Times New Roman"/>
          <w:sz w:val="24"/>
          <w:szCs w:val="24"/>
        </w:rPr>
      </w:pPr>
      <w:r w:rsidRPr="00BE3F71">
        <w:rPr>
          <w:rFonts w:ascii="Times New Roman" w:hAnsi="Times New Roman" w:cs="Times New Roman"/>
          <w:sz w:val="24"/>
          <w:szCs w:val="24"/>
        </w:rPr>
        <w:t>1. Общие положения</w:t>
      </w:r>
    </w:p>
    <w:p w:rsidR="00BE3F71" w:rsidRPr="009B5D62" w:rsidRDefault="00BE3F71" w:rsidP="00BE3F71">
      <w:pPr>
        <w:pStyle w:val="ConsPlusTitle"/>
        <w:widowControl/>
        <w:numPr>
          <w:ilvl w:val="0"/>
          <w:numId w:val="5"/>
        </w:numPr>
        <w:tabs>
          <w:tab w:val="num" w:pos="284"/>
        </w:tabs>
        <w:ind w:left="142" w:firstLine="242"/>
        <w:jc w:val="both"/>
        <w:rPr>
          <w:rFonts w:ascii="Times New Roman" w:hAnsi="Times New Roman" w:cs="Times New Roman"/>
          <w:b w:val="0"/>
          <w:color w:val="FF0000"/>
          <w:sz w:val="24"/>
          <w:szCs w:val="24"/>
        </w:rPr>
      </w:pPr>
      <w:r w:rsidRPr="00BE3F71">
        <w:rPr>
          <w:rFonts w:ascii="Times New Roman" w:hAnsi="Times New Roman" w:cs="Times New Roman"/>
          <w:b w:val="0"/>
          <w:sz w:val="24"/>
          <w:szCs w:val="24"/>
        </w:rPr>
        <w:t>Настоящее Положение об оплате труда рабочих отдельных профессий и младшего обслуживающего персонала, занятых обслуживанием администрации Никулятского сельского поселения (далее -  Положение) разработано в соответствии с требованиями Трудового кодекса Российской Федерации, Бюджетного кодекса Российской Федерации</w:t>
      </w:r>
      <w:r w:rsidRPr="00DC0405">
        <w:rPr>
          <w:rFonts w:ascii="Times New Roman" w:hAnsi="Times New Roman" w:cs="Times New Roman"/>
          <w:b w:val="0"/>
          <w:sz w:val="24"/>
          <w:szCs w:val="24"/>
          <w:highlight w:val="yellow"/>
        </w:rPr>
        <w:t xml:space="preserve">, постановлением </w:t>
      </w:r>
      <w:r w:rsidRPr="00DC0405">
        <w:rPr>
          <w:rFonts w:ascii="Times New Roman" w:hAnsi="Times New Roman" w:cs="Times New Roman"/>
          <w:b w:val="0"/>
          <w:spacing w:val="-2"/>
          <w:sz w:val="24"/>
          <w:szCs w:val="24"/>
          <w:highlight w:val="yellow"/>
        </w:rPr>
        <w:t xml:space="preserve">Правительства Кировской области от </w:t>
      </w:r>
      <w:r w:rsidR="00CB773C" w:rsidRPr="00DC0405">
        <w:rPr>
          <w:rFonts w:ascii="Times New Roman" w:hAnsi="Times New Roman" w:cs="Times New Roman"/>
          <w:b w:val="0"/>
          <w:spacing w:val="-2"/>
          <w:sz w:val="24"/>
          <w:szCs w:val="24"/>
          <w:highlight w:val="yellow"/>
        </w:rPr>
        <w:t>23.12.2024 № 596-П</w:t>
      </w:r>
      <w:r w:rsidRPr="00DC0405">
        <w:rPr>
          <w:rFonts w:ascii="Times New Roman" w:hAnsi="Times New Roman" w:cs="Times New Roman"/>
          <w:b w:val="0"/>
          <w:spacing w:val="-2"/>
          <w:sz w:val="24"/>
          <w:szCs w:val="24"/>
          <w:highlight w:val="yellow"/>
        </w:rPr>
        <w:t xml:space="preserve"> </w:t>
      </w:r>
      <w:r w:rsidRPr="00DC0405">
        <w:rPr>
          <w:rFonts w:ascii="Times New Roman" w:hAnsi="Times New Roman" w:cs="Times New Roman"/>
          <w:b w:val="0"/>
          <w:spacing w:val="-1"/>
          <w:sz w:val="24"/>
          <w:szCs w:val="24"/>
          <w:highlight w:val="yellow"/>
        </w:rPr>
        <w:t xml:space="preserve">«О расходах на оплату труда депутатов, выборных должностных лиц местного </w:t>
      </w:r>
      <w:r w:rsidRPr="00DC0405">
        <w:rPr>
          <w:rFonts w:ascii="Times New Roman" w:hAnsi="Times New Roman" w:cs="Times New Roman"/>
          <w:b w:val="0"/>
          <w:sz w:val="24"/>
          <w:szCs w:val="24"/>
          <w:highlight w:val="yellow"/>
        </w:rPr>
        <w:t xml:space="preserve">самоуправления, осуществляющих свои полномочия на постоянной основе, </w:t>
      </w:r>
      <w:r w:rsidR="00CB773C" w:rsidRPr="00DC0405">
        <w:rPr>
          <w:rFonts w:ascii="Times New Roman" w:hAnsi="Times New Roman" w:cs="Times New Roman"/>
          <w:b w:val="0"/>
          <w:sz w:val="24"/>
          <w:szCs w:val="24"/>
          <w:highlight w:val="yellow"/>
        </w:rPr>
        <w:t>должностных лиц контрольно-счетных органов</w:t>
      </w:r>
      <w:r w:rsidR="009B5D62" w:rsidRPr="00DC0405">
        <w:rPr>
          <w:rFonts w:ascii="Times New Roman" w:hAnsi="Times New Roman" w:cs="Times New Roman"/>
          <w:b w:val="0"/>
          <w:sz w:val="24"/>
          <w:szCs w:val="24"/>
          <w:highlight w:val="yellow"/>
        </w:rPr>
        <w:t xml:space="preserve">, </w:t>
      </w:r>
      <w:r w:rsidRPr="00DC0405">
        <w:rPr>
          <w:rFonts w:ascii="Times New Roman" w:hAnsi="Times New Roman" w:cs="Times New Roman"/>
          <w:b w:val="0"/>
          <w:sz w:val="24"/>
          <w:szCs w:val="24"/>
          <w:highlight w:val="yellow"/>
        </w:rPr>
        <w:t>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BE3F71">
        <w:rPr>
          <w:rFonts w:ascii="Times New Roman" w:hAnsi="Times New Roman" w:cs="Times New Roman"/>
          <w:b w:val="0"/>
          <w:sz w:val="24"/>
          <w:szCs w:val="24"/>
        </w:rPr>
        <w:t xml:space="preserve"> и определяет размер должностного оклада (ставку заработной платы), и выплаты компенсационного и стимулирующего характера рабочих отдельных профессий и младшего обслуживающего персонала, занятых обслуживанием администрации Никулятского сельского поселения, а также порядок их осуществления</w:t>
      </w:r>
      <w:r w:rsidRPr="009B5D62">
        <w:rPr>
          <w:rFonts w:ascii="Times New Roman" w:hAnsi="Times New Roman" w:cs="Times New Roman"/>
          <w:b w:val="0"/>
          <w:color w:val="FF0000"/>
          <w:sz w:val="24"/>
          <w:szCs w:val="24"/>
        </w:rPr>
        <w:t>.</w:t>
      </w:r>
      <w:r w:rsidR="009B5D62" w:rsidRPr="009B5D62">
        <w:rPr>
          <w:rFonts w:ascii="Times New Roman" w:hAnsi="Times New Roman" w:cs="Times New Roman"/>
          <w:b w:val="0"/>
          <w:color w:val="FF0000"/>
          <w:sz w:val="24"/>
          <w:szCs w:val="24"/>
        </w:rPr>
        <w:t xml:space="preserve">(в ред. от  </w:t>
      </w:r>
      <w:r w:rsidR="00DC0405">
        <w:rPr>
          <w:rFonts w:ascii="Times New Roman" w:hAnsi="Times New Roman" w:cs="Times New Roman"/>
          <w:b w:val="0"/>
          <w:color w:val="FF0000"/>
          <w:sz w:val="24"/>
          <w:szCs w:val="24"/>
        </w:rPr>
        <w:t>28.</w:t>
      </w:r>
      <w:r w:rsidR="009B5D62" w:rsidRPr="009B5D62">
        <w:rPr>
          <w:rFonts w:ascii="Times New Roman" w:hAnsi="Times New Roman" w:cs="Times New Roman"/>
          <w:b w:val="0"/>
          <w:color w:val="FF0000"/>
          <w:sz w:val="24"/>
          <w:szCs w:val="24"/>
        </w:rPr>
        <w:t>01.2025 №</w:t>
      </w:r>
      <w:r w:rsidR="00DC0405">
        <w:rPr>
          <w:rFonts w:ascii="Times New Roman" w:hAnsi="Times New Roman" w:cs="Times New Roman"/>
          <w:b w:val="0"/>
          <w:color w:val="FF0000"/>
          <w:sz w:val="24"/>
          <w:szCs w:val="24"/>
        </w:rPr>
        <w:t xml:space="preserve"> 5</w:t>
      </w:r>
      <w:r w:rsidR="009B5D62" w:rsidRPr="009B5D62">
        <w:rPr>
          <w:rFonts w:ascii="Times New Roman" w:hAnsi="Times New Roman" w:cs="Times New Roman"/>
          <w:b w:val="0"/>
          <w:color w:val="FF0000"/>
          <w:sz w:val="24"/>
          <w:szCs w:val="24"/>
        </w:rPr>
        <w:t>)</w:t>
      </w:r>
    </w:p>
    <w:p w:rsidR="00BE3F71" w:rsidRPr="009264A9" w:rsidRDefault="00BE3F71" w:rsidP="00BE3F71">
      <w:pPr>
        <w:pStyle w:val="ConsPlusTitle"/>
        <w:widowControl/>
        <w:numPr>
          <w:ilvl w:val="1"/>
          <w:numId w:val="6"/>
        </w:numPr>
        <w:tabs>
          <w:tab w:val="num" w:pos="142"/>
        </w:tabs>
        <w:ind w:left="142" w:firstLine="242"/>
        <w:jc w:val="both"/>
        <w:rPr>
          <w:rFonts w:ascii="Times New Roman" w:hAnsi="Times New Roman" w:cs="Times New Roman"/>
          <w:b w:val="0"/>
          <w:sz w:val="24"/>
          <w:szCs w:val="24"/>
        </w:rPr>
      </w:pPr>
      <w:r w:rsidRPr="00BE3F71">
        <w:rPr>
          <w:rFonts w:ascii="Times New Roman" w:hAnsi="Times New Roman" w:cs="Times New Roman"/>
          <w:b w:val="0"/>
          <w:sz w:val="24"/>
          <w:szCs w:val="24"/>
        </w:rPr>
        <w:t xml:space="preserve">Оплата труда рабочих отдельных профессий и младшему обслуживающему персоналу, занятому обслуживанием администрации Никулятского сельского поселения (далее - рабочих) состоит из должностного оклада (ставки заработной платы) и выплат </w:t>
      </w:r>
      <w:r w:rsidRPr="009264A9">
        <w:rPr>
          <w:rFonts w:ascii="Times New Roman" w:hAnsi="Times New Roman" w:cs="Times New Roman"/>
          <w:b w:val="0"/>
          <w:sz w:val="24"/>
          <w:szCs w:val="24"/>
        </w:rPr>
        <w:t>компенсационного и стимулирующего характера.</w:t>
      </w:r>
    </w:p>
    <w:p w:rsidR="00BE3F71" w:rsidRPr="00BE3F71" w:rsidRDefault="00BE3F71" w:rsidP="00BE3F71">
      <w:pPr>
        <w:pStyle w:val="ConsPlusTitle"/>
        <w:widowControl/>
        <w:numPr>
          <w:ilvl w:val="1"/>
          <w:numId w:val="6"/>
        </w:numPr>
        <w:tabs>
          <w:tab w:val="num" w:pos="426"/>
        </w:tabs>
        <w:ind w:left="142" w:firstLine="284"/>
        <w:jc w:val="both"/>
        <w:rPr>
          <w:rFonts w:ascii="Times New Roman" w:hAnsi="Times New Roman" w:cs="Times New Roman"/>
          <w:b w:val="0"/>
          <w:color w:val="FF0000"/>
          <w:sz w:val="24"/>
          <w:szCs w:val="24"/>
        </w:rPr>
      </w:pPr>
      <w:r w:rsidRPr="009264A9">
        <w:rPr>
          <w:rFonts w:ascii="Times New Roman" w:hAnsi="Times New Roman" w:cs="Times New Roman"/>
          <w:b w:val="0"/>
          <w:sz w:val="24"/>
          <w:szCs w:val="24"/>
        </w:rPr>
        <w:t>При формировании фонда оплаты труда администрации Никулятского сельского поселения сверх сумм средств, направляемых на выплату должностных окладов (ставок</w:t>
      </w:r>
      <w:r w:rsidRPr="00BE3F71">
        <w:rPr>
          <w:rFonts w:ascii="Times New Roman" w:hAnsi="Times New Roman" w:cs="Times New Roman"/>
          <w:b w:val="0"/>
          <w:sz w:val="24"/>
          <w:szCs w:val="24"/>
        </w:rPr>
        <w:t xml:space="preserve"> заработной платы) рабочих отдельных профессий и младшего обслуживающего персонала, занятых обслуживанием администрации Никулятского сельского </w:t>
      </w:r>
      <w:r w:rsidRPr="00A3294E">
        <w:rPr>
          <w:rFonts w:ascii="Times New Roman" w:hAnsi="Times New Roman" w:cs="Times New Roman"/>
          <w:b w:val="0"/>
          <w:sz w:val="24"/>
          <w:szCs w:val="24"/>
        </w:rPr>
        <w:t xml:space="preserve">поселения предусматриваются средства для выплат компенсационного и стимулирующего </w:t>
      </w:r>
      <w:proofErr w:type="gramStart"/>
      <w:r w:rsidRPr="00A3294E">
        <w:rPr>
          <w:rFonts w:ascii="Times New Roman" w:hAnsi="Times New Roman" w:cs="Times New Roman"/>
          <w:b w:val="0"/>
          <w:sz w:val="24"/>
          <w:szCs w:val="24"/>
        </w:rPr>
        <w:t>характера  к</w:t>
      </w:r>
      <w:proofErr w:type="gramEnd"/>
      <w:r w:rsidRPr="00A3294E">
        <w:rPr>
          <w:rFonts w:ascii="Times New Roman" w:hAnsi="Times New Roman" w:cs="Times New Roman"/>
          <w:b w:val="0"/>
          <w:sz w:val="24"/>
          <w:szCs w:val="24"/>
        </w:rPr>
        <w:t xml:space="preserve"> должностным окладам младшего обслуживающего пе</w:t>
      </w:r>
      <w:r w:rsidR="00170583" w:rsidRPr="00A3294E">
        <w:rPr>
          <w:rFonts w:ascii="Times New Roman" w:hAnsi="Times New Roman" w:cs="Times New Roman"/>
          <w:b w:val="0"/>
          <w:sz w:val="24"/>
          <w:szCs w:val="24"/>
        </w:rPr>
        <w:t xml:space="preserve">рсонала и рабочих – в размере </w:t>
      </w:r>
      <w:r w:rsidR="00B201D1" w:rsidRPr="00A3294E">
        <w:rPr>
          <w:rFonts w:ascii="Times New Roman" w:hAnsi="Times New Roman" w:cs="Times New Roman"/>
          <w:b w:val="0"/>
          <w:sz w:val="24"/>
          <w:szCs w:val="24"/>
        </w:rPr>
        <w:t>58,5</w:t>
      </w:r>
      <w:r w:rsidRPr="00BE3F71">
        <w:rPr>
          <w:rFonts w:ascii="Times New Roman" w:hAnsi="Times New Roman" w:cs="Times New Roman"/>
          <w:b w:val="0"/>
          <w:sz w:val="24"/>
          <w:szCs w:val="24"/>
        </w:rPr>
        <w:t xml:space="preserve"> должностных окладов. </w:t>
      </w:r>
      <w:r w:rsidRPr="00BE3F71">
        <w:rPr>
          <w:rFonts w:ascii="Times New Roman" w:hAnsi="Times New Roman" w:cs="Times New Roman"/>
          <w:b w:val="0"/>
          <w:color w:val="FF0000"/>
          <w:sz w:val="24"/>
          <w:szCs w:val="24"/>
        </w:rPr>
        <w:t>(в ред. от 06.12.2017 № 87</w:t>
      </w:r>
      <w:r w:rsidR="00170583">
        <w:rPr>
          <w:rFonts w:ascii="Times New Roman" w:hAnsi="Times New Roman" w:cs="Times New Roman"/>
          <w:b w:val="0"/>
          <w:color w:val="FF0000"/>
          <w:sz w:val="24"/>
          <w:szCs w:val="24"/>
        </w:rPr>
        <w:t>, от 22.07.2019 № 40</w:t>
      </w:r>
      <w:r w:rsidR="00E700FF">
        <w:rPr>
          <w:rFonts w:ascii="Times New Roman" w:hAnsi="Times New Roman" w:cs="Times New Roman"/>
          <w:b w:val="0"/>
          <w:color w:val="FF0000"/>
          <w:sz w:val="24"/>
          <w:szCs w:val="24"/>
        </w:rPr>
        <w:t xml:space="preserve">, </w:t>
      </w:r>
      <w:proofErr w:type="gramStart"/>
      <w:r w:rsidR="00E700FF">
        <w:rPr>
          <w:rFonts w:ascii="Times New Roman" w:hAnsi="Times New Roman" w:cs="Times New Roman"/>
          <w:b w:val="0"/>
          <w:color w:val="FF0000"/>
          <w:sz w:val="24"/>
          <w:szCs w:val="24"/>
        </w:rPr>
        <w:t xml:space="preserve">от  </w:t>
      </w:r>
      <w:r w:rsidR="008A7076">
        <w:rPr>
          <w:rFonts w:ascii="Times New Roman" w:hAnsi="Times New Roman" w:cs="Times New Roman"/>
          <w:b w:val="0"/>
          <w:color w:val="FF0000"/>
          <w:sz w:val="24"/>
          <w:szCs w:val="24"/>
        </w:rPr>
        <w:t>25.</w:t>
      </w:r>
      <w:r w:rsidR="00E700FF">
        <w:rPr>
          <w:rFonts w:ascii="Times New Roman" w:hAnsi="Times New Roman" w:cs="Times New Roman"/>
          <w:b w:val="0"/>
          <w:color w:val="FF0000"/>
          <w:sz w:val="24"/>
          <w:szCs w:val="24"/>
        </w:rPr>
        <w:t>08.2021</w:t>
      </w:r>
      <w:proofErr w:type="gramEnd"/>
      <w:r w:rsidR="00E700FF">
        <w:rPr>
          <w:rFonts w:ascii="Times New Roman" w:hAnsi="Times New Roman" w:cs="Times New Roman"/>
          <w:b w:val="0"/>
          <w:color w:val="FF0000"/>
          <w:sz w:val="24"/>
          <w:szCs w:val="24"/>
        </w:rPr>
        <w:t xml:space="preserve"> № </w:t>
      </w:r>
      <w:r w:rsidR="008A7076">
        <w:rPr>
          <w:rFonts w:ascii="Times New Roman" w:hAnsi="Times New Roman" w:cs="Times New Roman"/>
          <w:b w:val="0"/>
          <w:color w:val="FF0000"/>
          <w:sz w:val="24"/>
          <w:szCs w:val="24"/>
        </w:rPr>
        <w:t>46</w:t>
      </w:r>
      <w:r w:rsidR="009264A9">
        <w:rPr>
          <w:rFonts w:ascii="Times New Roman" w:hAnsi="Times New Roman" w:cs="Times New Roman"/>
          <w:b w:val="0"/>
          <w:color w:val="FF0000"/>
          <w:sz w:val="24"/>
          <w:szCs w:val="24"/>
        </w:rPr>
        <w:t xml:space="preserve"> </w:t>
      </w:r>
      <w:r w:rsidR="00B201D1">
        <w:rPr>
          <w:rFonts w:ascii="Times New Roman" w:hAnsi="Times New Roman" w:cs="Times New Roman"/>
          <w:b w:val="0"/>
          <w:color w:val="FF0000"/>
          <w:sz w:val="24"/>
          <w:szCs w:val="24"/>
        </w:rPr>
        <w:t xml:space="preserve">от 22.09.2022  № </w:t>
      </w:r>
      <w:r w:rsidR="004A4EBC">
        <w:rPr>
          <w:rFonts w:ascii="Times New Roman" w:hAnsi="Times New Roman" w:cs="Times New Roman"/>
          <w:b w:val="0"/>
          <w:color w:val="FF0000"/>
          <w:sz w:val="24"/>
          <w:szCs w:val="24"/>
        </w:rPr>
        <w:t>59</w:t>
      </w:r>
      <w:r w:rsidRPr="00BE3F71">
        <w:rPr>
          <w:rFonts w:ascii="Times New Roman" w:hAnsi="Times New Roman" w:cs="Times New Roman"/>
          <w:b w:val="0"/>
          <w:color w:val="FF0000"/>
          <w:sz w:val="24"/>
          <w:szCs w:val="24"/>
        </w:rPr>
        <w:t>)</w:t>
      </w:r>
    </w:p>
    <w:p w:rsidR="00BE3F71" w:rsidRPr="00BE3F71" w:rsidRDefault="00BE3F71" w:rsidP="00BE3F71">
      <w:pPr>
        <w:pStyle w:val="ConsPlusTitle"/>
        <w:widowControl/>
        <w:numPr>
          <w:ilvl w:val="1"/>
          <w:numId w:val="6"/>
        </w:numPr>
        <w:tabs>
          <w:tab w:val="num" w:pos="426"/>
        </w:tabs>
        <w:ind w:left="142" w:firstLine="284"/>
        <w:jc w:val="both"/>
        <w:rPr>
          <w:rFonts w:ascii="Times New Roman" w:hAnsi="Times New Roman" w:cs="Times New Roman"/>
          <w:b w:val="0"/>
          <w:color w:val="FF0000"/>
          <w:sz w:val="24"/>
          <w:szCs w:val="24"/>
        </w:rPr>
      </w:pPr>
      <w:r w:rsidRPr="00BE3F71">
        <w:rPr>
          <w:rFonts w:ascii="Times New Roman" w:hAnsi="Times New Roman" w:cs="Times New Roman"/>
          <w:b w:val="0"/>
          <w:sz w:val="24"/>
          <w:szCs w:val="24"/>
        </w:rPr>
        <w:t>Размеры должностных окладов рабочих отдельных профессий и младшего обслуживающего персонала, занятых обслуживанием администрации Никулятского сельского поселения, увеличиваются (индексируются) в соответствии с правовыми актами администрации Никулятского сельского поселения одновременно с повышением оплаты труда работников муниципальных учреждений и подлежат округлению до цело</w:t>
      </w:r>
      <w:r w:rsidRPr="00BE3F71">
        <w:rPr>
          <w:rFonts w:ascii="Times New Roman" w:hAnsi="Times New Roman" w:cs="Times New Roman"/>
          <w:b w:val="0"/>
          <w:bCs w:val="0"/>
          <w:sz w:val="24"/>
          <w:szCs w:val="24"/>
        </w:rPr>
        <w:t xml:space="preserve">го рубля в сторону увеличения. </w:t>
      </w:r>
      <w:r w:rsidRPr="00BE3F71">
        <w:rPr>
          <w:rFonts w:ascii="Times New Roman" w:hAnsi="Times New Roman" w:cs="Times New Roman"/>
          <w:b w:val="0"/>
          <w:bCs w:val="0"/>
          <w:color w:val="FF0000"/>
          <w:sz w:val="24"/>
          <w:szCs w:val="24"/>
        </w:rPr>
        <w:t>(пункт добавлен в ред. от 01.10.2012 № 56)</w:t>
      </w:r>
    </w:p>
    <w:p w:rsidR="00BE3F71" w:rsidRPr="00BE3F71" w:rsidRDefault="00BE3F71" w:rsidP="00BE3F71">
      <w:pPr>
        <w:pStyle w:val="ConsPlusTitle"/>
        <w:widowControl/>
        <w:jc w:val="both"/>
        <w:rPr>
          <w:rFonts w:ascii="Times New Roman" w:hAnsi="Times New Roman" w:cs="Times New Roman"/>
          <w:b w:val="0"/>
          <w:sz w:val="12"/>
          <w:szCs w:val="12"/>
        </w:rPr>
      </w:pPr>
    </w:p>
    <w:p w:rsidR="00BE3F71" w:rsidRPr="00BE3F71" w:rsidRDefault="00BE3F71" w:rsidP="00BE3F71">
      <w:pPr>
        <w:jc w:val="center"/>
        <w:rPr>
          <w:rFonts w:ascii="Times New Roman" w:hAnsi="Times New Roman" w:cs="Times New Roman"/>
          <w:b/>
          <w:sz w:val="26"/>
          <w:szCs w:val="26"/>
        </w:rPr>
      </w:pPr>
      <w:r w:rsidRPr="00BE3F71">
        <w:rPr>
          <w:rFonts w:ascii="Times New Roman" w:hAnsi="Times New Roman" w:cs="Times New Roman"/>
          <w:b/>
          <w:sz w:val="26"/>
          <w:szCs w:val="26"/>
        </w:rPr>
        <w:t>2. Порядок и условия оплаты труда</w:t>
      </w:r>
    </w:p>
    <w:p w:rsidR="00BE3F71" w:rsidRPr="00BE3F71" w:rsidRDefault="00BE3F71" w:rsidP="00BE3F71">
      <w:pPr>
        <w:rPr>
          <w:rFonts w:ascii="Times New Roman" w:hAnsi="Times New Roman" w:cs="Times New Roman"/>
          <w:sz w:val="10"/>
          <w:szCs w:val="10"/>
        </w:rPr>
      </w:pPr>
    </w:p>
    <w:p w:rsidR="00BE3F71" w:rsidRPr="00BE3F71" w:rsidRDefault="00BE3F71" w:rsidP="00BE3F71">
      <w:pPr>
        <w:ind w:firstLine="720"/>
        <w:rPr>
          <w:rFonts w:ascii="Times New Roman" w:hAnsi="Times New Roman" w:cs="Times New Roman"/>
        </w:rPr>
      </w:pPr>
      <w:r w:rsidRPr="00BE3F71">
        <w:rPr>
          <w:rFonts w:ascii="Times New Roman" w:hAnsi="Times New Roman" w:cs="Times New Roman"/>
        </w:rPr>
        <w:t>2.1. Должностные оклады (ставки заработной платы) рабочих отдельных профессий и младшего обслуживающего персонала, занятых обслуживанием администрации Никулятского сельского поселения устанавливаются в следующих размерах:</w:t>
      </w:r>
    </w:p>
    <w:p w:rsidR="00BE3F71" w:rsidRPr="00BE3F71" w:rsidRDefault="00BE3F71" w:rsidP="00BE3F71">
      <w:pPr>
        <w:rPr>
          <w:rFonts w:ascii="Times New Roman" w:hAnsi="Times New Roman" w:cs="Times New Roman"/>
          <w:sz w:val="8"/>
          <w:szCs w:val="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110"/>
      </w:tblGrid>
      <w:tr w:rsidR="00BE3F71" w:rsidRPr="00BE3F71" w:rsidTr="00DD63F7">
        <w:tc>
          <w:tcPr>
            <w:tcW w:w="4820" w:type="dxa"/>
          </w:tcPr>
          <w:p w:rsidR="00BE3F71" w:rsidRPr="00BE3F71" w:rsidRDefault="00BE3F71" w:rsidP="00DD63F7">
            <w:pPr>
              <w:rPr>
                <w:rFonts w:ascii="Times New Roman" w:hAnsi="Times New Roman" w:cs="Times New Roman"/>
              </w:rPr>
            </w:pPr>
            <w:r w:rsidRPr="00BE3F71">
              <w:rPr>
                <w:rFonts w:ascii="Times New Roman" w:hAnsi="Times New Roman" w:cs="Times New Roman"/>
              </w:rPr>
              <w:lastRenderedPageBreak/>
              <w:t>Наименование должности</w:t>
            </w:r>
          </w:p>
        </w:tc>
        <w:tc>
          <w:tcPr>
            <w:tcW w:w="4110" w:type="dxa"/>
          </w:tcPr>
          <w:p w:rsidR="00BE3F71" w:rsidRPr="00BE3F71" w:rsidRDefault="00BE3F71" w:rsidP="00DD63F7">
            <w:pPr>
              <w:rPr>
                <w:rFonts w:ascii="Times New Roman" w:hAnsi="Times New Roman" w:cs="Times New Roman"/>
              </w:rPr>
            </w:pPr>
            <w:r w:rsidRPr="00BE3F71">
              <w:rPr>
                <w:rFonts w:ascii="Times New Roman" w:hAnsi="Times New Roman" w:cs="Times New Roman"/>
              </w:rPr>
              <w:t xml:space="preserve">Размер должностного оклада </w:t>
            </w:r>
          </w:p>
          <w:p w:rsidR="00BE3F71" w:rsidRPr="00BE3F71" w:rsidRDefault="00BE3F71" w:rsidP="00DD63F7">
            <w:pPr>
              <w:rPr>
                <w:rFonts w:ascii="Times New Roman" w:hAnsi="Times New Roman" w:cs="Times New Roman"/>
              </w:rPr>
            </w:pPr>
            <w:r w:rsidRPr="00BE3F71">
              <w:rPr>
                <w:rFonts w:ascii="Times New Roman" w:hAnsi="Times New Roman" w:cs="Times New Roman"/>
              </w:rPr>
              <w:t>(ставки заработной платы) (в рублях)</w:t>
            </w:r>
          </w:p>
        </w:tc>
      </w:tr>
      <w:tr w:rsidR="00BE3F71" w:rsidRPr="00BE3F71" w:rsidTr="00DD63F7">
        <w:tc>
          <w:tcPr>
            <w:tcW w:w="4820" w:type="dxa"/>
          </w:tcPr>
          <w:p w:rsidR="00BE3F71" w:rsidRPr="00BE3F71" w:rsidRDefault="00BE3F71" w:rsidP="00DD63F7">
            <w:pPr>
              <w:rPr>
                <w:rFonts w:ascii="Times New Roman" w:hAnsi="Times New Roman" w:cs="Times New Roman"/>
                <w:sz w:val="26"/>
                <w:szCs w:val="26"/>
              </w:rPr>
            </w:pPr>
            <w:r w:rsidRPr="00BE3F71">
              <w:rPr>
                <w:rFonts w:ascii="Times New Roman" w:hAnsi="Times New Roman" w:cs="Times New Roman"/>
                <w:sz w:val="26"/>
                <w:szCs w:val="26"/>
              </w:rPr>
              <w:t>Младший обслуживающий персонал, рабочие</w:t>
            </w:r>
          </w:p>
        </w:tc>
        <w:tc>
          <w:tcPr>
            <w:tcW w:w="4110" w:type="dxa"/>
          </w:tcPr>
          <w:p w:rsidR="00BE3F71" w:rsidRPr="00BE3F71" w:rsidRDefault="00B201D1" w:rsidP="00DD63F7">
            <w:pPr>
              <w:jc w:val="center"/>
              <w:rPr>
                <w:rFonts w:ascii="Times New Roman" w:hAnsi="Times New Roman" w:cs="Times New Roman"/>
                <w:sz w:val="26"/>
                <w:szCs w:val="26"/>
              </w:rPr>
            </w:pPr>
            <w:r w:rsidRPr="009B5D62">
              <w:rPr>
                <w:rFonts w:ascii="Times New Roman" w:hAnsi="Times New Roman" w:cs="Times New Roman"/>
                <w:sz w:val="26"/>
                <w:szCs w:val="26"/>
                <w:highlight w:val="yellow"/>
              </w:rPr>
              <w:t>3</w:t>
            </w:r>
            <w:r w:rsidR="009B5D62" w:rsidRPr="009B5D62">
              <w:rPr>
                <w:rFonts w:ascii="Times New Roman" w:hAnsi="Times New Roman" w:cs="Times New Roman"/>
                <w:sz w:val="26"/>
                <w:szCs w:val="26"/>
                <w:highlight w:val="yellow"/>
              </w:rPr>
              <w:t>820</w:t>
            </w:r>
          </w:p>
        </w:tc>
      </w:tr>
    </w:tbl>
    <w:p w:rsidR="00BE3F71" w:rsidRPr="00E556EE" w:rsidRDefault="00170583" w:rsidP="00BE3F7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264A9">
        <w:rPr>
          <w:rFonts w:ascii="Times New Roman" w:hAnsi="Times New Roman" w:cs="Times New Roman"/>
          <w:color w:val="FF0000"/>
          <w:sz w:val="24"/>
          <w:szCs w:val="24"/>
        </w:rPr>
        <w:t xml:space="preserve">В </w:t>
      </w:r>
      <w:proofErr w:type="spellStart"/>
      <w:r w:rsidR="00E556EE" w:rsidRPr="00E556EE">
        <w:rPr>
          <w:rFonts w:ascii="Times New Roman" w:hAnsi="Times New Roman" w:cs="Times New Roman"/>
          <w:color w:val="FF0000"/>
          <w:sz w:val="24"/>
          <w:szCs w:val="24"/>
        </w:rPr>
        <w:t>ред</w:t>
      </w:r>
      <w:proofErr w:type="spellEnd"/>
      <w:r w:rsidR="00E556EE" w:rsidRPr="00E556EE">
        <w:rPr>
          <w:rFonts w:ascii="Times New Roman" w:hAnsi="Times New Roman" w:cs="Times New Roman"/>
          <w:color w:val="FF0000"/>
          <w:sz w:val="24"/>
          <w:szCs w:val="24"/>
        </w:rPr>
        <w:t xml:space="preserve"> от</w:t>
      </w:r>
      <w:r>
        <w:rPr>
          <w:rFonts w:ascii="Times New Roman" w:hAnsi="Times New Roman" w:cs="Times New Roman"/>
          <w:color w:val="FF0000"/>
          <w:sz w:val="24"/>
          <w:szCs w:val="24"/>
        </w:rPr>
        <w:t xml:space="preserve"> 22.07.2019</w:t>
      </w:r>
      <w:r w:rsidR="00E556EE" w:rsidRPr="00E556E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40</w:t>
      </w:r>
      <w:r w:rsidR="00D910E7" w:rsidRPr="004A4EBC">
        <w:rPr>
          <w:rFonts w:ascii="Times New Roman" w:hAnsi="Times New Roman" w:cs="Times New Roman"/>
          <w:color w:val="FF0000"/>
          <w:sz w:val="24"/>
          <w:szCs w:val="24"/>
        </w:rPr>
        <w:t xml:space="preserve">, </w:t>
      </w:r>
      <w:r w:rsidR="00D910E7" w:rsidRPr="004A4EBC">
        <w:rPr>
          <w:rFonts w:ascii="Times New Roman" w:hAnsi="Times New Roman" w:cs="Times New Roman"/>
          <w:color w:val="C00000"/>
          <w:sz w:val="24"/>
          <w:szCs w:val="24"/>
        </w:rPr>
        <w:t>от</w:t>
      </w:r>
      <w:r w:rsidR="007E2611" w:rsidRPr="004A4EBC">
        <w:rPr>
          <w:rFonts w:ascii="Times New Roman" w:hAnsi="Times New Roman" w:cs="Times New Roman"/>
          <w:color w:val="C00000"/>
          <w:sz w:val="24"/>
          <w:szCs w:val="24"/>
        </w:rPr>
        <w:t xml:space="preserve"> 30.10.2019</w:t>
      </w:r>
      <w:r w:rsidR="00D910E7" w:rsidRPr="004A4EBC">
        <w:rPr>
          <w:rFonts w:ascii="Times New Roman" w:hAnsi="Times New Roman" w:cs="Times New Roman"/>
          <w:color w:val="C00000"/>
          <w:sz w:val="24"/>
          <w:szCs w:val="24"/>
        </w:rPr>
        <w:t xml:space="preserve"> №</w:t>
      </w:r>
      <w:r w:rsidR="007E2611">
        <w:rPr>
          <w:rFonts w:ascii="Times New Roman" w:hAnsi="Times New Roman" w:cs="Times New Roman"/>
          <w:color w:val="FF0000"/>
          <w:sz w:val="24"/>
          <w:szCs w:val="24"/>
        </w:rPr>
        <w:t>50</w:t>
      </w:r>
      <w:r w:rsidR="00B201D1">
        <w:rPr>
          <w:rFonts w:ascii="Times New Roman" w:hAnsi="Times New Roman" w:cs="Times New Roman"/>
          <w:color w:val="FF0000"/>
          <w:sz w:val="24"/>
          <w:szCs w:val="24"/>
        </w:rPr>
        <w:t>, от 22.09.2022 №</w:t>
      </w:r>
      <w:r w:rsidR="004A4EBC">
        <w:rPr>
          <w:rFonts w:ascii="Times New Roman" w:hAnsi="Times New Roman" w:cs="Times New Roman"/>
          <w:color w:val="FF0000"/>
          <w:sz w:val="24"/>
          <w:szCs w:val="24"/>
        </w:rPr>
        <w:t xml:space="preserve"> 59</w:t>
      </w:r>
      <w:r w:rsidR="009B5D62">
        <w:rPr>
          <w:rFonts w:ascii="Times New Roman" w:hAnsi="Times New Roman" w:cs="Times New Roman"/>
          <w:color w:val="FF0000"/>
          <w:sz w:val="24"/>
          <w:szCs w:val="24"/>
        </w:rPr>
        <w:t xml:space="preserve">, </w:t>
      </w:r>
      <w:proofErr w:type="gramStart"/>
      <w:r w:rsidR="009B5D62">
        <w:rPr>
          <w:rFonts w:ascii="Times New Roman" w:hAnsi="Times New Roman" w:cs="Times New Roman"/>
          <w:color w:val="FF0000"/>
          <w:sz w:val="24"/>
          <w:szCs w:val="24"/>
        </w:rPr>
        <w:t xml:space="preserve">от  </w:t>
      </w:r>
      <w:r w:rsidR="00DC0405">
        <w:rPr>
          <w:rFonts w:ascii="Times New Roman" w:hAnsi="Times New Roman" w:cs="Times New Roman"/>
          <w:color w:val="FF0000"/>
          <w:sz w:val="24"/>
          <w:szCs w:val="24"/>
        </w:rPr>
        <w:t>28.</w:t>
      </w:r>
      <w:r w:rsidR="009B5D62">
        <w:rPr>
          <w:rFonts w:ascii="Times New Roman" w:hAnsi="Times New Roman" w:cs="Times New Roman"/>
          <w:color w:val="FF0000"/>
          <w:sz w:val="24"/>
          <w:szCs w:val="24"/>
        </w:rPr>
        <w:t>01.2025</w:t>
      </w:r>
      <w:proofErr w:type="gramEnd"/>
      <w:r w:rsidR="009B5D62">
        <w:rPr>
          <w:rFonts w:ascii="Times New Roman" w:hAnsi="Times New Roman" w:cs="Times New Roman"/>
          <w:color w:val="FF0000"/>
          <w:sz w:val="24"/>
          <w:szCs w:val="24"/>
        </w:rPr>
        <w:t xml:space="preserve"> № </w:t>
      </w:r>
      <w:r w:rsidR="00DC0405">
        <w:rPr>
          <w:rFonts w:ascii="Times New Roman" w:hAnsi="Times New Roman" w:cs="Times New Roman"/>
          <w:color w:val="FF0000"/>
          <w:sz w:val="24"/>
          <w:szCs w:val="24"/>
        </w:rPr>
        <w:t>5</w:t>
      </w:r>
      <w:r w:rsidR="009B5D62">
        <w:rPr>
          <w:rFonts w:ascii="Times New Roman" w:hAnsi="Times New Roman" w:cs="Times New Roman"/>
          <w:color w:val="FF0000"/>
          <w:sz w:val="24"/>
          <w:szCs w:val="24"/>
        </w:rPr>
        <w:t>)</w:t>
      </w:r>
    </w:p>
    <w:p w:rsidR="00BE3F71" w:rsidRPr="00782FC8" w:rsidRDefault="00BE3F71" w:rsidP="00BE3F71">
      <w:pPr>
        <w:pStyle w:val="a4"/>
        <w:ind w:firstLine="720"/>
        <w:rPr>
          <w:rFonts w:ascii="Times New Roman" w:hAnsi="Times New Roman" w:cs="Times New Roman"/>
          <w:color w:val="FF0000"/>
        </w:rPr>
      </w:pPr>
      <w:r w:rsidRPr="00E556EE">
        <w:rPr>
          <w:rFonts w:ascii="Times New Roman" w:hAnsi="Times New Roman" w:cs="Times New Roman"/>
        </w:rPr>
        <w:t>2.2. С учётом условий труда рабочих отдельных профессий и младшего обслуживающего персонала, занятых обслуживанием администрации Никулятского сельского поселения им устанавливаются выплаты компенсационного характера, предусмотренные п. 2.4 настоящего Положения.</w:t>
      </w:r>
      <w:r w:rsidR="00782FC8" w:rsidRPr="00782FC8">
        <w:rPr>
          <w:rFonts w:ascii="Times New Roman" w:hAnsi="Times New Roman" w:cs="Times New Roman"/>
          <w:color w:val="FF0000"/>
        </w:rPr>
        <w:t>(пункт утратил силу в редакции от</w:t>
      </w:r>
      <w:r w:rsidR="00C55AD2">
        <w:rPr>
          <w:rFonts w:ascii="Times New Roman" w:hAnsi="Times New Roman" w:cs="Times New Roman"/>
          <w:color w:val="FF0000"/>
        </w:rPr>
        <w:t xml:space="preserve"> 12.02.2018</w:t>
      </w:r>
      <w:r w:rsidR="00782FC8" w:rsidRPr="00782FC8">
        <w:rPr>
          <w:rFonts w:ascii="Times New Roman" w:hAnsi="Times New Roman" w:cs="Times New Roman"/>
          <w:color w:val="FF0000"/>
        </w:rPr>
        <w:t xml:space="preserve"> №</w:t>
      </w:r>
      <w:r w:rsidR="00C55AD2">
        <w:rPr>
          <w:rFonts w:ascii="Times New Roman" w:hAnsi="Times New Roman" w:cs="Times New Roman"/>
          <w:color w:val="FF0000"/>
        </w:rPr>
        <w:t xml:space="preserve"> 5</w:t>
      </w:r>
      <w:r w:rsidR="00782FC8" w:rsidRPr="00782FC8">
        <w:rPr>
          <w:rFonts w:ascii="Times New Roman" w:hAnsi="Times New Roman" w:cs="Times New Roman"/>
          <w:color w:val="FF0000"/>
        </w:rPr>
        <w:t>)</w:t>
      </w:r>
    </w:p>
    <w:p w:rsidR="00BE3F71" w:rsidRPr="00BE3F71" w:rsidRDefault="00BE3F71" w:rsidP="00BE3F71">
      <w:pPr>
        <w:pStyle w:val="a4"/>
        <w:ind w:firstLine="720"/>
        <w:rPr>
          <w:rFonts w:ascii="Times New Roman" w:hAnsi="Times New Roman" w:cs="Times New Roman"/>
        </w:rPr>
      </w:pPr>
      <w:r w:rsidRPr="00BE3F71">
        <w:rPr>
          <w:rFonts w:ascii="Times New Roman" w:hAnsi="Times New Roman" w:cs="Times New Roman"/>
        </w:rPr>
        <w:t>2.3. Рабочим отдельных профессий и младшему обслуживающему персоналу, занятым обслуживанием администрации Никулятского сельского поселения устанавливаются выплаты стимулирующ</w:t>
      </w:r>
      <w:r w:rsidR="00E556EE">
        <w:rPr>
          <w:rFonts w:ascii="Times New Roman" w:hAnsi="Times New Roman" w:cs="Times New Roman"/>
        </w:rPr>
        <w:t xml:space="preserve">его характера, </w:t>
      </w:r>
      <w:proofErr w:type="gramStart"/>
      <w:r w:rsidR="00E556EE">
        <w:rPr>
          <w:rFonts w:ascii="Times New Roman" w:hAnsi="Times New Roman" w:cs="Times New Roman"/>
        </w:rPr>
        <w:t>предусмотренные  п</w:t>
      </w:r>
      <w:r w:rsidRPr="00E556EE">
        <w:rPr>
          <w:rFonts w:ascii="Times New Roman" w:hAnsi="Times New Roman" w:cs="Times New Roman"/>
        </w:rPr>
        <w:t>.</w:t>
      </w:r>
      <w:proofErr w:type="gramEnd"/>
      <w:r w:rsidR="00F6459E" w:rsidRPr="00E556EE">
        <w:rPr>
          <w:rFonts w:ascii="Times New Roman" w:hAnsi="Times New Roman" w:cs="Times New Roman"/>
        </w:rPr>
        <w:t>2.4</w:t>
      </w:r>
      <w:r w:rsidRPr="00E556EE">
        <w:rPr>
          <w:rFonts w:ascii="Times New Roman" w:hAnsi="Times New Roman" w:cs="Times New Roman"/>
        </w:rPr>
        <w:t>.</w:t>
      </w:r>
      <w:r w:rsidRPr="00BE3F71">
        <w:rPr>
          <w:rFonts w:ascii="Times New Roman" w:hAnsi="Times New Roman" w:cs="Times New Roman"/>
        </w:rPr>
        <w:t xml:space="preserve"> настоящего Положения.</w:t>
      </w:r>
      <w:r w:rsidR="000F7777" w:rsidRPr="000F7777">
        <w:rPr>
          <w:rFonts w:ascii="Times New Roman" w:hAnsi="Times New Roman" w:cs="Times New Roman"/>
          <w:color w:val="FF0000"/>
        </w:rPr>
        <w:t>(в ред. от</w:t>
      </w:r>
      <w:r w:rsidR="00C55AD2">
        <w:rPr>
          <w:rFonts w:ascii="Times New Roman" w:hAnsi="Times New Roman" w:cs="Times New Roman"/>
          <w:color w:val="FF0000"/>
        </w:rPr>
        <w:t xml:space="preserve"> 12.02.2018</w:t>
      </w:r>
      <w:r w:rsidR="000F7777" w:rsidRPr="000F7777">
        <w:rPr>
          <w:rFonts w:ascii="Times New Roman" w:hAnsi="Times New Roman" w:cs="Times New Roman"/>
          <w:color w:val="FF0000"/>
        </w:rPr>
        <w:t xml:space="preserve"> №</w:t>
      </w:r>
      <w:r w:rsidR="00C55AD2">
        <w:rPr>
          <w:rFonts w:ascii="Times New Roman" w:hAnsi="Times New Roman" w:cs="Times New Roman"/>
          <w:color w:val="FF0000"/>
        </w:rPr>
        <w:t xml:space="preserve"> 5</w:t>
      </w:r>
      <w:r w:rsidR="000F7777" w:rsidRPr="000F7777">
        <w:rPr>
          <w:rFonts w:ascii="Times New Roman" w:hAnsi="Times New Roman" w:cs="Times New Roman"/>
          <w:color w:val="FF0000"/>
        </w:rPr>
        <w:t>)</w:t>
      </w:r>
    </w:p>
    <w:p w:rsidR="00BE3F71" w:rsidRPr="00BE3F71" w:rsidRDefault="00BE3F71" w:rsidP="00BE3F71">
      <w:pPr>
        <w:pStyle w:val="a4"/>
        <w:ind w:firstLine="720"/>
        <w:rPr>
          <w:rFonts w:ascii="Times New Roman" w:hAnsi="Times New Roman" w:cs="Times New Roman"/>
        </w:rPr>
      </w:pPr>
      <w:r w:rsidRPr="00BE3F71">
        <w:rPr>
          <w:rFonts w:ascii="Times New Roman" w:hAnsi="Times New Roman" w:cs="Times New Roman"/>
        </w:rPr>
        <w:t>2.4. Выплаты стимулирующего характера</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Выплаты стимулирующего характера устанавливаются в процентах и в виде повышающего коэффициента к должностным окладам (ставкам заработной платы) рабочим в пределах установленного фонда оплаты труда.</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Устанавливаются следующие выплаты стимулирующего характера:</w:t>
      </w:r>
    </w:p>
    <w:p w:rsidR="00BE3F71" w:rsidRPr="00BE3F71" w:rsidRDefault="00BE3F71" w:rsidP="00BE3F71">
      <w:pPr>
        <w:pStyle w:val="a4"/>
        <w:numPr>
          <w:ilvl w:val="0"/>
          <w:numId w:val="4"/>
        </w:numPr>
        <w:tabs>
          <w:tab w:val="left" w:pos="1440"/>
          <w:tab w:val="left" w:pos="2160"/>
          <w:tab w:val="left" w:pos="2880"/>
          <w:tab w:val="left" w:pos="3600"/>
          <w:tab w:val="left" w:pos="4320"/>
          <w:tab w:val="left" w:pos="5145"/>
        </w:tabs>
        <w:spacing w:after="0"/>
        <w:rPr>
          <w:rFonts w:ascii="Times New Roman" w:hAnsi="Times New Roman" w:cs="Times New Roman"/>
        </w:rPr>
      </w:pPr>
      <w:r w:rsidRPr="00BE3F71">
        <w:rPr>
          <w:rFonts w:ascii="Times New Roman" w:hAnsi="Times New Roman" w:cs="Times New Roman"/>
        </w:rPr>
        <w:t>надбавка за интенсивность и высокие результаты работы;</w:t>
      </w:r>
    </w:p>
    <w:p w:rsidR="00BE3F71" w:rsidRPr="00BE3F71" w:rsidRDefault="00BE3F71" w:rsidP="00BE3F71">
      <w:pPr>
        <w:pStyle w:val="a4"/>
        <w:numPr>
          <w:ilvl w:val="0"/>
          <w:numId w:val="4"/>
        </w:numPr>
        <w:tabs>
          <w:tab w:val="left" w:pos="720"/>
          <w:tab w:val="left" w:pos="1440"/>
          <w:tab w:val="left" w:pos="2160"/>
          <w:tab w:val="left" w:pos="2880"/>
          <w:tab w:val="left" w:pos="3600"/>
          <w:tab w:val="left" w:pos="4320"/>
          <w:tab w:val="left" w:pos="5145"/>
        </w:tabs>
        <w:spacing w:after="0"/>
        <w:ind w:left="0" w:firstLine="0"/>
        <w:rPr>
          <w:rFonts w:ascii="Times New Roman" w:hAnsi="Times New Roman" w:cs="Times New Roman"/>
        </w:rPr>
      </w:pPr>
      <w:r w:rsidRPr="00BE3F71">
        <w:rPr>
          <w:rFonts w:ascii="Times New Roman" w:hAnsi="Times New Roman" w:cs="Times New Roman"/>
        </w:rPr>
        <w:t>премиальные выплаты.</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В качестве расчетного периода для начисления выплат стимулирующего характера принимается фактически отработанное время в расчетном периоде равному месяцу.</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2.4.1. Выплата за интенсивность и высокие результаты работы</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Данная выплата устанавливается в целях материального стимулирования труда наиболее квалифицированных, компетентных, ответственных и инициативных рабочих, повышения заинтересованности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Выплата за интенсивность и высокие результаты работы устанавливается в размере до 50 % должностного оклада (ставки заработной платы) в пределах установленного фонда оплаты труда и средств.</w:t>
      </w:r>
    </w:p>
    <w:p w:rsidR="00BE3F71" w:rsidRPr="00BE3F71" w:rsidRDefault="00BE3F71" w:rsidP="00BE3F71">
      <w:pPr>
        <w:pStyle w:val="a4"/>
        <w:tabs>
          <w:tab w:val="left" w:pos="720"/>
          <w:tab w:val="left" w:pos="1440"/>
          <w:tab w:val="left" w:pos="2160"/>
          <w:tab w:val="left" w:pos="2880"/>
          <w:tab w:val="left" w:pos="3600"/>
          <w:tab w:val="left" w:pos="4320"/>
          <w:tab w:val="left" w:pos="5145"/>
        </w:tabs>
        <w:rPr>
          <w:rFonts w:ascii="Times New Roman" w:hAnsi="Times New Roman" w:cs="Times New Roman"/>
        </w:rPr>
      </w:pPr>
      <w:r w:rsidRPr="00BE3F71">
        <w:rPr>
          <w:rFonts w:ascii="Times New Roman" w:hAnsi="Times New Roman" w:cs="Times New Roman"/>
        </w:rPr>
        <w:tab/>
        <w:t>Данная выплата устанавливается представителем нанимателя (работодателя) ежемесячно.</w:t>
      </w:r>
    </w:p>
    <w:p w:rsidR="00BE3F71" w:rsidRPr="00BE3F71" w:rsidRDefault="00BE3F71" w:rsidP="00BE3F71">
      <w:pPr>
        <w:pStyle w:val="a4"/>
        <w:rPr>
          <w:rFonts w:ascii="Times New Roman" w:hAnsi="Times New Roman" w:cs="Times New Roman"/>
        </w:rPr>
      </w:pPr>
      <w:r w:rsidRPr="00BE3F71">
        <w:rPr>
          <w:rFonts w:ascii="Times New Roman" w:hAnsi="Times New Roman" w:cs="Times New Roman"/>
        </w:rPr>
        <w:tab/>
        <w:t xml:space="preserve"> 2.4.2. Премиальные выплаты</w:t>
      </w:r>
    </w:p>
    <w:p w:rsidR="00BE3F71" w:rsidRPr="00BE3F71" w:rsidRDefault="00BE3F71" w:rsidP="00BE3F71">
      <w:pPr>
        <w:pStyle w:val="a4"/>
        <w:rPr>
          <w:rFonts w:ascii="Times New Roman" w:hAnsi="Times New Roman" w:cs="Times New Roman"/>
        </w:rPr>
      </w:pPr>
      <w:r w:rsidRPr="00BE3F71">
        <w:rPr>
          <w:rFonts w:ascii="Times New Roman" w:hAnsi="Times New Roman" w:cs="Times New Roman"/>
        </w:rPr>
        <w:tab/>
        <w:t>Для поощрения рабочих могут быть установлены премиальные выплаты.</w:t>
      </w:r>
    </w:p>
    <w:p w:rsidR="00BE3F71" w:rsidRPr="00BE3F71" w:rsidRDefault="00BE3F71" w:rsidP="00BE3F71">
      <w:pPr>
        <w:pStyle w:val="a4"/>
        <w:rPr>
          <w:rFonts w:ascii="Times New Roman" w:hAnsi="Times New Roman" w:cs="Times New Roman"/>
        </w:rPr>
      </w:pPr>
      <w:r w:rsidRPr="00BE3F71">
        <w:rPr>
          <w:rFonts w:ascii="Times New Roman" w:hAnsi="Times New Roman" w:cs="Times New Roman"/>
        </w:rPr>
        <w:tab/>
        <w:t>Основными условиями для выплаты премий по итогам работы за отчетный период являются:</w:t>
      </w:r>
    </w:p>
    <w:p w:rsidR="00BE3F71" w:rsidRPr="00BE3F71" w:rsidRDefault="00BE3F71" w:rsidP="00BE3F71">
      <w:pPr>
        <w:pStyle w:val="a4"/>
        <w:numPr>
          <w:ilvl w:val="0"/>
          <w:numId w:val="3"/>
        </w:numPr>
        <w:spacing w:after="0"/>
        <w:ind w:left="0"/>
        <w:rPr>
          <w:rFonts w:ascii="Times New Roman" w:hAnsi="Times New Roman" w:cs="Times New Roman"/>
        </w:rPr>
      </w:pPr>
      <w:r w:rsidRPr="00BE3F71">
        <w:rPr>
          <w:rFonts w:ascii="Times New Roman" w:hAnsi="Times New Roman" w:cs="Times New Roman"/>
        </w:rPr>
        <w:t>успешное и добросовестное исполнение должностных обязанностей, отсутствие фактов нарушения трудовой дисциплины;</w:t>
      </w:r>
    </w:p>
    <w:p w:rsidR="00BE3F71" w:rsidRPr="00BE3F71" w:rsidRDefault="00BE3F71" w:rsidP="00BE3F71">
      <w:pPr>
        <w:pStyle w:val="a4"/>
        <w:numPr>
          <w:ilvl w:val="0"/>
          <w:numId w:val="3"/>
        </w:numPr>
        <w:spacing w:after="0"/>
        <w:ind w:left="0"/>
        <w:rPr>
          <w:rFonts w:ascii="Times New Roman" w:hAnsi="Times New Roman" w:cs="Times New Roman"/>
        </w:rPr>
      </w:pPr>
      <w:r w:rsidRPr="00BE3F71">
        <w:rPr>
          <w:rFonts w:ascii="Times New Roman" w:hAnsi="Times New Roman" w:cs="Times New Roman"/>
        </w:rPr>
        <w:t>обеспечение выполнения закрепленных за ними ответственных мероприятий, заданий;</w:t>
      </w:r>
    </w:p>
    <w:p w:rsidR="00BE3F71" w:rsidRPr="00BE3F71" w:rsidRDefault="00BE3F71" w:rsidP="00BE3F71">
      <w:pPr>
        <w:pStyle w:val="a4"/>
        <w:numPr>
          <w:ilvl w:val="0"/>
          <w:numId w:val="3"/>
        </w:numPr>
        <w:spacing w:after="0"/>
        <w:ind w:left="0"/>
        <w:rPr>
          <w:rFonts w:ascii="Times New Roman" w:hAnsi="Times New Roman" w:cs="Times New Roman"/>
        </w:rPr>
      </w:pPr>
      <w:r w:rsidRPr="00BE3F71">
        <w:rPr>
          <w:rFonts w:ascii="Times New Roman" w:hAnsi="Times New Roman" w:cs="Times New Roman"/>
        </w:rPr>
        <w:t>инициативность, творчество.</w:t>
      </w:r>
    </w:p>
    <w:p w:rsidR="00BE3F71" w:rsidRPr="00BE3F71" w:rsidRDefault="00BE3F71" w:rsidP="00BE3F71">
      <w:pPr>
        <w:pStyle w:val="a4"/>
        <w:ind w:firstLine="720"/>
        <w:rPr>
          <w:rFonts w:ascii="Times New Roman" w:hAnsi="Times New Roman" w:cs="Times New Roman"/>
        </w:rPr>
      </w:pPr>
      <w:r w:rsidRPr="00BE3F71">
        <w:rPr>
          <w:rFonts w:ascii="Times New Roman" w:hAnsi="Times New Roman" w:cs="Times New Roman"/>
        </w:rPr>
        <w:t>Премиальная выплата производиться за фактически отработанное время в расчетном периоде равному месяцу в пределах утвержденного фонда оплаты труда и предельным размером не ограничивается.</w:t>
      </w:r>
    </w:p>
    <w:p w:rsidR="00BE3F71" w:rsidRPr="00BE3F71" w:rsidRDefault="00BE3F71" w:rsidP="00BE3F71">
      <w:pPr>
        <w:pStyle w:val="a4"/>
        <w:ind w:firstLine="720"/>
        <w:rPr>
          <w:rFonts w:ascii="Times New Roman" w:hAnsi="Times New Roman" w:cs="Times New Roman"/>
        </w:rPr>
      </w:pPr>
      <w:r w:rsidRPr="00BE3F71">
        <w:rPr>
          <w:rFonts w:ascii="Times New Roman" w:hAnsi="Times New Roman" w:cs="Times New Roman"/>
        </w:rPr>
        <w:t xml:space="preserve">Не подлежат премированию рабочие при наличии факта недобросовестного исполнения своих должностных обязанностей, а также в случае привлечения их кдисциплинарной ответственности в соответствии трудовым законодательством Российской Федерации. Факт недобросовестного исполнения должностных обязанностей должен быть подтвержден докладной (служебной) запиской и объяснительной рабочего. </w:t>
      </w:r>
    </w:p>
    <w:p w:rsidR="00BE3F71" w:rsidRPr="00BE3F71" w:rsidRDefault="00BE3F71" w:rsidP="00BE3F71">
      <w:pPr>
        <w:pStyle w:val="a4"/>
        <w:ind w:firstLine="720"/>
        <w:rPr>
          <w:rFonts w:ascii="Times New Roman" w:hAnsi="Times New Roman" w:cs="Times New Roman"/>
        </w:rPr>
      </w:pPr>
      <w:r w:rsidRPr="00BE3F71">
        <w:rPr>
          <w:rFonts w:ascii="Times New Roman" w:hAnsi="Times New Roman" w:cs="Times New Roman"/>
        </w:rPr>
        <w:t>В пределах установленного фонда оплаты труда рабочим может производиться выплата разовых премий.</w:t>
      </w:r>
    </w:p>
    <w:p w:rsidR="00BE3F71" w:rsidRPr="00BE3F71" w:rsidRDefault="00BE3F71" w:rsidP="00BE3F71">
      <w:pPr>
        <w:pStyle w:val="a4"/>
        <w:ind w:firstLine="720"/>
        <w:rPr>
          <w:rFonts w:ascii="Times New Roman" w:hAnsi="Times New Roman" w:cs="Times New Roman"/>
        </w:rPr>
      </w:pPr>
      <w:r w:rsidRPr="00BE3F71">
        <w:rPr>
          <w:rFonts w:ascii="Times New Roman" w:hAnsi="Times New Roman" w:cs="Times New Roman"/>
        </w:rPr>
        <w:lastRenderedPageBreak/>
        <w:t>К разовым премиям относятся:</w:t>
      </w:r>
    </w:p>
    <w:p w:rsidR="00BE3F71" w:rsidRPr="00BE3F71" w:rsidRDefault="00BE3F71" w:rsidP="00BE3F71">
      <w:pPr>
        <w:pStyle w:val="a4"/>
        <w:rPr>
          <w:rFonts w:ascii="Times New Roman" w:hAnsi="Times New Roman" w:cs="Times New Roman"/>
        </w:rPr>
      </w:pPr>
      <w:r w:rsidRPr="00BE3F71">
        <w:rPr>
          <w:rFonts w:ascii="Times New Roman" w:hAnsi="Times New Roman" w:cs="Times New Roman"/>
        </w:rPr>
        <w:t>- выплата премии в связи с юбилейной датой рождения рабочего (при достижении возраста 50, 55 лет (для женщин), 50, 60 лет (для мужчин);</w:t>
      </w:r>
    </w:p>
    <w:p w:rsidR="00BE3F71" w:rsidRPr="00BE3F71" w:rsidRDefault="00BE3F71" w:rsidP="00BE3F71">
      <w:pPr>
        <w:pStyle w:val="a4"/>
        <w:rPr>
          <w:rFonts w:ascii="Times New Roman" w:hAnsi="Times New Roman" w:cs="Times New Roman"/>
        </w:rPr>
      </w:pPr>
      <w:r w:rsidRPr="00BE3F71">
        <w:rPr>
          <w:rFonts w:ascii="Times New Roman" w:hAnsi="Times New Roman" w:cs="Times New Roman"/>
        </w:rPr>
        <w:t>- выплата  премии в связи с выходом рабочего на пенсию;</w:t>
      </w:r>
    </w:p>
    <w:p w:rsidR="00BE3F71" w:rsidRPr="00BE3F71" w:rsidRDefault="00BE3F71" w:rsidP="00BE3F71">
      <w:pPr>
        <w:pStyle w:val="a4"/>
        <w:rPr>
          <w:rFonts w:ascii="Times New Roman" w:hAnsi="Times New Roman" w:cs="Times New Roman"/>
        </w:rPr>
      </w:pPr>
      <w:r w:rsidRPr="00BE3F71">
        <w:rPr>
          <w:rFonts w:ascii="Times New Roman" w:hAnsi="Times New Roman" w:cs="Times New Roman"/>
        </w:rPr>
        <w:t>- выплата премии в связи с государственными и профессиональными  праздниками.</w:t>
      </w:r>
    </w:p>
    <w:p w:rsidR="00BE3F71" w:rsidRPr="00BE3F71" w:rsidRDefault="00BE3F71" w:rsidP="00BE3F71">
      <w:pPr>
        <w:pStyle w:val="a4"/>
        <w:pBdr>
          <w:bottom w:val="single" w:sz="12" w:space="21" w:color="auto"/>
        </w:pBdr>
        <w:rPr>
          <w:rFonts w:ascii="Times New Roman" w:hAnsi="Times New Roman" w:cs="Times New Roman"/>
        </w:rPr>
      </w:pPr>
      <w:r w:rsidRPr="00BE3F71">
        <w:rPr>
          <w:rFonts w:ascii="Times New Roman" w:hAnsi="Times New Roman" w:cs="Times New Roman"/>
        </w:rPr>
        <w:tab/>
        <w:t>Конкретный размер разовой премии определяется представителем нанимателя (работодателем</w:t>
      </w:r>
      <w:r w:rsidR="005F386E">
        <w:rPr>
          <w:rFonts w:ascii="Times New Roman" w:hAnsi="Times New Roman" w:cs="Times New Roman"/>
        </w:rPr>
        <w:t>)</w:t>
      </w:r>
    </w:p>
    <w:p w:rsidR="00BE3F71" w:rsidRPr="00BE3F71" w:rsidRDefault="00BE3F71" w:rsidP="00BE3F71">
      <w:pPr>
        <w:rPr>
          <w:rFonts w:ascii="Times New Roman" w:hAnsi="Times New Roman" w:cs="Times New Roman"/>
        </w:rPr>
      </w:pPr>
    </w:p>
    <w:p w:rsidR="002A4ADC" w:rsidRDefault="002A4ADC"/>
    <w:sectPr w:rsidR="002A4ADC" w:rsidSect="004D46B8">
      <w:pgSz w:w="11907" w:h="16840" w:code="9"/>
      <w:pgMar w:top="851" w:right="851" w:bottom="851"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71F7"/>
    <w:multiLevelType w:val="hybridMultilevel"/>
    <w:tmpl w:val="1696FA7C"/>
    <w:lvl w:ilvl="0" w:tplc="0260976A">
      <w:start w:val="1"/>
      <w:numFmt w:val="decimal"/>
      <w:lvlText w:val="%1.1."/>
      <w:lvlJc w:val="left"/>
      <w:pPr>
        <w:tabs>
          <w:tab w:val="num" w:pos="786"/>
        </w:tabs>
        <w:ind w:left="786"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82"/>
        </w:tabs>
        <w:ind w:left="1482" w:hanging="360"/>
      </w:pPr>
    </w:lvl>
    <w:lvl w:ilvl="2" w:tplc="0419001B" w:tentative="1">
      <w:start w:val="1"/>
      <w:numFmt w:val="lowerRoman"/>
      <w:lvlText w:val="%3."/>
      <w:lvlJc w:val="right"/>
      <w:pPr>
        <w:tabs>
          <w:tab w:val="num" w:pos="2202"/>
        </w:tabs>
        <w:ind w:left="2202" w:hanging="180"/>
      </w:pPr>
    </w:lvl>
    <w:lvl w:ilvl="3" w:tplc="0419000F" w:tentative="1">
      <w:start w:val="1"/>
      <w:numFmt w:val="decimal"/>
      <w:lvlText w:val="%4."/>
      <w:lvlJc w:val="left"/>
      <w:pPr>
        <w:tabs>
          <w:tab w:val="num" w:pos="2922"/>
        </w:tabs>
        <w:ind w:left="2922" w:hanging="360"/>
      </w:pPr>
    </w:lvl>
    <w:lvl w:ilvl="4" w:tplc="04190019" w:tentative="1">
      <w:start w:val="1"/>
      <w:numFmt w:val="lowerLetter"/>
      <w:lvlText w:val="%5."/>
      <w:lvlJc w:val="left"/>
      <w:pPr>
        <w:tabs>
          <w:tab w:val="num" w:pos="3642"/>
        </w:tabs>
        <w:ind w:left="3642" w:hanging="360"/>
      </w:pPr>
    </w:lvl>
    <w:lvl w:ilvl="5" w:tplc="0419001B" w:tentative="1">
      <w:start w:val="1"/>
      <w:numFmt w:val="lowerRoman"/>
      <w:lvlText w:val="%6."/>
      <w:lvlJc w:val="right"/>
      <w:pPr>
        <w:tabs>
          <w:tab w:val="num" w:pos="4362"/>
        </w:tabs>
        <w:ind w:left="4362" w:hanging="180"/>
      </w:pPr>
    </w:lvl>
    <w:lvl w:ilvl="6" w:tplc="0419000F" w:tentative="1">
      <w:start w:val="1"/>
      <w:numFmt w:val="decimal"/>
      <w:lvlText w:val="%7."/>
      <w:lvlJc w:val="left"/>
      <w:pPr>
        <w:tabs>
          <w:tab w:val="num" w:pos="5082"/>
        </w:tabs>
        <w:ind w:left="5082" w:hanging="360"/>
      </w:pPr>
    </w:lvl>
    <w:lvl w:ilvl="7" w:tplc="04190019" w:tentative="1">
      <w:start w:val="1"/>
      <w:numFmt w:val="lowerLetter"/>
      <w:lvlText w:val="%8."/>
      <w:lvlJc w:val="left"/>
      <w:pPr>
        <w:tabs>
          <w:tab w:val="num" w:pos="5802"/>
        </w:tabs>
        <w:ind w:left="5802" w:hanging="360"/>
      </w:pPr>
    </w:lvl>
    <w:lvl w:ilvl="8" w:tplc="0419001B" w:tentative="1">
      <w:start w:val="1"/>
      <w:numFmt w:val="lowerRoman"/>
      <w:lvlText w:val="%9."/>
      <w:lvlJc w:val="right"/>
      <w:pPr>
        <w:tabs>
          <w:tab w:val="num" w:pos="6522"/>
        </w:tabs>
        <w:ind w:left="6522" w:hanging="180"/>
      </w:pPr>
    </w:lvl>
  </w:abstractNum>
  <w:abstractNum w:abstractNumId="1" w15:restartNumberingAfterBreak="0">
    <w:nsid w:val="19AD332B"/>
    <w:multiLevelType w:val="hybridMultilevel"/>
    <w:tmpl w:val="371EC4D2"/>
    <w:lvl w:ilvl="0" w:tplc="6D5AAF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27B6E29"/>
    <w:multiLevelType w:val="multilevel"/>
    <w:tmpl w:val="BFD00B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4DB1E43"/>
    <w:multiLevelType w:val="multilevel"/>
    <w:tmpl w:val="40044766"/>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1488"/>
        </w:tabs>
        <w:ind w:left="1488" w:hanging="720"/>
      </w:pPr>
      <w:rPr>
        <w:rFonts w:hint="default"/>
      </w:rPr>
    </w:lvl>
    <w:lvl w:ilvl="3">
      <w:start w:val="1"/>
      <w:numFmt w:val="decimal"/>
      <w:lvlText w:val="%1.%2.%3.%4."/>
      <w:lvlJc w:val="left"/>
      <w:pPr>
        <w:tabs>
          <w:tab w:val="num" w:pos="2232"/>
        </w:tabs>
        <w:ind w:left="2232" w:hanging="108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360"/>
        </w:tabs>
        <w:ind w:left="3360" w:hanging="144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488"/>
        </w:tabs>
        <w:ind w:left="4488" w:hanging="1800"/>
      </w:pPr>
      <w:rPr>
        <w:rFonts w:hint="default"/>
      </w:rPr>
    </w:lvl>
    <w:lvl w:ilvl="8">
      <w:start w:val="1"/>
      <w:numFmt w:val="decimal"/>
      <w:lvlText w:val="%1.%2.%3.%4.%5.%6.%7.%8.%9."/>
      <w:lvlJc w:val="left"/>
      <w:pPr>
        <w:tabs>
          <w:tab w:val="num" w:pos="4872"/>
        </w:tabs>
        <w:ind w:left="4872" w:hanging="1800"/>
      </w:pPr>
      <w:rPr>
        <w:rFonts w:hint="default"/>
      </w:rPr>
    </w:lvl>
  </w:abstractNum>
  <w:abstractNum w:abstractNumId="4" w15:restartNumberingAfterBreak="0">
    <w:nsid w:val="54FE678F"/>
    <w:multiLevelType w:val="multilevel"/>
    <w:tmpl w:val="4998BAFE"/>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104"/>
        </w:tabs>
        <w:ind w:left="1104" w:hanging="720"/>
      </w:pPr>
      <w:rPr>
        <w:rFonts w:hint="default"/>
      </w:rPr>
    </w:lvl>
    <w:lvl w:ilvl="2">
      <w:start w:val="1"/>
      <w:numFmt w:val="decimal"/>
      <w:lvlText w:val="%1.%2.%3."/>
      <w:lvlJc w:val="left"/>
      <w:pPr>
        <w:tabs>
          <w:tab w:val="num" w:pos="1488"/>
        </w:tabs>
        <w:ind w:left="1488" w:hanging="720"/>
      </w:pPr>
      <w:rPr>
        <w:rFonts w:hint="default"/>
      </w:rPr>
    </w:lvl>
    <w:lvl w:ilvl="3">
      <w:start w:val="1"/>
      <w:numFmt w:val="decimal"/>
      <w:lvlText w:val="%1.%2.%3.%4."/>
      <w:lvlJc w:val="left"/>
      <w:pPr>
        <w:tabs>
          <w:tab w:val="num" w:pos="2232"/>
        </w:tabs>
        <w:ind w:left="2232" w:hanging="108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360"/>
        </w:tabs>
        <w:ind w:left="3360" w:hanging="144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488"/>
        </w:tabs>
        <w:ind w:left="4488" w:hanging="1800"/>
      </w:pPr>
      <w:rPr>
        <w:rFonts w:hint="default"/>
      </w:rPr>
    </w:lvl>
    <w:lvl w:ilvl="8">
      <w:start w:val="1"/>
      <w:numFmt w:val="decimal"/>
      <w:lvlText w:val="%1.%2.%3.%4.%5.%6.%7.%8.%9."/>
      <w:lvlJc w:val="left"/>
      <w:pPr>
        <w:tabs>
          <w:tab w:val="num" w:pos="4872"/>
        </w:tabs>
        <w:ind w:left="4872" w:hanging="1800"/>
      </w:pPr>
      <w:rPr>
        <w:rFonts w:hint="default"/>
      </w:rPr>
    </w:lvl>
  </w:abstractNum>
  <w:abstractNum w:abstractNumId="5" w15:restartNumberingAfterBreak="0">
    <w:nsid w:val="6BD63ADA"/>
    <w:multiLevelType w:val="hybridMultilevel"/>
    <w:tmpl w:val="56FA10D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0606448"/>
    <w:multiLevelType w:val="multilevel"/>
    <w:tmpl w:val="D7F67F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13B3C58"/>
    <w:multiLevelType w:val="hybridMultilevel"/>
    <w:tmpl w:val="16F4E246"/>
    <w:lvl w:ilvl="0" w:tplc="EC0E56E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A87E51"/>
    <w:multiLevelType w:val="multilevel"/>
    <w:tmpl w:val="BA8ACDA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ACA7145"/>
    <w:multiLevelType w:val="multilevel"/>
    <w:tmpl w:val="6F1CE860"/>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num w:numId="1">
    <w:abstractNumId w:val="6"/>
  </w:num>
  <w:num w:numId="2">
    <w:abstractNumId w:val="1"/>
  </w:num>
  <w:num w:numId="3">
    <w:abstractNumId w:val="7"/>
  </w:num>
  <w:num w:numId="4">
    <w:abstractNumId w:val="5"/>
  </w:num>
  <w:num w:numId="5">
    <w:abstractNumId w:val="0"/>
  </w:num>
  <w:num w:numId="6">
    <w:abstractNumId w:val="3"/>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E140AF"/>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09"/>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104"/>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0C3"/>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0E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5A"/>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DDF"/>
    <w:rsid w:val="000D3ED6"/>
    <w:rsid w:val="000D3EFB"/>
    <w:rsid w:val="000D4019"/>
    <w:rsid w:val="000D419A"/>
    <w:rsid w:val="000D4546"/>
    <w:rsid w:val="000D4AB6"/>
    <w:rsid w:val="000D4ABA"/>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A3A"/>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777"/>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612"/>
    <w:rsid w:val="0010592E"/>
    <w:rsid w:val="00105949"/>
    <w:rsid w:val="001059AA"/>
    <w:rsid w:val="00105AC8"/>
    <w:rsid w:val="00105AD0"/>
    <w:rsid w:val="00105AD4"/>
    <w:rsid w:val="00105B31"/>
    <w:rsid w:val="00105D19"/>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E5"/>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61A"/>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1C"/>
    <w:rsid w:val="001701CA"/>
    <w:rsid w:val="0017031D"/>
    <w:rsid w:val="00170553"/>
    <w:rsid w:val="0017058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F66"/>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08"/>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4A"/>
    <w:rsid w:val="00232C6F"/>
    <w:rsid w:val="00233114"/>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0B0"/>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1"/>
    <w:rsid w:val="00253674"/>
    <w:rsid w:val="00253677"/>
    <w:rsid w:val="00253793"/>
    <w:rsid w:val="00253837"/>
    <w:rsid w:val="00253863"/>
    <w:rsid w:val="0025387A"/>
    <w:rsid w:val="00253B39"/>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428"/>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734"/>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36"/>
    <w:rsid w:val="002B46B2"/>
    <w:rsid w:val="002B48DB"/>
    <w:rsid w:val="002B492B"/>
    <w:rsid w:val="002B4974"/>
    <w:rsid w:val="002B4B26"/>
    <w:rsid w:val="002B4C2A"/>
    <w:rsid w:val="002B4E46"/>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C01DA"/>
    <w:rsid w:val="002C02CE"/>
    <w:rsid w:val="002C0683"/>
    <w:rsid w:val="002C0A60"/>
    <w:rsid w:val="002C0AB9"/>
    <w:rsid w:val="002C0AFA"/>
    <w:rsid w:val="002C0B5E"/>
    <w:rsid w:val="002C0BD5"/>
    <w:rsid w:val="002C0FDC"/>
    <w:rsid w:val="002C1123"/>
    <w:rsid w:val="002C11D6"/>
    <w:rsid w:val="002C142A"/>
    <w:rsid w:val="002C14B7"/>
    <w:rsid w:val="002C1813"/>
    <w:rsid w:val="002C188F"/>
    <w:rsid w:val="002C19D2"/>
    <w:rsid w:val="002C1D06"/>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C62"/>
    <w:rsid w:val="002D0DAA"/>
    <w:rsid w:val="002D0E14"/>
    <w:rsid w:val="002D1425"/>
    <w:rsid w:val="002D14CC"/>
    <w:rsid w:val="002D14CD"/>
    <w:rsid w:val="002D1670"/>
    <w:rsid w:val="002D170A"/>
    <w:rsid w:val="002D19E7"/>
    <w:rsid w:val="002D1AA2"/>
    <w:rsid w:val="002D1CC8"/>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C24"/>
    <w:rsid w:val="002D6F1D"/>
    <w:rsid w:val="002D6F99"/>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8B2"/>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CF5"/>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C3B"/>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AC"/>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5EB"/>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C25"/>
    <w:rsid w:val="00384FF8"/>
    <w:rsid w:val="0038543B"/>
    <w:rsid w:val="00385871"/>
    <w:rsid w:val="0038591C"/>
    <w:rsid w:val="00385936"/>
    <w:rsid w:val="00385BA9"/>
    <w:rsid w:val="00385BFC"/>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A62"/>
    <w:rsid w:val="003D6BC5"/>
    <w:rsid w:val="003D6D9F"/>
    <w:rsid w:val="003D7083"/>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7E0"/>
    <w:rsid w:val="00401B73"/>
    <w:rsid w:val="00401BFF"/>
    <w:rsid w:val="00401FF9"/>
    <w:rsid w:val="0040205A"/>
    <w:rsid w:val="00402113"/>
    <w:rsid w:val="004021CD"/>
    <w:rsid w:val="00402241"/>
    <w:rsid w:val="004024F6"/>
    <w:rsid w:val="004028A4"/>
    <w:rsid w:val="00402AA1"/>
    <w:rsid w:val="00402C87"/>
    <w:rsid w:val="0040309C"/>
    <w:rsid w:val="0040325F"/>
    <w:rsid w:val="00403283"/>
    <w:rsid w:val="004032E9"/>
    <w:rsid w:val="0040338C"/>
    <w:rsid w:val="0040352D"/>
    <w:rsid w:val="00403605"/>
    <w:rsid w:val="00403657"/>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708"/>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EA6"/>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95"/>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585"/>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A1"/>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0FD7"/>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45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EBC"/>
    <w:rsid w:val="004A4F84"/>
    <w:rsid w:val="004A503C"/>
    <w:rsid w:val="004A52E5"/>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EE8"/>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B7DAA"/>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E8"/>
    <w:rsid w:val="004C6D8A"/>
    <w:rsid w:val="004C6E0D"/>
    <w:rsid w:val="004C706B"/>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6B8"/>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D7F21"/>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EB2"/>
    <w:rsid w:val="004F5FA0"/>
    <w:rsid w:val="004F6018"/>
    <w:rsid w:val="004F6291"/>
    <w:rsid w:val="004F6515"/>
    <w:rsid w:val="004F65C1"/>
    <w:rsid w:val="004F6748"/>
    <w:rsid w:val="004F6774"/>
    <w:rsid w:val="004F6777"/>
    <w:rsid w:val="004F6A00"/>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70C"/>
    <w:rsid w:val="00504879"/>
    <w:rsid w:val="00504986"/>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44"/>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17"/>
    <w:rsid w:val="005336F6"/>
    <w:rsid w:val="00533995"/>
    <w:rsid w:val="005339FA"/>
    <w:rsid w:val="00533B1F"/>
    <w:rsid w:val="00533C87"/>
    <w:rsid w:val="00534193"/>
    <w:rsid w:val="00534316"/>
    <w:rsid w:val="0053435F"/>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5ECF"/>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CC3"/>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16"/>
    <w:rsid w:val="00573939"/>
    <w:rsid w:val="005739A7"/>
    <w:rsid w:val="00573D78"/>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A37"/>
    <w:rsid w:val="00577B4C"/>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3B"/>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AD"/>
    <w:rsid w:val="005A52DB"/>
    <w:rsid w:val="005A543B"/>
    <w:rsid w:val="005A5795"/>
    <w:rsid w:val="005A57E7"/>
    <w:rsid w:val="005A5936"/>
    <w:rsid w:val="005A5A56"/>
    <w:rsid w:val="005A5A92"/>
    <w:rsid w:val="005A5AB4"/>
    <w:rsid w:val="005A5E53"/>
    <w:rsid w:val="005A5ECE"/>
    <w:rsid w:val="005A61E9"/>
    <w:rsid w:val="005A623F"/>
    <w:rsid w:val="005A6470"/>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04"/>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8CC"/>
    <w:rsid w:val="005D5DC7"/>
    <w:rsid w:val="005D5E51"/>
    <w:rsid w:val="005D5E5E"/>
    <w:rsid w:val="005D5FA8"/>
    <w:rsid w:val="005D5FB4"/>
    <w:rsid w:val="005D60CA"/>
    <w:rsid w:val="005D6142"/>
    <w:rsid w:val="005D644E"/>
    <w:rsid w:val="005D64C0"/>
    <w:rsid w:val="005D67D4"/>
    <w:rsid w:val="005D6A03"/>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0D9"/>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553"/>
    <w:rsid w:val="005F29F9"/>
    <w:rsid w:val="005F2C28"/>
    <w:rsid w:val="005F2F10"/>
    <w:rsid w:val="005F2FC6"/>
    <w:rsid w:val="005F30BB"/>
    <w:rsid w:val="005F3175"/>
    <w:rsid w:val="005F3244"/>
    <w:rsid w:val="005F386E"/>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53F"/>
    <w:rsid w:val="0060170C"/>
    <w:rsid w:val="0060196B"/>
    <w:rsid w:val="00601A5F"/>
    <w:rsid w:val="00601B1B"/>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14"/>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497"/>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1384"/>
    <w:rsid w:val="006D16E4"/>
    <w:rsid w:val="006D17D9"/>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BE"/>
    <w:rsid w:val="006D63E6"/>
    <w:rsid w:val="006D652A"/>
    <w:rsid w:val="006D67C0"/>
    <w:rsid w:val="006D681C"/>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1E9"/>
    <w:rsid w:val="006F742E"/>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94F"/>
    <w:rsid w:val="00704A07"/>
    <w:rsid w:val="00704AF9"/>
    <w:rsid w:val="00704AFD"/>
    <w:rsid w:val="00704BC2"/>
    <w:rsid w:val="00704BF6"/>
    <w:rsid w:val="00704CD1"/>
    <w:rsid w:val="00704D5A"/>
    <w:rsid w:val="00704D95"/>
    <w:rsid w:val="00704D9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B80"/>
    <w:rsid w:val="00724B95"/>
    <w:rsid w:val="00724D9D"/>
    <w:rsid w:val="00724E07"/>
    <w:rsid w:val="00724FEA"/>
    <w:rsid w:val="00725094"/>
    <w:rsid w:val="00725241"/>
    <w:rsid w:val="0072539A"/>
    <w:rsid w:val="0072566E"/>
    <w:rsid w:val="00725711"/>
    <w:rsid w:val="007257CE"/>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F0"/>
    <w:rsid w:val="00753F11"/>
    <w:rsid w:val="00754080"/>
    <w:rsid w:val="00754257"/>
    <w:rsid w:val="00754442"/>
    <w:rsid w:val="007546B8"/>
    <w:rsid w:val="007548B5"/>
    <w:rsid w:val="0075494D"/>
    <w:rsid w:val="00754A94"/>
    <w:rsid w:val="00754AEC"/>
    <w:rsid w:val="00754BFC"/>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2FC8"/>
    <w:rsid w:val="007830DA"/>
    <w:rsid w:val="007831D0"/>
    <w:rsid w:val="007831DB"/>
    <w:rsid w:val="00783241"/>
    <w:rsid w:val="00783271"/>
    <w:rsid w:val="007834BA"/>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EFD"/>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4FF8"/>
    <w:rsid w:val="007D5029"/>
    <w:rsid w:val="007D53D3"/>
    <w:rsid w:val="007D5497"/>
    <w:rsid w:val="007D549F"/>
    <w:rsid w:val="007D54AF"/>
    <w:rsid w:val="007D5597"/>
    <w:rsid w:val="007D5803"/>
    <w:rsid w:val="007D586B"/>
    <w:rsid w:val="007D58FB"/>
    <w:rsid w:val="007D5C2E"/>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CC"/>
    <w:rsid w:val="007E08F4"/>
    <w:rsid w:val="007E0976"/>
    <w:rsid w:val="007E0A9C"/>
    <w:rsid w:val="007E0BDC"/>
    <w:rsid w:val="007E1196"/>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11"/>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3EB"/>
    <w:rsid w:val="0080452F"/>
    <w:rsid w:val="008045CA"/>
    <w:rsid w:val="0080462E"/>
    <w:rsid w:val="00804658"/>
    <w:rsid w:val="00804AF3"/>
    <w:rsid w:val="00804AFF"/>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C98"/>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CA"/>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6EE6"/>
    <w:rsid w:val="008A703D"/>
    <w:rsid w:val="008A7076"/>
    <w:rsid w:val="008A7249"/>
    <w:rsid w:val="008A729A"/>
    <w:rsid w:val="008A752F"/>
    <w:rsid w:val="008A76B1"/>
    <w:rsid w:val="008A7969"/>
    <w:rsid w:val="008A7A42"/>
    <w:rsid w:val="008A7A5D"/>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C02"/>
    <w:rsid w:val="008C2CDC"/>
    <w:rsid w:val="008C2D09"/>
    <w:rsid w:val="008C332A"/>
    <w:rsid w:val="008C3361"/>
    <w:rsid w:val="008C3589"/>
    <w:rsid w:val="008C36D0"/>
    <w:rsid w:val="008C3B7D"/>
    <w:rsid w:val="008C3CAC"/>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208"/>
    <w:rsid w:val="008D22DF"/>
    <w:rsid w:val="008D27D5"/>
    <w:rsid w:val="008D2A1C"/>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50B"/>
    <w:rsid w:val="008E06EF"/>
    <w:rsid w:val="008E09F3"/>
    <w:rsid w:val="008E0C4C"/>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42C"/>
    <w:rsid w:val="008F75BA"/>
    <w:rsid w:val="008F77B7"/>
    <w:rsid w:val="008F77D9"/>
    <w:rsid w:val="008F78D2"/>
    <w:rsid w:val="00900180"/>
    <w:rsid w:val="00900398"/>
    <w:rsid w:val="0090045F"/>
    <w:rsid w:val="009006B8"/>
    <w:rsid w:val="009006CC"/>
    <w:rsid w:val="0090073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7F1"/>
    <w:rsid w:val="00906843"/>
    <w:rsid w:val="009068DC"/>
    <w:rsid w:val="0090691D"/>
    <w:rsid w:val="0090695D"/>
    <w:rsid w:val="00906971"/>
    <w:rsid w:val="00906992"/>
    <w:rsid w:val="00906B45"/>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948"/>
    <w:rsid w:val="00911A2A"/>
    <w:rsid w:val="00911B40"/>
    <w:rsid w:val="00911C85"/>
    <w:rsid w:val="00911D6A"/>
    <w:rsid w:val="00912364"/>
    <w:rsid w:val="009123C2"/>
    <w:rsid w:val="009124D6"/>
    <w:rsid w:val="00912591"/>
    <w:rsid w:val="00912921"/>
    <w:rsid w:val="00912C63"/>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43"/>
    <w:rsid w:val="00924652"/>
    <w:rsid w:val="00924C4A"/>
    <w:rsid w:val="00925129"/>
    <w:rsid w:val="00925456"/>
    <w:rsid w:val="00925746"/>
    <w:rsid w:val="00925805"/>
    <w:rsid w:val="009259F7"/>
    <w:rsid w:val="00925AE1"/>
    <w:rsid w:val="00925B78"/>
    <w:rsid w:val="00925C69"/>
    <w:rsid w:val="00925E27"/>
    <w:rsid w:val="00926166"/>
    <w:rsid w:val="009261D5"/>
    <w:rsid w:val="00926204"/>
    <w:rsid w:val="0092624D"/>
    <w:rsid w:val="009264A9"/>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0C3"/>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AC5"/>
    <w:rsid w:val="00961FE0"/>
    <w:rsid w:val="0096237D"/>
    <w:rsid w:val="0096240C"/>
    <w:rsid w:val="009624E5"/>
    <w:rsid w:val="00962ACD"/>
    <w:rsid w:val="00962AE9"/>
    <w:rsid w:val="00962D51"/>
    <w:rsid w:val="0096309C"/>
    <w:rsid w:val="009630A8"/>
    <w:rsid w:val="00963189"/>
    <w:rsid w:val="00963296"/>
    <w:rsid w:val="0096329F"/>
    <w:rsid w:val="0096345F"/>
    <w:rsid w:val="0096367C"/>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4AF"/>
    <w:rsid w:val="00973ABC"/>
    <w:rsid w:val="00973B38"/>
    <w:rsid w:val="00973B5E"/>
    <w:rsid w:val="00973E1B"/>
    <w:rsid w:val="0097454A"/>
    <w:rsid w:val="0097457A"/>
    <w:rsid w:val="0097474B"/>
    <w:rsid w:val="0097492C"/>
    <w:rsid w:val="00974947"/>
    <w:rsid w:val="00974D11"/>
    <w:rsid w:val="00974F77"/>
    <w:rsid w:val="00975005"/>
    <w:rsid w:val="0097515A"/>
    <w:rsid w:val="0097515C"/>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1AC"/>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A0C"/>
    <w:rsid w:val="009A7B08"/>
    <w:rsid w:val="009A7D16"/>
    <w:rsid w:val="009A7E24"/>
    <w:rsid w:val="009A7EA7"/>
    <w:rsid w:val="009A7EF9"/>
    <w:rsid w:val="009A7FE1"/>
    <w:rsid w:val="009B00B5"/>
    <w:rsid w:val="009B00DA"/>
    <w:rsid w:val="009B0197"/>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D62"/>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A5B"/>
    <w:rsid w:val="00A02BE2"/>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8B6"/>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BB0"/>
    <w:rsid w:val="00A31C65"/>
    <w:rsid w:val="00A31D5D"/>
    <w:rsid w:val="00A31FB8"/>
    <w:rsid w:val="00A3245C"/>
    <w:rsid w:val="00A32488"/>
    <w:rsid w:val="00A327FD"/>
    <w:rsid w:val="00A3280A"/>
    <w:rsid w:val="00A3294E"/>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BA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3"/>
    <w:rsid w:val="00A61C78"/>
    <w:rsid w:val="00A6202C"/>
    <w:rsid w:val="00A620F2"/>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425"/>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5CF"/>
    <w:rsid w:val="00AA0894"/>
    <w:rsid w:val="00AA0A31"/>
    <w:rsid w:val="00AA0BEB"/>
    <w:rsid w:val="00AA0C2A"/>
    <w:rsid w:val="00AA12B5"/>
    <w:rsid w:val="00AA1558"/>
    <w:rsid w:val="00AA175B"/>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140"/>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780"/>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1D1"/>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7DF"/>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2B4"/>
    <w:rsid w:val="00B452C0"/>
    <w:rsid w:val="00B453A3"/>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E76"/>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98C"/>
    <w:rsid w:val="00B54A71"/>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280"/>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3B31"/>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BC4"/>
    <w:rsid w:val="00B86D85"/>
    <w:rsid w:val="00B86DB0"/>
    <w:rsid w:val="00B86ECE"/>
    <w:rsid w:val="00B86F1B"/>
    <w:rsid w:val="00B86FA5"/>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CDF"/>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583"/>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51"/>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5F0"/>
    <w:rsid w:val="00BD26BA"/>
    <w:rsid w:val="00BD28F5"/>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C8A"/>
    <w:rsid w:val="00BE0CAA"/>
    <w:rsid w:val="00BE0FA8"/>
    <w:rsid w:val="00BE1048"/>
    <w:rsid w:val="00BE10F2"/>
    <w:rsid w:val="00BE1428"/>
    <w:rsid w:val="00BE145B"/>
    <w:rsid w:val="00BE199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8E"/>
    <w:rsid w:val="00BE2FA0"/>
    <w:rsid w:val="00BE30FF"/>
    <w:rsid w:val="00BE3761"/>
    <w:rsid w:val="00BE376A"/>
    <w:rsid w:val="00BE379D"/>
    <w:rsid w:val="00BE39F0"/>
    <w:rsid w:val="00BE3DE2"/>
    <w:rsid w:val="00BE3F71"/>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11C"/>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A41"/>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5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AD2"/>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7D"/>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25"/>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3C"/>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A14"/>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878"/>
    <w:rsid w:val="00D039FD"/>
    <w:rsid w:val="00D03B51"/>
    <w:rsid w:val="00D03D4C"/>
    <w:rsid w:val="00D03DED"/>
    <w:rsid w:val="00D03F42"/>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07F2E"/>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06D"/>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3032B"/>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D51"/>
    <w:rsid w:val="00D32E55"/>
    <w:rsid w:val="00D3318F"/>
    <w:rsid w:val="00D331BD"/>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7A"/>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1F8"/>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590"/>
    <w:rsid w:val="00D63657"/>
    <w:rsid w:val="00D639E7"/>
    <w:rsid w:val="00D63BD0"/>
    <w:rsid w:val="00D63BD1"/>
    <w:rsid w:val="00D63D1E"/>
    <w:rsid w:val="00D63D91"/>
    <w:rsid w:val="00D63E17"/>
    <w:rsid w:val="00D63EDA"/>
    <w:rsid w:val="00D63F55"/>
    <w:rsid w:val="00D6425A"/>
    <w:rsid w:val="00D643B1"/>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0E7"/>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3C0"/>
    <w:rsid w:val="00D97548"/>
    <w:rsid w:val="00D9757D"/>
    <w:rsid w:val="00D97619"/>
    <w:rsid w:val="00D97950"/>
    <w:rsid w:val="00D97E4F"/>
    <w:rsid w:val="00D97F30"/>
    <w:rsid w:val="00D97F3C"/>
    <w:rsid w:val="00D97FEB"/>
    <w:rsid w:val="00DA00B3"/>
    <w:rsid w:val="00DA02B4"/>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0EB"/>
    <w:rsid w:val="00DB144D"/>
    <w:rsid w:val="00DB16D7"/>
    <w:rsid w:val="00DB1728"/>
    <w:rsid w:val="00DB1CF1"/>
    <w:rsid w:val="00DB1D16"/>
    <w:rsid w:val="00DB1DF0"/>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405"/>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204"/>
    <w:rsid w:val="00DC760B"/>
    <w:rsid w:val="00DC7642"/>
    <w:rsid w:val="00DC76E9"/>
    <w:rsid w:val="00DC76EF"/>
    <w:rsid w:val="00DC7751"/>
    <w:rsid w:val="00DC786A"/>
    <w:rsid w:val="00DC7948"/>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42"/>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5E3"/>
    <w:rsid w:val="00DD76A6"/>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6D7"/>
    <w:rsid w:val="00DE4991"/>
    <w:rsid w:val="00DE4C04"/>
    <w:rsid w:val="00DE4D8C"/>
    <w:rsid w:val="00DE4DD0"/>
    <w:rsid w:val="00DE4F77"/>
    <w:rsid w:val="00DE4F97"/>
    <w:rsid w:val="00DE5015"/>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1FD9"/>
    <w:rsid w:val="00DF201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0AF"/>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D1F"/>
    <w:rsid w:val="00E45F0F"/>
    <w:rsid w:val="00E46216"/>
    <w:rsid w:val="00E462FF"/>
    <w:rsid w:val="00E4638C"/>
    <w:rsid w:val="00E463D8"/>
    <w:rsid w:val="00E4646B"/>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6EE"/>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8E0"/>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0FF"/>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8E"/>
    <w:rsid w:val="00E831D5"/>
    <w:rsid w:val="00E833BE"/>
    <w:rsid w:val="00E834D6"/>
    <w:rsid w:val="00E8355A"/>
    <w:rsid w:val="00E835D2"/>
    <w:rsid w:val="00E8368B"/>
    <w:rsid w:val="00E83868"/>
    <w:rsid w:val="00E838DB"/>
    <w:rsid w:val="00E83A79"/>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4F"/>
    <w:rsid w:val="00EC1295"/>
    <w:rsid w:val="00EC1961"/>
    <w:rsid w:val="00EC1B99"/>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69"/>
    <w:rsid w:val="00EC686C"/>
    <w:rsid w:val="00EC68A5"/>
    <w:rsid w:val="00EC6A1C"/>
    <w:rsid w:val="00EC6A4B"/>
    <w:rsid w:val="00EC6F1A"/>
    <w:rsid w:val="00EC6F7E"/>
    <w:rsid w:val="00EC7037"/>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E91"/>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1E18"/>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25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4EE"/>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A3C"/>
    <w:rsid w:val="00F43B65"/>
    <w:rsid w:val="00F43C5F"/>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19B"/>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4D"/>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EEA"/>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59E"/>
    <w:rsid w:val="00F646A3"/>
    <w:rsid w:val="00F647F3"/>
    <w:rsid w:val="00F6483D"/>
    <w:rsid w:val="00F64DBB"/>
    <w:rsid w:val="00F65145"/>
    <w:rsid w:val="00F6520C"/>
    <w:rsid w:val="00F6556D"/>
    <w:rsid w:val="00F655EC"/>
    <w:rsid w:val="00F65AE9"/>
    <w:rsid w:val="00F65C29"/>
    <w:rsid w:val="00F65E54"/>
    <w:rsid w:val="00F65FBF"/>
    <w:rsid w:val="00F66011"/>
    <w:rsid w:val="00F6612F"/>
    <w:rsid w:val="00F6622B"/>
    <w:rsid w:val="00F6627D"/>
    <w:rsid w:val="00F6630D"/>
    <w:rsid w:val="00F6642B"/>
    <w:rsid w:val="00F66558"/>
    <w:rsid w:val="00F666EB"/>
    <w:rsid w:val="00F66725"/>
    <w:rsid w:val="00F66736"/>
    <w:rsid w:val="00F66C3D"/>
    <w:rsid w:val="00F670F7"/>
    <w:rsid w:val="00F6712A"/>
    <w:rsid w:val="00F671DB"/>
    <w:rsid w:val="00F6720F"/>
    <w:rsid w:val="00F6726D"/>
    <w:rsid w:val="00F672AA"/>
    <w:rsid w:val="00F6744C"/>
    <w:rsid w:val="00F67451"/>
    <w:rsid w:val="00F67471"/>
    <w:rsid w:val="00F6752E"/>
    <w:rsid w:val="00F676E0"/>
    <w:rsid w:val="00F678FE"/>
    <w:rsid w:val="00F67AD1"/>
    <w:rsid w:val="00F67C70"/>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755"/>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6DE"/>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2EFF"/>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3FC9"/>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3E66"/>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0E2"/>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3026"/>
    <w:rsid w:val="00FF30EA"/>
    <w:rsid w:val="00FF320B"/>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59CF"/>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0148"/>
  <w15:docId w15:val="{39945679-F5BC-4C43-B0C8-89412D8B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0AF"/>
    <w:pPr>
      <w:spacing w:after="0" w:line="240" w:lineRule="auto"/>
      <w:jc w:val="both"/>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140AF"/>
    <w:pPr>
      <w:spacing w:line="360" w:lineRule="auto"/>
      <w:ind w:firstLine="720"/>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E140AF"/>
    <w:rPr>
      <w:rFonts w:ascii="Times New Roman" w:eastAsia="Times New Roman" w:hAnsi="Times New Roman" w:cs="Times New Roman"/>
      <w:sz w:val="24"/>
      <w:szCs w:val="20"/>
      <w:lang w:eastAsia="ru-RU"/>
    </w:rPr>
  </w:style>
  <w:style w:type="paragraph" w:styleId="a3">
    <w:name w:val="List Paragraph"/>
    <w:basedOn w:val="a"/>
    <w:uiPriority w:val="34"/>
    <w:qFormat/>
    <w:rsid w:val="005E20D9"/>
    <w:pPr>
      <w:ind w:left="720"/>
      <w:contextualSpacing/>
    </w:pPr>
  </w:style>
  <w:style w:type="paragraph" w:styleId="a4">
    <w:name w:val="Body Text"/>
    <w:basedOn w:val="a"/>
    <w:link w:val="a5"/>
    <w:uiPriority w:val="99"/>
    <w:semiHidden/>
    <w:unhideWhenUsed/>
    <w:rsid w:val="00BE3F71"/>
    <w:pPr>
      <w:spacing w:after="120"/>
    </w:pPr>
  </w:style>
  <w:style w:type="character" w:customStyle="1" w:styleId="a5">
    <w:name w:val="Основной текст Знак"/>
    <w:basedOn w:val="a0"/>
    <w:link w:val="a4"/>
    <w:uiPriority w:val="99"/>
    <w:semiHidden/>
    <w:rsid w:val="00BE3F71"/>
    <w:rPr>
      <w:rFonts w:ascii="Calibri" w:eastAsia="Calibri" w:hAnsi="Calibri" w:cs="Calibri"/>
    </w:rPr>
  </w:style>
  <w:style w:type="paragraph" w:customStyle="1" w:styleId="ConsPlusTitle">
    <w:name w:val="ConsPlusTitle"/>
    <w:rsid w:val="00BE3F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E3F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F5654D"/>
    <w:rPr>
      <w:rFonts w:ascii="Segoe UI" w:hAnsi="Segoe UI" w:cs="Segoe UI"/>
      <w:sz w:val="18"/>
      <w:szCs w:val="18"/>
    </w:rPr>
  </w:style>
  <w:style w:type="character" w:customStyle="1" w:styleId="a7">
    <w:name w:val="Текст выноски Знак"/>
    <w:basedOn w:val="a0"/>
    <w:link w:val="a6"/>
    <w:uiPriority w:val="99"/>
    <w:semiHidden/>
    <w:rsid w:val="00F565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217A-95A6-411E-AD9D-A6616DEB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2022-09-28T12:36:00Z</cp:lastPrinted>
  <dcterms:created xsi:type="dcterms:W3CDTF">2023-09-20T12:47:00Z</dcterms:created>
  <dcterms:modified xsi:type="dcterms:W3CDTF">2025-01-29T06:30:00Z</dcterms:modified>
</cp:coreProperties>
</file>