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bookmarkStart w:id="0" w:name="bookmark16"/>
      <w:bookmarkStart w:id="1" w:name="bookmark17"/>
      <w:r>
        <w:rPr>
          <w:rFonts w:ascii="Times New Roman" w:eastAsia="Times New Roman" w:hAnsi="Times New Roman" w:cs="Times New Roman"/>
          <w:b/>
          <w:bCs/>
          <w:color w:val="212121"/>
          <w:sz w:val="28"/>
          <w:szCs w:val="28"/>
        </w:rPr>
        <w:t>АДМИНИСТРАЦИЯ  НИКУЛЯТСКОГО СЕЛЬСКОГО ПОСЕЛЕНИЯ</w:t>
      </w: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r>
        <w:rPr>
          <w:rFonts w:ascii="Times New Roman" w:eastAsia="Times New Roman" w:hAnsi="Times New Roman" w:cs="Times New Roman"/>
          <w:b/>
          <w:bCs/>
          <w:color w:val="212121"/>
          <w:sz w:val="28"/>
          <w:szCs w:val="28"/>
        </w:rPr>
        <w:t>ЯРАНСКОГО РАЙОНА КИРОВСКОЙ ОБЛАСТИ</w:t>
      </w: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r>
        <w:rPr>
          <w:rFonts w:ascii="Times New Roman" w:eastAsia="Times New Roman" w:hAnsi="Times New Roman" w:cs="Times New Roman"/>
          <w:b/>
          <w:bCs/>
          <w:sz w:val="28"/>
          <w:szCs w:val="28"/>
          <w:shd w:val="clear" w:color="auto" w:fill="FFFFFF"/>
        </w:rPr>
        <w:t>ПОСТАНОВЛЕНИЕ</w:t>
      </w:r>
    </w:p>
    <w:p w:rsidR="001721A2" w:rsidRDefault="001721A2" w:rsidP="001721A2">
      <w:pPr>
        <w:shd w:val="clear" w:color="auto" w:fill="FFFFFF"/>
        <w:spacing w:line="254" w:lineRule="atLeast"/>
        <w:jc w:val="center"/>
        <w:rPr>
          <w:rFonts w:ascii="Times New Roman" w:eastAsia="Times New Roman" w:hAnsi="Times New Roman" w:cs="Times New Roman"/>
          <w:color w:val="212121"/>
          <w:sz w:val="28"/>
          <w:szCs w:val="28"/>
        </w:rPr>
      </w:pPr>
    </w:p>
    <w:tbl>
      <w:tblPr>
        <w:tblW w:w="10314" w:type="dxa"/>
        <w:shd w:val="clear" w:color="auto" w:fill="FFFFFF"/>
        <w:tblLook w:val="04A0" w:firstRow="1" w:lastRow="0" w:firstColumn="1" w:lastColumn="0" w:noHBand="0" w:noVBand="1"/>
      </w:tblPr>
      <w:tblGrid>
        <w:gridCol w:w="4552"/>
        <w:gridCol w:w="5762"/>
      </w:tblGrid>
      <w:tr w:rsidR="001721A2" w:rsidTr="001721A2">
        <w:tc>
          <w:tcPr>
            <w:tcW w:w="4552" w:type="dxa"/>
            <w:shd w:val="clear" w:color="auto" w:fill="FFFFFF"/>
            <w:hideMark/>
          </w:tcPr>
          <w:p w:rsidR="001721A2" w:rsidRDefault="002B53B6" w:rsidP="00FF161D">
            <w:pPr>
              <w:spacing w:line="254" w:lineRule="atLeast"/>
              <w:rPr>
                <w:rFonts w:ascii="Times New Roman" w:eastAsia="Times New Roman" w:hAnsi="Times New Roman" w:cs="Times New Roman"/>
                <w:color w:val="212121"/>
                <w:sz w:val="28"/>
                <w:szCs w:val="28"/>
                <w:lang w:eastAsia="en-US"/>
              </w:rPr>
            </w:pPr>
            <w:r>
              <w:rPr>
                <w:rFonts w:ascii="Times New Roman" w:eastAsia="Times New Roman" w:hAnsi="Times New Roman" w:cs="Times New Roman"/>
                <w:sz w:val="28"/>
                <w:szCs w:val="28"/>
                <w:shd w:val="clear" w:color="auto" w:fill="FFFFFF"/>
                <w:lang w:eastAsia="en-US"/>
              </w:rPr>
              <w:t>13.11.2024</w:t>
            </w:r>
          </w:p>
        </w:tc>
        <w:tc>
          <w:tcPr>
            <w:tcW w:w="5762" w:type="dxa"/>
            <w:shd w:val="clear" w:color="auto" w:fill="FFFFFF"/>
            <w:hideMark/>
          </w:tcPr>
          <w:p w:rsidR="001721A2" w:rsidRDefault="001721A2" w:rsidP="002B53B6">
            <w:pPr>
              <w:spacing w:line="254" w:lineRule="atLeast"/>
              <w:rPr>
                <w:rFonts w:ascii="Times New Roman" w:eastAsia="Times New Roman" w:hAnsi="Times New Roman" w:cs="Times New Roman"/>
                <w:color w:val="212121"/>
                <w:sz w:val="28"/>
                <w:szCs w:val="28"/>
                <w:lang w:eastAsia="en-US"/>
              </w:rPr>
            </w:pPr>
            <w:r>
              <w:rPr>
                <w:rFonts w:ascii="Times New Roman" w:eastAsia="Times New Roman" w:hAnsi="Times New Roman" w:cs="Times New Roman"/>
                <w:sz w:val="28"/>
                <w:szCs w:val="28"/>
                <w:shd w:val="clear" w:color="auto" w:fill="FFFFFF"/>
                <w:lang w:eastAsia="en-US"/>
              </w:rPr>
              <w:t xml:space="preserve">                                                                   № </w:t>
            </w:r>
            <w:r w:rsidR="002B53B6">
              <w:rPr>
                <w:rFonts w:ascii="Times New Roman" w:eastAsia="Times New Roman" w:hAnsi="Times New Roman" w:cs="Times New Roman"/>
                <w:sz w:val="28"/>
                <w:szCs w:val="28"/>
                <w:shd w:val="clear" w:color="auto" w:fill="FFFFFF"/>
                <w:lang w:eastAsia="en-US"/>
              </w:rPr>
              <w:t>61</w:t>
            </w:r>
          </w:p>
        </w:tc>
      </w:tr>
    </w:tbl>
    <w:p w:rsidR="001721A2" w:rsidRDefault="001721A2" w:rsidP="001721A2">
      <w:pPr>
        <w:shd w:val="clear" w:color="auto" w:fill="FFFFFF"/>
        <w:spacing w:line="254" w:lineRule="atLeast"/>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с. </w:t>
      </w:r>
      <w:proofErr w:type="spellStart"/>
      <w:r>
        <w:rPr>
          <w:rFonts w:ascii="Times New Roman" w:eastAsia="Times New Roman" w:hAnsi="Times New Roman" w:cs="Times New Roman"/>
          <w:sz w:val="28"/>
          <w:szCs w:val="28"/>
          <w:shd w:val="clear" w:color="auto" w:fill="FFFFFF"/>
        </w:rPr>
        <w:t>Никулята</w:t>
      </w:r>
      <w:proofErr w:type="spellEnd"/>
    </w:p>
    <w:p w:rsidR="001721A2" w:rsidRDefault="001721A2" w:rsidP="001721A2">
      <w:pPr>
        <w:shd w:val="clear" w:color="auto" w:fill="FFFFFF"/>
        <w:spacing w:line="254" w:lineRule="atLeast"/>
        <w:rPr>
          <w:rFonts w:ascii="Times New Roman" w:eastAsia="Times New Roman" w:hAnsi="Times New Roman" w:cs="Times New Roman"/>
          <w:color w:val="212121"/>
        </w:rPr>
      </w:pPr>
    </w:p>
    <w:p w:rsidR="001721A2" w:rsidRDefault="00E70B87" w:rsidP="00DD2CC8">
      <w:pPr>
        <w:shd w:val="clear" w:color="auto" w:fill="FFFFFF"/>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О внесении изменений в А</w:t>
      </w:r>
      <w:r w:rsidR="001721A2">
        <w:rPr>
          <w:rFonts w:ascii="Times New Roman" w:eastAsia="Times New Roman" w:hAnsi="Times New Roman" w:cs="Times New Roman"/>
          <w:b/>
          <w:bCs/>
          <w:sz w:val="28"/>
          <w:szCs w:val="28"/>
          <w:shd w:val="clear" w:color="auto" w:fill="FFFFFF"/>
        </w:rPr>
        <w:t>дминистративный регламент</w:t>
      </w:r>
    </w:p>
    <w:p w:rsidR="005A6C66" w:rsidRDefault="001721A2" w:rsidP="00DD2CC8">
      <w:pPr>
        <w:shd w:val="clear" w:color="auto" w:fill="FFFFFF"/>
        <w:jc w:val="center"/>
        <w:rPr>
          <w:rFonts w:ascii="Times New Roman" w:hAnsi="Times New Roman" w:cs="Times New Roman"/>
          <w:b/>
          <w:bCs/>
          <w:sz w:val="28"/>
          <w:szCs w:val="28"/>
        </w:rPr>
      </w:pPr>
      <w:r>
        <w:rPr>
          <w:rFonts w:ascii="Times New Roman" w:eastAsia="Times New Roman" w:hAnsi="Times New Roman" w:cs="Times New Roman"/>
          <w:b/>
          <w:bCs/>
          <w:sz w:val="28"/>
          <w:szCs w:val="28"/>
          <w:shd w:val="clear" w:color="auto" w:fill="FFFFFF"/>
        </w:rPr>
        <w:t xml:space="preserve">предоставления муниципальной услуги </w:t>
      </w:r>
      <w:r>
        <w:rPr>
          <w:rFonts w:ascii="Times New Roman" w:hAnsi="Times New Roman" w:cs="Times New Roman"/>
          <w:b/>
          <w:bCs/>
          <w:sz w:val="28"/>
          <w:szCs w:val="28"/>
        </w:rPr>
        <w:t xml:space="preserve">«Присвоение адреса объекту </w:t>
      </w:r>
    </w:p>
    <w:p w:rsidR="001721A2" w:rsidRDefault="001721A2" w:rsidP="00DD2CC8">
      <w:pPr>
        <w:shd w:val="clear" w:color="auto" w:fill="FFFFFF"/>
        <w:jc w:val="center"/>
        <w:rPr>
          <w:rFonts w:ascii="Times New Roman" w:eastAsia="Times New Roman" w:hAnsi="Times New Roman" w:cs="Times New Roman"/>
          <w:b/>
          <w:bCs/>
          <w:color w:val="212121"/>
          <w:sz w:val="28"/>
          <w:szCs w:val="28"/>
        </w:rPr>
      </w:pPr>
      <w:r>
        <w:rPr>
          <w:rFonts w:ascii="Times New Roman" w:hAnsi="Times New Roman" w:cs="Times New Roman"/>
          <w:b/>
          <w:bCs/>
          <w:sz w:val="28"/>
          <w:szCs w:val="28"/>
        </w:rPr>
        <w:t xml:space="preserve">адресации, изменение </w:t>
      </w:r>
      <w:r w:rsidR="005A6C66">
        <w:rPr>
          <w:rFonts w:ascii="Times New Roman" w:hAnsi="Times New Roman" w:cs="Times New Roman"/>
          <w:b/>
          <w:bCs/>
          <w:sz w:val="28"/>
          <w:szCs w:val="28"/>
        </w:rPr>
        <w:t>и аннулирование такого адреса»</w:t>
      </w:r>
    </w:p>
    <w:p w:rsidR="001721A2" w:rsidRDefault="001721A2" w:rsidP="001721A2">
      <w:pPr>
        <w:shd w:val="clear" w:color="auto" w:fill="FFFFFF"/>
        <w:spacing w:line="276" w:lineRule="auto"/>
        <w:rPr>
          <w:rFonts w:ascii="Times New Roman" w:eastAsia="Times New Roman" w:hAnsi="Times New Roman" w:cs="Times New Roman"/>
          <w:color w:val="212121"/>
          <w:sz w:val="28"/>
          <w:szCs w:val="28"/>
        </w:rPr>
      </w:pPr>
      <w:r>
        <w:rPr>
          <w:rFonts w:ascii="Calibri" w:eastAsia="Times New Roman" w:hAnsi="Calibri" w:cs="Times New Roman"/>
          <w:color w:val="212121"/>
          <w:sz w:val="28"/>
          <w:szCs w:val="28"/>
          <w:shd w:val="clear" w:color="auto" w:fill="FFFFFF"/>
        </w:rPr>
        <w:t> </w:t>
      </w:r>
    </w:p>
    <w:p w:rsidR="001721A2" w:rsidRPr="00497D85" w:rsidRDefault="001721A2" w:rsidP="001721A2">
      <w:pPr>
        <w:shd w:val="clear" w:color="auto" w:fill="FFFFFF"/>
        <w:spacing w:line="276" w:lineRule="auto"/>
        <w:jc w:val="both"/>
        <w:rPr>
          <w:rFonts w:ascii="Times New Roman" w:eastAsia="Times New Roman" w:hAnsi="Times New Roman" w:cs="Times New Roman"/>
          <w:color w:val="212121"/>
        </w:rPr>
      </w:pPr>
      <w:r w:rsidRPr="00497D85">
        <w:rPr>
          <w:rFonts w:ascii="Times New Roman" w:eastAsia="Times New Roman" w:hAnsi="Times New Roman" w:cs="Times New Roman"/>
          <w:shd w:val="clear" w:color="auto" w:fill="FFFFFF"/>
        </w:rPr>
        <w:t xml:space="preserve">           </w:t>
      </w:r>
      <w:bookmarkStart w:id="2" w:name="_Hlk98770567"/>
      <w:proofErr w:type="gramStart"/>
      <w:r w:rsidRPr="00497D85">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Правилами присвоения, изменения и аннулирования адресов, утвержденные постановлением Правительства Российской Федерации от 19.11.2014 № 1221, </w:t>
      </w:r>
      <w:r w:rsidRPr="00497D85">
        <w:rPr>
          <w:rFonts w:ascii="Times New Roman" w:eastAsia="Times New Roman" w:hAnsi="Times New Roman" w:cs="Times New Roman"/>
          <w:iCs/>
          <w:shd w:val="clear" w:color="auto" w:fill="FFFFFF"/>
        </w:rPr>
        <w:t xml:space="preserve">постановлением администрации </w:t>
      </w:r>
      <w:proofErr w:type="spellStart"/>
      <w:r w:rsidRPr="00497D85">
        <w:rPr>
          <w:rFonts w:ascii="Times New Roman" w:eastAsia="Times New Roman" w:hAnsi="Times New Roman" w:cs="Times New Roman"/>
          <w:iCs/>
          <w:shd w:val="clear" w:color="auto" w:fill="FFFFFF"/>
        </w:rPr>
        <w:t>Никулятского</w:t>
      </w:r>
      <w:proofErr w:type="spellEnd"/>
      <w:r w:rsidRPr="00497D85">
        <w:rPr>
          <w:rFonts w:ascii="Times New Roman" w:eastAsia="Times New Roman" w:hAnsi="Times New Roman" w:cs="Times New Roman"/>
          <w:iCs/>
          <w:shd w:val="clear" w:color="auto" w:fill="FFFFFF"/>
        </w:rPr>
        <w:t xml:space="preserve"> сельского поселения от 14.03.2022 № 13 «</w:t>
      </w:r>
      <w:r w:rsidRPr="00497D85">
        <w:rPr>
          <w:rFonts w:ascii="Times New Roman" w:eastAsia="Times New Roman" w:hAnsi="Times New Roman" w:cs="Times New Roman"/>
          <w:shd w:val="clear" w:color="auto" w:fill="FFFFFF"/>
        </w:rPr>
        <w:t xml:space="preserve">Об утверждении перечня муниципальных услуг, предоставляемых администрацией муниципального образования </w:t>
      </w:r>
      <w:proofErr w:type="spellStart"/>
      <w:r w:rsidRPr="00497D85">
        <w:rPr>
          <w:rFonts w:ascii="Times New Roman" w:eastAsia="Times New Roman" w:hAnsi="Times New Roman" w:cs="Times New Roman"/>
          <w:shd w:val="clear" w:color="auto" w:fill="FFFFFF"/>
        </w:rPr>
        <w:t>Никулятское</w:t>
      </w:r>
      <w:proofErr w:type="spellEnd"/>
      <w:r w:rsidRPr="00497D85">
        <w:rPr>
          <w:rFonts w:ascii="Times New Roman" w:eastAsia="Times New Roman" w:hAnsi="Times New Roman" w:cs="Times New Roman"/>
          <w:shd w:val="clear" w:color="auto" w:fill="FFFFFF"/>
        </w:rPr>
        <w:t xml:space="preserve"> сельское поселение </w:t>
      </w:r>
      <w:proofErr w:type="spellStart"/>
      <w:r w:rsidRPr="00497D85">
        <w:rPr>
          <w:rFonts w:ascii="Times New Roman" w:eastAsia="Times New Roman" w:hAnsi="Times New Roman" w:cs="Times New Roman"/>
          <w:shd w:val="clear" w:color="auto" w:fill="FFFFFF"/>
        </w:rPr>
        <w:t>Яранского</w:t>
      </w:r>
      <w:proofErr w:type="spellEnd"/>
      <w:r w:rsidRPr="00497D85">
        <w:rPr>
          <w:rFonts w:ascii="Times New Roman" w:eastAsia="Times New Roman" w:hAnsi="Times New Roman" w:cs="Times New Roman"/>
          <w:shd w:val="clear" w:color="auto" w:fill="FFFFFF"/>
        </w:rPr>
        <w:t xml:space="preserve"> района Кировской области»,</w:t>
      </w:r>
      <w:bookmarkEnd w:id="2"/>
      <w:r w:rsidRPr="00497D85">
        <w:rPr>
          <w:rFonts w:ascii="Times New Roman" w:eastAsia="Times New Roman" w:hAnsi="Times New Roman" w:cs="Times New Roman"/>
          <w:shd w:val="clear" w:color="auto" w:fill="FFFFFF"/>
        </w:rPr>
        <w:t xml:space="preserve"> администрация </w:t>
      </w:r>
      <w:proofErr w:type="spellStart"/>
      <w:r w:rsidRPr="00497D85">
        <w:rPr>
          <w:rFonts w:ascii="Times New Roman" w:eastAsia="Times New Roman" w:hAnsi="Times New Roman" w:cs="Times New Roman"/>
          <w:shd w:val="clear" w:color="auto" w:fill="FFFFFF"/>
        </w:rPr>
        <w:t>Никулятского</w:t>
      </w:r>
      <w:proofErr w:type="spellEnd"/>
      <w:r w:rsidRPr="00497D85">
        <w:rPr>
          <w:rFonts w:ascii="Times New Roman" w:eastAsia="Times New Roman" w:hAnsi="Times New Roman" w:cs="Times New Roman"/>
          <w:shd w:val="clear" w:color="auto" w:fill="FFFFFF"/>
        </w:rPr>
        <w:t xml:space="preserve"> сельского поселения ПОСТАНОВЛЯЕТ:</w:t>
      </w:r>
      <w:proofErr w:type="gramEnd"/>
    </w:p>
    <w:p w:rsidR="001721A2" w:rsidRPr="00497D85" w:rsidRDefault="001721A2" w:rsidP="001721A2">
      <w:pPr>
        <w:shd w:val="clear" w:color="auto" w:fill="FFFFFF"/>
        <w:spacing w:line="276" w:lineRule="auto"/>
        <w:jc w:val="both"/>
        <w:rPr>
          <w:rFonts w:ascii="Times New Roman" w:hAnsi="Times New Roman" w:cs="Times New Roman"/>
        </w:rPr>
      </w:pPr>
      <w:r w:rsidRPr="00497D85">
        <w:rPr>
          <w:rFonts w:ascii="Times New Roman" w:eastAsia="Times New Roman" w:hAnsi="Times New Roman" w:cs="Times New Roman"/>
          <w:shd w:val="clear" w:color="auto" w:fill="FFFFFF"/>
        </w:rPr>
        <w:t xml:space="preserve">          1.</w:t>
      </w:r>
      <w:r w:rsidR="00D95E3E" w:rsidRPr="00497D85">
        <w:rPr>
          <w:rFonts w:ascii="Times New Roman" w:eastAsia="Times New Roman" w:hAnsi="Times New Roman" w:cs="Times New Roman"/>
          <w:shd w:val="clear" w:color="auto" w:fill="FFFFFF"/>
        </w:rPr>
        <w:t xml:space="preserve"> </w:t>
      </w:r>
      <w:r w:rsidR="00E70B87">
        <w:rPr>
          <w:rFonts w:ascii="Times New Roman" w:eastAsia="Times New Roman" w:hAnsi="Times New Roman" w:cs="Times New Roman"/>
          <w:shd w:val="clear" w:color="auto" w:fill="FFFFFF"/>
        </w:rPr>
        <w:t>Внести в А</w:t>
      </w:r>
      <w:r w:rsidRPr="00497D85">
        <w:rPr>
          <w:rFonts w:ascii="Times New Roman" w:eastAsia="Times New Roman" w:hAnsi="Times New Roman" w:cs="Times New Roman"/>
          <w:shd w:val="clear" w:color="auto" w:fill="FFFFFF"/>
        </w:rPr>
        <w:t xml:space="preserve">дминистративный регламент предоставления муниципальной услуги </w:t>
      </w:r>
      <w:r w:rsidRPr="00497D85">
        <w:rPr>
          <w:rFonts w:ascii="Times New Roman" w:hAnsi="Times New Roman" w:cs="Times New Roman"/>
        </w:rPr>
        <w:t>«</w:t>
      </w:r>
      <w:r w:rsidRPr="00497D85">
        <w:rPr>
          <w:rFonts w:ascii="Times New Roman" w:hAnsi="Times New Roman" w:cs="Times New Roman"/>
          <w:bCs/>
        </w:rPr>
        <w:t xml:space="preserve">Присвоение адреса объекту адресации, изменение и аннулирование такого адреса», утвержденный постановлением администрации </w:t>
      </w:r>
      <w:proofErr w:type="spellStart"/>
      <w:r w:rsidRPr="00497D85">
        <w:rPr>
          <w:rFonts w:ascii="Times New Roman" w:hAnsi="Times New Roman" w:cs="Times New Roman"/>
          <w:bCs/>
        </w:rPr>
        <w:t>Никулятского</w:t>
      </w:r>
      <w:proofErr w:type="spellEnd"/>
      <w:r w:rsidRPr="00497D85">
        <w:rPr>
          <w:rFonts w:ascii="Times New Roman" w:hAnsi="Times New Roman" w:cs="Times New Roman"/>
          <w:bCs/>
        </w:rPr>
        <w:t xml:space="preserve"> сельского поселения от 08.06.2022 № 25</w:t>
      </w:r>
      <w:r w:rsidRPr="00497D85">
        <w:rPr>
          <w:rFonts w:ascii="Times New Roman" w:hAnsi="Times New Roman" w:cs="Times New Roman"/>
          <w:b/>
          <w:bCs/>
        </w:rPr>
        <w:t xml:space="preserve"> </w:t>
      </w:r>
      <w:r w:rsidRPr="00497D85">
        <w:rPr>
          <w:rFonts w:ascii="Times New Roman" w:hAnsi="Times New Roman" w:cs="Times New Roman"/>
        </w:rPr>
        <w:t xml:space="preserve">(далее – </w:t>
      </w:r>
      <w:r w:rsidR="00497D85" w:rsidRPr="00497D85">
        <w:rPr>
          <w:rFonts w:ascii="Times New Roman" w:hAnsi="Times New Roman" w:cs="Times New Roman"/>
        </w:rPr>
        <w:t>Р</w:t>
      </w:r>
      <w:r w:rsidRPr="00497D85">
        <w:rPr>
          <w:rFonts w:ascii="Times New Roman" w:hAnsi="Times New Roman" w:cs="Times New Roman"/>
        </w:rPr>
        <w:t xml:space="preserve">егламент), следующие изменения: </w:t>
      </w:r>
    </w:p>
    <w:p w:rsidR="00497D85" w:rsidRPr="00497D85" w:rsidRDefault="00DD2CC8" w:rsidP="00A87BF9">
      <w:pPr>
        <w:shd w:val="clear" w:color="auto" w:fill="FFFFFF"/>
        <w:spacing w:line="276" w:lineRule="auto"/>
        <w:jc w:val="both"/>
        <w:rPr>
          <w:rFonts w:ascii="Times New Roman" w:hAnsi="Times New Roman" w:cs="Times New Roman"/>
        </w:rPr>
      </w:pPr>
      <w:r w:rsidRPr="00497D85">
        <w:rPr>
          <w:rFonts w:ascii="Times New Roman" w:hAnsi="Times New Roman" w:cs="Times New Roman"/>
        </w:rPr>
        <w:t xml:space="preserve">        </w:t>
      </w:r>
      <w:r w:rsidR="001721A2" w:rsidRPr="00497D85">
        <w:rPr>
          <w:rFonts w:ascii="Times New Roman" w:hAnsi="Times New Roman" w:cs="Times New Roman"/>
        </w:rPr>
        <w:t>1.1.</w:t>
      </w:r>
      <w:r w:rsidR="00A87BF9" w:rsidRPr="00497D85">
        <w:rPr>
          <w:rFonts w:ascii="Times New Roman" w:hAnsi="Times New Roman" w:cs="Times New Roman"/>
        </w:rPr>
        <w:t xml:space="preserve"> </w:t>
      </w:r>
      <w:r w:rsidR="00497D85" w:rsidRPr="00497D85">
        <w:rPr>
          <w:rFonts w:ascii="Times New Roman" w:hAnsi="Times New Roman" w:cs="Times New Roman"/>
        </w:rPr>
        <w:t xml:space="preserve">пункт 3 подраздела 1.2 раздела </w:t>
      </w:r>
      <w:r w:rsidR="00497D85" w:rsidRPr="00497D85">
        <w:rPr>
          <w:rFonts w:ascii="Times New Roman" w:hAnsi="Times New Roman" w:cs="Times New Roman"/>
          <w:lang w:val="en-US"/>
        </w:rPr>
        <w:t>I</w:t>
      </w:r>
      <w:r w:rsidR="00497D85" w:rsidRPr="00497D85">
        <w:rPr>
          <w:rFonts w:ascii="Times New Roman" w:hAnsi="Times New Roman" w:cs="Times New Roman"/>
        </w:rPr>
        <w:t xml:space="preserve"> Регламента </w:t>
      </w:r>
      <w:r w:rsidR="00A87BF9" w:rsidRPr="00497D85">
        <w:rPr>
          <w:rFonts w:ascii="Times New Roman" w:hAnsi="Times New Roman" w:cs="Times New Roman"/>
        </w:rPr>
        <w:t>изложить в следующей редакции</w:t>
      </w:r>
      <w:r w:rsidR="00497D85" w:rsidRPr="00497D85">
        <w:rPr>
          <w:rFonts w:ascii="Times New Roman" w:hAnsi="Times New Roman" w:cs="Times New Roman"/>
        </w:rPr>
        <w:t>:</w:t>
      </w:r>
    </w:p>
    <w:p w:rsidR="00A87BF9" w:rsidRPr="00497D85" w:rsidRDefault="00497D85" w:rsidP="00A87BF9">
      <w:pPr>
        <w:shd w:val="clear" w:color="auto" w:fill="FFFFFF"/>
        <w:spacing w:line="276" w:lineRule="auto"/>
        <w:jc w:val="both"/>
        <w:rPr>
          <w:rFonts w:ascii="Times New Roman" w:hAnsi="Times New Roman" w:cs="Times New Roman"/>
        </w:rPr>
      </w:pPr>
      <w:r w:rsidRPr="00497D85">
        <w:rPr>
          <w:rFonts w:ascii="Times New Roman" w:hAnsi="Times New Roman" w:cs="Times New Roman"/>
        </w:rPr>
        <w:t xml:space="preserve"> </w:t>
      </w:r>
      <w:proofErr w:type="gramStart"/>
      <w:r w:rsidRPr="00497D85">
        <w:rPr>
          <w:rFonts w:ascii="Times New Roman" w:hAnsi="Times New Roman" w:cs="Times New Roman"/>
        </w:rPr>
        <w:t>«3)</w:t>
      </w:r>
      <w:r w:rsidRPr="00497D85">
        <w:rPr>
          <w:rFonts w:ascii="Times New Roman" w:hAnsi="Times New Roman" w:cs="Times New Roman"/>
        </w:rPr>
        <w:tab/>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497D85" w:rsidRPr="00497D85" w:rsidRDefault="00497D85" w:rsidP="00497D85">
      <w:pPr>
        <w:shd w:val="clear" w:color="auto" w:fill="FFFFFF"/>
        <w:spacing w:line="276" w:lineRule="auto"/>
        <w:jc w:val="both"/>
        <w:rPr>
          <w:rFonts w:ascii="Times New Roman" w:hAnsi="Times New Roman" w:cs="Times New Roman"/>
        </w:rPr>
      </w:pPr>
      <w:r w:rsidRPr="00497D85">
        <w:rPr>
          <w:rFonts w:ascii="Times New Roman" w:hAnsi="Times New Roman" w:cs="Times New Roman"/>
        </w:rPr>
        <w:t xml:space="preserve">1.2. пункт 5 подраздела 1.2 раздела </w:t>
      </w:r>
      <w:r w:rsidRPr="00497D85">
        <w:rPr>
          <w:rFonts w:ascii="Times New Roman" w:hAnsi="Times New Roman" w:cs="Times New Roman"/>
          <w:lang w:val="en-US"/>
        </w:rPr>
        <w:t>I</w:t>
      </w:r>
      <w:r w:rsidRPr="00497D85">
        <w:rPr>
          <w:rFonts w:ascii="Times New Roman" w:hAnsi="Times New Roman" w:cs="Times New Roman"/>
        </w:rPr>
        <w:t xml:space="preserve"> Регламента изложить в следующей редакции:</w:t>
      </w:r>
    </w:p>
    <w:p w:rsidR="00497D85" w:rsidRPr="00497D85" w:rsidRDefault="00497D85" w:rsidP="00497D85">
      <w:pPr>
        <w:shd w:val="clear" w:color="auto" w:fill="FFFFFF"/>
        <w:spacing w:line="276" w:lineRule="auto"/>
        <w:jc w:val="both"/>
        <w:rPr>
          <w:rFonts w:ascii="Times New Roman" w:hAnsi="Times New Roman" w:cs="Times New Roman"/>
        </w:rPr>
      </w:pPr>
      <w:r w:rsidRPr="00497D85">
        <w:rPr>
          <w:rFonts w:ascii="Times New Roman" w:hAnsi="Times New Roman" w:cs="Times New Roman"/>
        </w:rPr>
        <w:t>«5)</w:t>
      </w:r>
      <w:r w:rsidRPr="00497D85">
        <w:rPr>
          <w:rFonts w:ascii="Times New Roman" w:hAnsi="Times New Roman" w:cs="Times New Roman"/>
        </w:rPr>
        <w:tab/>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roofErr w:type="gramStart"/>
      <w:r w:rsidRPr="00497D85">
        <w:rPr>
          <w:rFonts w:ascii="Times New Roman" w:hAnsi="Times New Roman" w:cs="Times New Roman"/>
        </w:rPr>
        <w:t>;»</w:t>
      </w:r>
      <w:proofErr w:type="gramEnd"/>
      <w:r w:rsidRPr="00497D85">
        <w:rPr>
          <w:rFonts w:ascii="Times New Roman" w:hAnsi="Times New Roman" w:cs="Times New Roman"/>
        </w:rPr>
        <w:t>;</w:t>
      </w:r>
    </w:p>
    <w:p w:rsidR="00497D85" w:rsidRPr="00D57B19" w:rsidRDefault="00497D85" w:rsidP="00497D85">
      <w:pPr>
        <w:shd w:val="clear" w:color="auto" w:fill="FFFFFF"/>
        <w:spacing w:line="276" w:lineRule="auto"/>
        <w:jc w:val="both"/>
        <w:rPr>
          <w:rFonts w:ascii="Times New Roman" w:hAnsi="Times New Roman" w:cs="Times New Roman"/>
        </w:rPr>
      </w:pPr>
      <w:r>
        <w:rPr>
          <w:rFonts w:ascii="Times New Roman" w:hAnsi="Times New Roman" w:cs="Times New Roman"/>
        </w:rPr>
        <w:t>1.3</w:t>
      </w:r>
      <w:r w:rsidRPr="00497D85">
        <w:rPr>
          <w:rFonts w:ascii="Times New Roman" w:hAnsi="Times New Roman" w:cs="Times New Roman"/>
        </w:rPr>
        <w:t>. подраздел</w:t>
      </w:r>
      <w:r>
        <w:rPr>
          <w:rFonts w:ascii="Times New Roman" w:hAnsi="Times New Roman" w:cs="Times New Roman"/>
        </w:rPr>
        <w:t xml:space="preserve"> 2.16 </w:t>
      </w:r>
      <w:r w:rsidRPr="00497D85">
        <w:rPr>
          <w:rFonts w:ascii="Times New Roman" w:hAnsi="Times New Roman" w:cs="Times New Roman"/>
        </w:rPr>
        <w:t>раздела I</w:t>
      </w:r>
      <w:r>
        <w:rPr>
          <w:rFonts w:ascii="Times New Roman" w:hAnsi="Times New Roman" w:cs="Times New Roman"/>
          <w:lang w:val="en-US"/>
        </w:rPr>
        <w:t>I</w:t>
      </w:r>
      <w:r w:rsidRPr="00497D85">
        <w:rPr>
          <w:rFonts w:ascii="Times New Roman" w:hAnsi="Times New Roman" w:cs="Times New Roman"/>
        </w:rPr>
        <w:t xml:space="preserve"> Регламента изложить в следующей редакции:</w:t>
      </w:r>
    </w:p>
    <w:p w:rsidR="00497D85" w:rsidRPr="00497D85" w:rsidRDefault="00497D85" w:rsidP="00497D85">
      <w:pPr>
        <w:shd w:val="clear" w:color="auto" w:fill="FFFFFF"/>
        <w:spacing w:line="276" w:lineRule="auto"/>
        <w:jc w:val="both"/>
        <w:rPr>
          <w:rFonts w:ascii="Times New Roman" w:hAnsi="Times New Roman" w:cs="Times New Roman"/>
        </w:rPr>
      </w:pPr>
      <w:r>
        <w:rPr>
          <w:rFonts w:ascii="Times New Roman" w:hAnsi="Times New Roman" w:cs="Times New Roman"/>
        </w:rPr>
        <w:t>«</w:t>
      </w:r>
      <w:r w:rsidRPr="00497D85">
        <w:rPr>
          <w:rFonts w:ascii="Times New Roman" w:hAnsi="Times New Roman" w:cs="Times New Roman"/>
        </w:rPr>
        <w:t>2.16.</w:t>
      </w:r>
      <w:r w:rsidRPr="00497D85">
        <w:rPr>
          <w:rFonts w:ascii="Times New Roman" w:hAnsi="Times New Roman" w:cs="Times New Roman"/>
        </w:rPr>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97D85" w:rsidRPr="00497D85" w:rsidRDefault="00497D85" w:rsidP="00497D85">
      <w:pPr>
        <w:shd w:val="clear" w:color="auto" w:fill="FFFFFF"/>
        <w:spacing w:line="276" w:lineRule="auto"/>
        <w:jc w:val="both"/>
        <w:rPr>
          <w:rFonts w:ascii="Times New Roman" w:hAnsi="Times New Roman" w:cs="Times New Roman"/>
        </w:rPr>
      </w:pPr>
      <w:r w:rsidRPr="00497D85">
        <w:rPr>
          <w:rFonts w:ascii="Times New Roman" w:hAnsi="Times New Roman" w:cs="Times New Roman"/>
        </w:rPr>
        <w:t>-</w:t>
      </w:r>
      <w:r w:rsidRPr="00497D85">
        <w:rPr>
          <w:rFonts w:ascii="Times New Roman" w:hAnsi="Times New Roman" w:cs="Times New Roman"/>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97D85" w:rsidRPr="00497D85" w:rsidRDefault="00497D85" w:rsidP="00497D85">
      <w:pPr>
        <w:shd w:val="clear" w:color="auto" w:fill="FFFFFF"/>
        <w:spacing w:line="276" w:lineRule="auto"/>
        <w:jc w:val="both"/>
        <w:rPr>
          <w:rFonts w:ascii="Times New Roman" w:hAnsi="Times New Roman" w:cs="Times New Roman"/>
        </w:rPr>
      </w:pPr>
      <w:r w:rsidRPr="00497D85">
        <w:rPr>
          <w:rFonts w:ascii="Times New Roman" w:hAnsi="Times New Roman" w:cs="Times New Roman"/>
        </w:rPr>
        <w:t>-</w:t>
      </w:r>
      <w:r w:rsidRPr="00497D85">
        <w:rPr>
          <w:rFonts w:ascii="Times New Roman" w:hAnsi="Times New Roman" w:cs="Times New Roman"/>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97D85" w:rsidRPr="00497D85" w:rsidRDefault="00497D85" w:rsidP="00497D85">
      <w:pPr>
        <w:shd w:val="clear" w:color="auto" w:fill="FFFFFF"/>
        <w:spacing w:line="276" w:lineRule="auto"/>
        <w:jc w:val="both"/>
        <w:rPr>
          <w:rFonts w:ascii="Times New Roman" w:hAnsi="Times New Roman" w:cs="Times New Roman"/>
        </w:rPr>
      </w:pPr>
      <w:r w:rsidRPr="00497D85">
        <w:rPr>
          <w:rFonts w:ascii="Times New Roman" w:hAnsi="Times New Roman" w:cs="Times New Roman"/>
        </w:rPr>
        <w:t>-</w:t>
      </w:r>
      <w:r w:rsidRPr="00497D85">
        <w:rPr>
          <w:rFonts w:ascii="Times New Roman" w:hAnsi="Times New Roman" w:cs="Times New Roman"/>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97D85" w:rsidRDefault="00497D85" w:rsidP="00497D85">
      <w:pPr>
        <w:shd w:val="clear" w:color="auto" w:fill="FFFFFF"/>
        <w:spacing w:line="276" w:lineRule="auto"/>
        <w:jc w:val="both"/>
        <w:rPr>
          <w:rFonts w:ascii="Times New Roman" w:hAnsi="Times New Roman" w:cs="Times New Roman"/>
        </w:rPr>
      </w:pPr>
      <w:r w:rsidRPr="00497D85">
        <w:rPr>
          <w:rFonts w:ascii="Times New Roman" w:hAnsi="Times New Roman" w:cs="Times New Roman"/>
        </w:rPr>
        <w:lastRenderedPageBreak/>
        <w:t>-</w:t>
      </w:r>
      <w:r w:rsidRPr="00497D85">
        <w:rPr>
          <w:rFonts w:ascii="Times New Roman" w:hAnsi="Times New Roman" w:cs="Times New Roman"/>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roofErr w:type="gramStart"/>
      <w:r w:rsidRPr="00497D8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p>
    <w:p w:rsidR="00BE040A" w:rsidRDefault="00BE040A" w:rsidP="00497D85">
      <w:pPr>
        <w:shd w:val="clear" w:color="auto" w:fill="FFFFFF"/>
        <w:spacing w:line="276" w:lineRule="auto"/>
        <w:jc w:val="both"/>
        <w:rPr>
          <w:rFonts w:ascii="Times New Roman" w:hAnsi="Times New Roman" w:cs="Times New Roman"/>
        </w:rPr>
      </w:pPr>
      <w:r>
        <w:rPr>
          <w:rFonts w:ascii="Times New Roman" w:hAnsi="Times New Roman" w:cs="Times New Roman"/>
        </w:rPr>
        <w:t>1.4</w:t>
      </w:r>
      <w:r w:rsidRPr="00BE040A">
        <w:rPr>
          <w:rFonts w:ascii="Times New Roman" w:hAnsi="Times New Roman" w:cs="Times New Roman"/>
        </w:rPr>
        <w:t xml:space="preserve">. </w:t>
      </w:r>
      <w:r>
        <w:rPr>
          <w:rFonts w:ascii="Times New Roman" w:hAnsi="Times New Roman" w:cs="Times New Roman"/>
        </w:rPr>
        <w:t>абзац второй подраздел</w:t>
      </w:r>
      <w:r w:rsidR="00D57B19">
        <w:rPr>
          <w:rFonts w:ascii="Times New Roman" w:hAnsi="Times New Roman" w:cs="Times New Roman"/>
        </w:rPr>
        <w:t>а</w:t>
      </w:r>
      <w:r>
        <w:rPr>
          <w:rFonts w:ascii="Times New Roman" w:hAnsi="Times New Roman" w:cs="Times New Roman"/>
        </w:rPr>
        <w:t xml:space="preserve"> 2.20</w:t>
      </w:r>
      <w:r w:rsidRPr="00BE040A">
        <w:rPr>
          <w:rFonts w:ascii="Times New Roman" w:hAnsi="Times New Roman" w:cs="Times New Roman"/>
        </w:rPr>
        <w:t xml:space="preserve"> раздела II Регламента изложить в следующей редакции:</w:t>
      </w:r>
    </w:p>
    <w:p w:rsidR="00497D85" w:rsidRDefault="00BE040A" w:rsidP="00497D85">
      <w:pPr>
        <w:shd w:val="clear" w:color="auto" w:fill="FFFFFF"/>
        <w:spacing w:line="276" w:lineRule="auto"/>
        <w:jc w:val="both"/>
        <w:rPr>
          <w:rFonts w:ascii="Times New Roman" w:hAnsi="Times New Roman" w:cs="Times New Roman"/>
        </w:rPr>
      </w:pPr>
      <w:proofErr w:type="gramStart"/>
      <w:r>
        <w:rPr>
          <w:rFonts w:ascii="Times New Roman" w:hAnsi="Times New Roman" w:cs="Times New Roman"/>
        </w:rPr>
        <w:t>«</w:t>
      </w:r>
      <w:r w:rsidRPr="00BE040A">
        <w:rPr>
          <w:rFonts w:ascii="Times New Roman" w:hAnsi="Times New Roman" w:cs="Times New Roman"/>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Pr>
          <w:rFonts w:ascii="Times New Roman" w:hAnsi="Times New Roman" w:cs="Times New Roman"/>
        </w:rPr>
        <w:t>»</w:t>
      </w:r>
      <w:r w:rsidR="00C6760D">
        <w:rPr>
          <w:rFonts w:ascii="Times New Roman" w:hAnsi="Times New Roman" w:cs="Times New Roman"/>
        </w:rPr>
        <w:t>;</w:t>
      </w:r>
      <w:proofErr w:type="gramEnd"/>
    </w:p>
    <w:p w:rsidR="00C6760D" w:rsidRDefault="00C6760D" w:rsidP="00497D85">
      <w:pPr>
        <w:shd w:val="clear" w:color="auto" w:fill="FFFFFF"/>
        <w:spacing w:line="276" w:lineRule="auto"/>
        <w:jc w:val="both"/>
        <w:rPr>
          <w:rFonts w:ascii="Times New Roman" w:hAnsi="Times New Roman" w:cs="Times New Roman"/>
        </w:rPr>
      </w:pPr>
      <w:r>
        <w:rPr>
          <w:rFonts w:ascii="Times New Roman" w:hAnsi="Times New Roman" w:cs="Times New Roman"/>
        </w:rPr>
        <w:t>1.5</w:t>
      </w:r>
      <w:r w:rsidRPr="00BE040A">
        <w:rPr>
          <w:rFonts w:ascii="Times New Roman" w:hAnsi="Times New Roman" w:cs="Times New Roman"/>
        </w:rPr>
        <w:t xml:space="preserve">. </w:t>
      </w:r>
      <w:r>
        <w:rPr>
          <w:rFonts w:ascii="Times New Roman" w:hAnsi="Times New Roman" w:cs="Times New Roman"/>
        </w:rPr>
        <w:t>в абзаце пятом подраздела 2.23</w:t>
      </w:r>
      <w:r w:rsidRPr="00BE040A">
        <w:rPr>
          <w:rFonts w:ascii="Times New Roman" w:hAnsi="Times New Roman" w:cs="Times New Roman"/>
        </w:rPr>
        <w:t xml:space="preserve"> раздела II Регламента</w:t>
      </w:r>
      <w:r>
        <w:rPr>
          <w:rFonts w:ascii="Times New Roman" w:hAnsi="Times New Roman" w:cs="Times New Roman"/>
        </w:rPr>
        <w:t xml:space="preserve"> исключить слова «, или отсутствуют»;</w:t>
      </w:r>
    </w:p>
    <w:p w:rsidR="00AE66CA" w:rsidRPr="00D1726E" w:rsidRDefault="0084285A" w:rsidP="00497D85">
      <w:pPr>
        <w:shd w:val="clear" w:color="auto" w:fill="FFFFFF"/>
        <w:spacing w:line="276" w:lineRule="auto"/>
        <w:jc w:val="both"/>
        <w:rPr>
          <w:rFonts w:ascii="Times New Roman" w:hAnsi="Times New Roman" w:cs="Times New Roman"/>
        </w:rPr>
      </w:pPr>
      <w:r w:rsidRPr="00D1726E">
        <w:rPr>
          <w:rFonts w:ascii="Times New Roman" w:hAnsi="Times New Roman" w:cs="Times New Roman"/>
        </w:rPr>
        <w:t xml:space="preserve">1.6. </w:t>
      </w:r>
      <w:r w:rsidR="00D1726E" w:rsidRPr="00D1726E">
        <w:rPr>
          <w:rFonts w:ascii="Times New Roman" w:hAnsi="Times New Roman" w:cs="Times New Roman"/>
        </w:rPr>
        <w:t xml:space="preserve">подраздел 3.1 раздела </w:t>
      </w:r>
      <w:r w:rsidR="00D1726E" w:rsidRPr="00D1726E">
        <w:rPr>
          <w:rFonts w:ascii="Times New Roman" w:hAnsi="Times New Roman" w:cs="Times New Roman"/>
          <w:lang w:val="en-US"/>
        </w:rPr>
        <w:t>III</w:t>
      </w:r>
      <w:r w:rsidR="00D1726E" w:rsidRPr="00D1726E">
        <w:rPr>
          <w:rFonts w:ascii="Times New Roman" w:hAnsi="Times New Roman" w:cs="Times New Roman"/>
        </w:rPr>
        <w:t xml:space="preserve"> Регламента дополнить абзацем следующего содержания:</w:t>
      </w:r>
    </w:p>
    <w:p w:rsidR="00D1726E" w:rsidRDefault="00D1726E" w:rsidP="00497D85">
      <w:pPr>
        <w:shd w:val="clear" w:color="auto" w:fill="FFFFFF"/>
        <w:spacing w:line="276" w:lineRule="auto"/>
        <w:jc w:val="both"/>
        <w:rPr>
          <w:rFonts w:ascii="Times New Roman" w:hAnsi="Times New Roman" w:cs="Times New Roman"/>
        </w:rPr>
      </w:pPr>
      <w:r w:rsidRPr="00D1726E">
        <w:rPr>
          <w:rFonts w:ascii="Times New Roman" w:hAnsi="Times New Roman" w:cs="Times New Roman"/>
        </w:rPr>
        <w:t>«предоставление муниципальной услуги в упреждающем (</w:t>
      </w:r>
      <w:proofErr w:type="spellStart"/>
      <w:r w:rsidRPr="00D1726E">
        <w:rPr>
          <w:rFonts w:ascii="Times New Roman" w:hAnsi="Times New Roman" w:cs="Times New Roman"/>
        </w:rPr>
        <w:t>проактивном</w:t>
      </w:r>
      <w:proofErr w:type="spellEnd"/>
      <w:r w:rsidRPr="00D1726E">
        <w:rPr>
          <w:rFonts w:ascii="Times New Roman" w:hAnsi="Times New Roman" w:cs="Times New Roman"/>
        </w:rPr>
        <w:t>) режиме</w:t>
      </w:r>
      <w:r w:rsidR="00C51FCE">
        <w:rPr>
          <w:rFonts w:ascii="Times New Roman" w:hAnsi="Times New Roman" w:cs="Times New Roman"/>
        </w:rPr>
        <w:t>»;</w:t>
      </w:r>
    </w:p>
    <w:p w:rsidR="0084285A" w:rsidRDefault="00AE66CA" w:rsidP="00497D85">
      <w:pPr>
        <w:shd w:val="clear" w:color="auto" w:fill="FFFFFF"/>
        <w:spacing w:line="276" w:lineRule="auto"/>
        <w:jc w:val="both"/>
        <w:rPr>
          <w:rFonts w:ascii="Times New Roman" w:hAnsi="Times New Roman" w:cs="Times New Roman"/>
        </w:rPr>
      </w:pPr>
      <w:r>
        <w:rPr>
          <w:rFonts w:ascii="Times New Roman" w:hAnsi="Times New Roman" w:cs="Times New Roman"/>
        </w:rPr>
        <w:t>1.7. подраздел 6.3</w:t>
      </w:r>
      <w:r w:rsidR="0084285A" w:rsidRPr="0084285A">
        <w:rPr>
          <w:rFonts w:ascii="Times New Roman" w:hAnsi="Times New Roman" w:cs="Times New Roman"/>
        </w:rPr>
        <w:t xml:space="preserve"> раздела</w:t>
      </w: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I</w:t>
      </w:r>
      <w:r w:rsidR="0084285A" w:rsidRPr="0084285A">
        <w:rPr>
          <w:rFonts w:ascii="Times New Roman" w:hAnsi="Times New Roman" w:cs="Times New Roman"/>
        </w:rPr>
        <w:t xml:space="preserve"> Регламента изложить в следующей редакции:</w:t>
      </w:r>
    </w:p>
    <w:p w:rsidR="00AE66CA" w:rsidRDefault="00AE66CA" w:rsidP="00497D85">
      <w:pPr>
        <w:shd w:val="clear" w:color="auto" w:fill="FFFFFF"/>
        <w:spacing w:line="276" w:lineRule="auto"/>
        <w:jc w:val="both"/>
        <w:rPr>
          <w:rFonts w:ascii="Times New Roman" w:hAnsi="Times New Roman" w:cs="Times New Roman"/>
        </w:rPr>
      </w:pPr>
      <w:r>
        <w:rPr>
          <w:rFonts w:ascii="Times New Roman" w:hAnsi="Times New Roman" w:cs="Times New Roman"/>
        </w:rPr>
        <w:t>«</w:t>
      </w:r>
      <w:r w:rsidRPr="00AE66CA">
        <w:rPr>
          <w:rFonts w:ascii="Times New Roman" w:hAnsi="Times New Roman" w:cs="Times New Roman"/>
        </w:rPr>
        <w:t>6.3.</w:t>
      </w:r>
      <w:r w:rsidRPr="00AE66CA">
        <w:rPr>
          <w:rFonts w:ascii="Times New Roman" w:hAnsi="Times New Roman" w:cs="Times New Roman"/>
        </w:rPr>
        <w:tab/>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AE66CA">
        <w:rPr>
          <w:rFonts w:ascii="Times New Roman" w:hAnsi="Times New Roman" w:cs="Times New Roman"/>
        </w:rPr>
        <w:t>центр</w:t>
      </w:r>
      <w:proofErr w:type="gramEnd"/>
      <w:r w:rsidRPr="00AE66CA">
        <w:rPr>
          <w:rFonts w:ascii="Times New Roman" w:hAnsi="Times New Roman" w:cs="Times New Roman"/>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w:t>
      </w:r>
      <w:proofErr w:type="gramStart"/>
      <w:r w:rsidRPr="00AE66CA">
        <w:rPr>
          <w:rFonts w:ascii="Times New Roman" w:hAnsi="Times New Roman" w:cs="Times New Roman"/>
        </w:rPr>
        <w:t>.</w:t>
      </w:r>
      <w:r>
        <w:rPr>
          <w:rFonts w:ascii="Times New Roman" w:hAnsi="Times New Roman" w:cs="Times New Roman"/>
        </w:rPr>
        <w:t>»;</w:t>
      </w:r>
      <w:proofErr w:type="gramEnd"/>
    </w:p>
    <w:p w:rsidR="00C51FCE" w:rsidRDefault="00C51FCE" w:rsidP="00497D85">
      <w:pPr>
        <w:shd w:val="clear" w:color="auto" w:fill="FFFFFF"/>
        <w:spacing w:line="276" w:lineRule="auto"/>
        <w:jc w:val="both"/>
        <w:rPr>
          <w:rFonts w:ascii="Times New Roman" w:hAnsi="Times New Roman" w:cs="Times New Roman"/>
        </w:rPr>
      </w:pPr>
      <w:r>
        <w:rPr>
          <w:rFonts w:ascii="Times New Roman" w:hAnsi="Times New Roman" w:cs="Times New Roman"/>
        </w:rPr>
        <w:t xml:space="preserve">1.8. </w:t>
      </w:r>
      <w:r w:rsidR="00E079B9">
        <w:rPr>
          <w:rFonts w:ascii="Times New Roman" w:hAnsi="Times New Roman" w:cs="Times New Roman"/>
        </w:rPr>
        <w:t>Упорядочить нумерацию</w:t>
      </w:r>
      <w:r w:rsidR="00CA58A8">
        <w:rPr>
          <w:rFonts w:ascii="Times New Roman" w:hAnsi="Times New Roman" w:cs="Times New Roman"/>
        </w:rPr>
        <w:t xml:space="preserve"> приложений: Приложения</w:t>
      </w:r>
      <w:r w:rsidR="00E079B9">
        <w:rPr>
          <w:rFonts w:ascii="Times New Roman" w:hAnsi="Times New Roman" w:cs="Times New Roman"/>
        </w:rPr>
        <w:t xml:space="preserve"> № 1</w:t>
      </w:r>
      <w:r w:rsidR="0087034E">
        <w:rPr>
          <w:rFonts w:ascii="Times New Roman" w:hAnsi="Times New Roman" w:cs="Times New Roman"/>
        </w:rPr>
        <w:t>, № 2, № 3, № 4, № 5. С</w:t>
      </w:r>
      <w:r w:rsidR="00E079B9">
        <w:rPr>
          <w:rFonts w:ascii="Times New Roman" w:hAnsi="Times New Roman" w:cs="Times New Roman"/>
        </w:rPr>
        <w:t xml:space="preserve">сылки на Приложения </w:t>
      </w:r>
      <w:r w:rsidR="00B05F51">
        <w:rPr>
          <w:rFonts w:ascii="Times New Roman" w:hAnsi="Times New Roman" w:cs="Times New Roman"/>
        </w:rPr>
        <w:t xml:space="preserve">в подразделах 2.5, 2.8, 2.22 </w:t>
      </w:r>
      <w:r w:rsidR="00CA58A8">
        <w:rPr>
          <w:rFonts w:ascii="Times New Roman" w:hAnsi="Times New Roman" w:cs="Times New Roman"/>
        </w:rPr>
        <w:t xml:space="preserve">привести </w:t>
      </w:r>
      <w:r w:rsidR="00B05F51">
        <w:rPr>
          <w:rFonts w:ascii="Times New Roman" w:hAnsi="Times New Roman" w:cs="Times New Roman"/>
        </w:rPr>
        <w:t>в соответ</w:t>
      </w:r>
      <w:r w:rsidR="002B3A29">
        <w:rPr>
          <w:rFonts w:ascii="Times New Roman" w:hAnsi="Times New Roman" w:cs="Times New Roman"/>
        </w:rPr>
        <w:t>ствие</w:t>
      </w:r>
      <w:r w:rsidR="00B05F51">
        <w:rPr>
          <w:rFonts w:ascii="Times New Roman" w:hAnsi="Times New Roman" w:cs="Times New Roman"/>
        </w:rPr>
        <w:t xml:space="preserve"> с </w:t>
      </w:r>
      <w:r w:rsidR="0087034E">
        <w:rPr>
          <w:rFonts w:ascii="Times New Roman" w:hAnsi="Times New Roman" w:cs="Times New Roman"/>
        </w:rPr>
        <w:t>нов</w:t>
      </w:r>
      <w:r w:rsidR="00B05F51">
        <w:rPr>
          <w:rFonts w:ascii="Times New Roman" w:hAnsi="Times New Roman" w:cs="Times New Roman"/>
        </w:rPr>
        <w:t>ой нумерацией.</w:t>
      </w:r>
    </w:p>
    <w:p w:rsidR="00AE66CA" w:rsidRDefault="00B05F51" w:rsidP="00497D85">
      <w:pPr>
        <w:shd w:val="clear" w:color="auto" w:fill="FFFFFF"/>
        <w:spacing w:line="276" w:lineRule="auto"/>
        <w:jc w:val="both"/>
        <w:rPr>
          <w:rFonts w:ascii="Times New Roman" w:hAnsi="Times New Roman" w:cs="Times New Roman"/>
        </w:rPr>
      </w:pPr>
      <w:r>
        <w:rPr>
          <w:rFonts w:ascii="Times New Roman" w:hAnsi="Times New Roman" w:cs="Times New Roman"/>
        </w:rPr>
        <w:t>1.9</w:t>
      </w:r>
      <w:r w:rsidR="00AE66CA">
        <w:rPr>
          <w:rFonts w:ascii="Times New Roman" w:hAnsi="Times New Roman" w:cs="Times New Roman"/>
        </w:rPr>
        <w:t xml:space="preserve">. Приложение № 4 Регламента </w:t>
      </w:r>
      <w:r w:rsidR="00AE66CA" w:rsidRPr="00AE66CA">
        <w:rPr>
          <w:rFonts w:ascii="Times New Roman" w:hAnsi="Times New Roman" w:cs="Times New Roman"/>
        </w:rPr>
        <w:t>изложить в следующей редакции:</w:t>
      </w:r>
    </w:p>
    <w:p w:rsidR="00FD793B" w:rsidRPr="00226BB3" w:rsidRDefault="00AE66CA" w:rsidP="00FD793B">
      <w:pPr>
        <w:pStyle w:val="a9"/>
        <w:shd w:val="clear" w:color="auto" w:fill="auto"/>
        <w:spacing w:before="780" w:after="500" w:line="276" w:lineRule="auto"/>
        <w:ind w:left="3720" w:firstLine="0"/>
        <w:jc w:val="right"/>
        <w:rPr>
          <w:sz w:val="20"/>
          <w:szCs w:val="20"/>
        </w:rPr>
      </w:pPr>
      <w:r>
        <w:t>«</w:t>
      </w:r>
      <w:r w:rsidR="00FD793B" w:rsidRPr="00226BB3">
        <w:rPr>
          <w:rFonts w:eastAsia="Arial"/>
          <w:sz w:val="20"/>
          <w:szCs w:val="20"/>
        </w:rPr>
        <w:t xml:space="preserve">Приложение № </w:t>
      </w:r>
      <w:r w:rsidR="00FD793B">
        <w:rPr>
          <w:rFonts w:eastAsia="Arial"/>
          <w:sz w:val="20"/>
          <w:szCs w:val="20"/>
        </w:rPr>
        <w:t>4</w:t>
      </w:r>
      <w:r w:rsidR="00FD793B" w:rsidRPr="00226BB3">
        <w:rPr>
          <w:rFonts w:eastAsia="Arial"/>
          <w:sz w:val="20"/>
          <w:szCs w:val="20"/>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FD793B" w:rsidRDefault="00FD793B" w:rsidP="00CA58A8">
      <w:pPr>
        <w:pStyle w:val="30"/>
        <w:shd w:val="clear" w:color="auto" w:fill="auto"/>
        <w:spacing w:after="60" w:line="254" w:lineRule="auto"/>
        <w:ind w:left="6379" w:hanging="284"/>
        <w:jc w:val="right"/>
      </w:pPr>
      <w:r>
        <w:t>Приложение № 1 к приказу Министерства финансов Российской Федерации от 11.12.2014 № 146н</w:t>
      </w:r>
    </w:p>
    <w:p w:rsidR="00FD793B" w:rsidRDefault="00FD793B" w:rsidP="00CA58A8">
      <w:pPr>
        <w:pStyle w:val="30"/>
        <w:shd w:val="clear" w:color="auto" w:fill="auto"/>
        <w:spacing w:after="300" w:line="259" w:lineRule="auto"/>
        <w:ind w:left="6379" w:hanging="284"/>
        <w:jc w:val="right"/>
        <w:rPr>
          <w:sz w:val="18"/>
          <w:szCs w:val="18"/>
        </w:rPr>
      </w:pPr>
      <w:r>
        <w:rPr>
          <w:sz w:val="18"/>
          <w:szCs w:val="18"/>
        </w:rPr>
        <w:t xml:space="preserve">(в ред. Приказов Минфина России от 24.08.2015 № 130м, от 18.06.2020 № 110н, </w:t>
      </w:r>
      <w:r w:rsidRPr="000C2CF7">
        <w:rPr>
          <w:sz w:val="18"/>
          <w:szCs w:val="18"/>
        </w:rPr>
        <w:t>от 14.01.2022 N 5н</w:t>
      </w:r>
      <w:r>
        <w:rPr>
          <w:sz w:val="18"/>
          <w:szCs w:val="18"/>
        </w:rPr>
        <w:t>)</w:t>
      </w:r>
    </w:p>
    <w:p w:rsidR="00FD793B" w:rsidRDefault="00FD793B" w:rsidP="00FD793B">
      <w:pPr>
        <w:autoSpaceDE w:val="0"/>
        <w:autoSpaceDN w:val="0"/>
        <w:adjustRightInd w:val="0"/>
        <w:spacing w:after="150"/>
        <w:jc w:val="center"/>
        <w:rPr>
          <w:rFonts w:ascii="Times New Roman" w:hAnsi="Times New Roman" w:cs="Times New Roman"/>
        </w:rPr>
      </w:pPr>
      <w:r>
        <w:rPr>
          <w:rFonts w:ascii="Times New Roman" w:hAnsi="Times New Roman" w:cs="Times New Roman"/>
          <w:b/>
          <w:bCs/>
          <w:sz w:val="36"/>
          <w:szCs w:val="36"/>
        </w:rPr>
        <w:t>ФОРМА ЗАЯВЛЕНИЯ О ПРИСВОЕНИИ ОБЪЕКТУ АДРЕСАЦИИ АДРЕСА ИЛИ АННУЛИРОВАНИИ ЕГО АДРЕСА</w:t>
      </w:r>
    </w:p>
    <w:tbl>
      <w:tblPr>
        <w:tblW w:w="10356" w:type="dxa"/>
        <w:jc w:val="center"/>
        <w:tblCellMar>
          <w:left w:w="0" w:type="dxa"/>
          <w:right w:w="0" w:type="dxa"/>
        </w:tblCellMar>
        <w:tblLook w:val="0000" w:firstRow="0" w:lastRow="0" w:firstColumn="0" w:lastColumn="0" w:noHBand="0" w:noVBand="0"/>
      </w:tblPr>
      <w:tblGrid>
        <w:gridCol w:w="677"/>
        <w:gridCol w:w="637"/>
        <w:gridCol w:w="1148"/>
        <w:gridCol w:w="637"/>
        <w:gridCol w:w="1291"/>
        <w:gridCol w:w="647"/>
        <w:gridCol w:w="1192"/>
        <w:gridCol w:w="634"/>
        <w:gridCol w:w="746"/>
        <w:gridCol w:w="634"/>
        <w:gridCol w:w="1157"/>
        <w:gridCol w:w="956"/>
      </w:tblGrid>
      <w:tr w:rsidR="00FD793B" w:rsidTr="00D57B19">
        <w:trPr>
          <w:jc w:val="center"/>
        </w:trPr>
        <w:tc>
          <w:tcPr>
            <w:tcW w:w="6229"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014"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Лист N ___</w:t>
            </w:r>
          </w:p>
        </w:tc>
        <w:tc>
          <w:tcPr>
            <w:tcW w:w="2113"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Всего листов _____</w:t>
            </w:r>
          </w:p>
        </w:tc>
      </w:tr>
      <w:tr w:rsidR="00FD793B" w:rsidTr="00D57B19">
        <w:trPr>
          <w:jc w:val="center"/>
        </w:trPr>
        <w:tc>
          <w:tcPr>
            <w:tcW w:w="677"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1 </w:t>
            </w:r>
          </w:p>
        </w:tc>
        <w:tc>
          <w:tcPr>
            <w:tcW w:w="637" w:type="dxa"/>
            <w:vMerge w:val="restart"/>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1785" w:type="dxa"/>
            <w:gridSpan w:val="2"/>
            <w:vMerge w:val="restart"/>
            <w:tcBorders>
              <w:top w:val="single" w:sz="6" w:space="0" w:color="auto"/>
              <w:left w:val="nil"/>
              <w:bottom w:val="nil"/>
              <w:right w:val="nil"/>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 xml:space="preserve">Заявление </w:t>
            </w:r>
          </w:p>
        </w:tc>
        <w:tc>
          <w:tcPr>
            <w:tcW w:w="1291" w:type="dxa"/>
            <w:vMerge w:val="restart"/>
            <w:tcBorders>
              <w:top w:val="single" w:sz="6" w:space="0" w:color="auto"/>
              <w:left w:val="nil"/>
              <w:bottom w:val="nil"/>
              <w:right w:val="nil"/>
            </w:tcBorders>
          </w:tcPr>
          <w:p w:rsidR="00FD793B" w:rsidRDefault="00FD793B" w:rsidP="00D57B19">
            <w:pPr>
              <w:autoSpaceDE w:val="0"/>
              <w:autoSpaceDN w:val="0"/>
              <w:adjustRightInd w:val="0"/>
              <w:rPr>
                <w:rFonts w:ascii="Times New Roman" w:hAnsi="Times New Roman" w:cs="Times New Roman"/>
              </w:rPr>
            </w:pPr>
          </w:p>
        </w:tc>
        <w:tc>
          <w:tcPr>
            <w:tcW w:w="647"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2 </w:t>
            </w:r>
          </w:p>
        </w:tc>
        <w:tc>
          <w:tcPr>
            <w:tcW w:w="2572" w:type="dxa"/>
            <w:gridSpan w:val="3"/>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Заявление принято</w:t>
            </w:r>
          </w:p>
          <w:p w:rsidR="00FD793B" w:rsidRDefault="00FD793B" w:rsidP="00D57B19">
            <w:pPr>
              <w:autoSpaceDE w:val="0"/>
              <w:autoSpaceDN w:val="0"/>
              <w:adjustRightInd w:val="0"/>
              <w:rPr>
                <w:rFonts w:ascii="Times New Roman" w:hAnsi="Times New Roman" w:cs="Times New Roman"/>
              </w:rPr>
            </w:pPr>
          </w:p>
        </w:tc>
        <w:tc>
          <w:tcPr>
            <w:tcW w:w="634" w:type="dxa"/>
            <w:tcBorders>
              <w:top w:val="single" w:sz="6" w:space="0" w:color="auto"/>
              <w:left w:val="nil"/>
              <w:bottom w:val="nil"/>
              <w:right w:val="nil"/>
            </w:tcBorders>
          </w:tcPr>
          <w:p w:rsidR="00FD793B" w:rsidRDefault="00FD793B" w:rsidP="00D57B19">
            <w:pPr>
              <w:autoSpaceDE w:val="0"/>
              <w:autoSpaceDN w:val="0"/>
              <w:adjustRightInd w:val="0"/>
              <w:rPr>
                <w:rFonts w:ascii="Times New Roman" w:hAnsi="Times New Roman" w:cs="Times New Roman"/>
              </w:rPr>
            </w:pPr>
          </w:p>
        </w:tc>
        <w:tc>
          <w:tcPr>
            <w:tcW w:w="1157" w:type="dxa"/>
            <w:tcBorders>
              <w:top w:val="single" w:sz="6" w:space="0" w:color="auto"/>
              <w:left w:val="nil"/>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56" w:type="dxa"/>
            <w:tcBorders>
              <w:top w:val="single" w:sz="6" w:space="0" w:color="auto"/>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37"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1785" w:type="dxa"/>
            <w:gridSpan w:val="2"/>
            <w:vMerge/>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p>
        </w:tc>
        <w:tc>
          <w:tcPr>
            <w:tcW w:w="1291" w:type="dxa"/>
            <w:vMerge/>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p>
        </w:tc>
        <w:tc>
          <w:tcPr>
            <w:tcW w:w="64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572" w:type="dxa"/>
            <w:gridSpan w:val="3"/>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регистрационный номер</w:t>
            </w:r>
          </w:p>
        </w:tc>
        <w:tc>
          <w:tcPr>
            <w:tcW w:w="634" w:type="dxa"/>
            <w:tcBorders>
              <w:top w:val="nil"/>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157" w:type="dxa"/>
            <w:tcBorders>
              <w:top w:val="nil"/>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56"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67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val="restart"/>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w:t>
            </w:r>
          </w:p>
        </w:tc>
        <w:tc>
          <w:tcPr>
            <w:tcW w:w="64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572" w:type="dxa"/>
            <w:gridSpan w:val="3"/>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листов заявления </w:t>
            </w:r>
          </w:p>
        </w:tc>
        <w:tc>
          <w:tcPr>
            <w:tcW w:w="634" w:type="dxa"/>
            <w:tcBorders>
              <w:top w:val="single" w:sz="6" w:space="0" w:color="auto"/>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1157" w:type="dxa"/>
            <w:tcBorders>
              <w:top w:val="single" w:sz="6" w:space="0" w:color="auto"/>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56"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64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572" w:type="dxa"/>
            <w:gridSpan w:val="3"/>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прилагаемых </w:t>
            </w:r>
            <w:r>
              <w:rPr>
                <w:rFonts w:ascii="Times New Roman" w:hAnsi="Times New Roman" w:cs="Times New Roman"/>
              </w:rPr>
              <w:lastRenderedPageBreak/>
              <w:t xml:space="preserve">документов </w:t>
            </w:r>
          </w:p>
        </w:tc>
        <w:tc>
          <w:tcPr>
            <w:tcW w:w="634" w:type="dxa"/>
            <w:tcBorders>
              <w:top w:val="single" w:sz="6" w:space="0" w:color="auto"/>
              <w:left w:val="nil"/>
              <w:bottom w:val="single" w:sz="6" w:space="0" w:color="auto"/>
              <w:right w:val="nil"/>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lastRenderedPageBreak/>
              <w:t> </w:t>
            </w:r>
          </w:p>
        </w:tc>
        <w:tc>
          <w:tcPr>
            <w:tcW w:w="1157" w:type="dxa"/>
            <w:tcBorders>
              <w:top w:val="single" w:sz="6" w:space="0" w:color="auto"/>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56"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67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proofErr w:type="gramStart"/>
            <w:r>
              <w:rPr>
                <w:rFonts w:ascii="Times New Roman" w:hAnsi="Times New Roman" w:cs="Times New Roman"/>
              </w:rPr>
              <w:t xml:space="preserve">(наименование органа местного самоуправления, органа </w:t>
            </w:r>
            <w:proofErr w:type="gramEnd"/>
          </w:p>
        </w:tc>
        <w:tc>
          <w:tcPr>
            <w:tcW w:w="64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192" w:type="dxa"/>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том числе оригиналов </w:t>
            </w:r>
          </w:p>
        </w:tc>
        <w:tc>
          <w:tcPr>
            <w:tcW w:w="634" w:type="dxa"/>
            <w:tcBorders>
              <w:top w:val="nil"/>
              <w:left w:val="nil"/>
              <w:bottom w:val="single" w:sz="6" w:space="0" w:color="auto"/>
              <w:right w:val="nil"/>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46" w:type="dxa"/>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,копий </w:t>
            </w:r>
          </w:p>
        </w:tc>
        <w:tc>
          <w:tcPr>
            <w:tcW w:w="634" w:type="dxa"/>
            <w:tcBorders>
              <w:top w:val="single" w:sz="6" w:space="0" w:color="auto"/>
              <w:left w:val="nil"/>
              <w:bottom w:val="single" w:sz="6" w:space="0" w:color="auto"/>
              <w:right w:val="nil"/>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157" w:type="dxa"/>
            <w:tcBorders>
              <w:top w:val="single" w:sz="6" w:space="0" w:color="auto"/>
              <w:left w:val="nil"/>
              <w:bottom w:val="nil"/>
              <w:right w:val="nil"/>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 xml:space="preserve">количество листов </w:t>
            </w:r>
            <w:proofErr w:type="gramStart"/>
            <w:r>
              <w:rPr>
                <w:rFonts w:ascii="Times New Roman" w:hAnsi="Times New Roman" w:cs="Times New Roman"/>
              </w:rPr>
              <w:t>в</w:t>
            </w:r>
            <w:proofErr w:type="gramEnd"/>
            <w:r>
              <w:rPr>
                <w:rFonts w:ascii="Times New Roman" w:hAnsi="Times New Roman" w:cs="Times New Roman"/>
              </w:rPr>
              <w:t xml:space="preserve"> </w:t>
            </w:r>
          </w:p>
        </w:tc>
        <w:tc>
          <w:tcPr>
            <w:tcW w:w="956"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nil"/>
              <w:bottom w:val="nil"/>
              <w:right w:val="nil"/>
            </w:tcBorders>
          </w:tcPr>
          <w:p w:rsidR="00FD793B" w:rsidRDefault="00FD793B" w:rsidP="00D57B19">
            <w:pPr>
              <w:autoSpaceDE w:val="0"/>
              <w:autoSpaceDN w:val="0"/>
              <w:adjustRightInd w:val="0"/>
              <w:jc w:val="center"/>
              <w:rPr>
                <w:rFonts w:ascii="Times New Roman" w:hAnsi="Times New Roman" w:cs="Times New Roman"/>
              </w:rPr>
            </w:pPr>
            <w:proofErr w:type="gramStart"/>
            <w:r>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8" w:anchor="l0" w:history="1">
              <w:r>
                <w:rPr>
                  <w:rFonts w:ascii="Times New Roman" w:hAnsi="Times New Roman" w:cs="Times New Roman"/>
                  <w:u w:val="single"/>
                </w:rPr>
                <w:t>от 28 сентября 2010 г. N 244-ФЗ</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(Собрание законодательства Российской Федерации, 2010, N 40</w:t>
            </w:r>
            <w:proofErr w:type="gramEnd"/>
            <w:r>
              <w:rPr>
                <w:rFonts w:ascii="Times New Roman" w:hAnsi="Times New Roman" w:cs="Times New Roman"/>
              </w:rPr>
              <w:t xml:space="preserve">, </w:t>
            </w:r>
            <w:proofErr w:type="gramStart"/>
            <w:r>
              <w:rPr>
                <w:rFonts w:ascii="Times New Roman" w:hAnsi="Times New Roman" w:cs="Times New Roman"/>
              </w:rPr>
              <w:t>ст. 4970; 2019, N 31, ст. 4457) (далее - Федеральный закон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xml:space="preserve">")) </w:t>
            </w:r>
            <w:proofErr w:type="gramEnd"/>
          </w:p>
        </w:tc>
        <w:tc>
          <w:tcPr>
            <w:tcW w:w="64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192" w:type="dxa"/>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roofErr w:type="gramStart"/>
            <w:r>
              <w:rPr>
                <w:rFonts w:ascii="Times New Roman" w:hAnsi="Times New Roman" w:cs="Times New Roman"/>
              </w:rPr>
              <w:t>оригиналах</w:t>
            </w:r>
            <w:proofErr w:type="gramEnd"/>
          </w:p>
        </w:tc>
        <w:tc>
          <w:tcPr>
            <w:tcW w:w="634" w:type="dxa"/>
            <w:tcBorders>
              <w:top w:val="single" w:sz="6" w:space="0" w:color="auto"/>
              <w:left w:val="nil"/>
              <w:bottom w:val="single" w:sz="6" w:space="0" w:color="auto"/>
              <w:right w:val="nil"/>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46" w:type="dxa"/>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копиях</w:t>
            </w:r>
            <w:proofErr w:type="gramEnd"/>
            <w:r>
              <w:rPr>
                <w:rFonts w:ascii="Times New Roman" w:hAnsi="Times New Roman" w:cs="Times New Roman"/>
              </w:rPr>
              <w:t xml:space="preserve"> </w:t>
            </w:r>
          </w:p>
        </w:tc>
        <w:tc>
          <w:tcPr>
            <w:tcW w:w="634" w:type="dxa"/>
            <w:tcBorders>
              <w:top w:val="single" w:sz="6" w:space="0" w:color="auto"/>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157" w:type="dxa"/>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56"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p>
        </w:tc>
        <w:tc>
          <w:tcPr>
            <w:tcW w:w="64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572" w:type="dxa"/>
            <w:gridSpan w:val="3"/>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ФИО должностного лица </w:t>
            </w:r>
          </w:p>
        </w:tc>
        <w:tc>
          <w:tcPr>
            <w:tcW w:w="634" w:type="dxa"/>
            <w:tcBorders>
              <w:top w:val="single" w:sz="6" w:space="0" w:color="auto"/>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157" w:type="dxa"/>
            <w:tcBorders>
              <w:top w:val="nil"/>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56"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677"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p>
        </w:tc>
        <w:tc>
          <w:tcPr>
            <w:tcW w:w="64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572" w:type="dxa"/>
            <w:gridSpan w:val="3"/>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подпись должностного лица </w:t>
            </w:r>
          </w:p>
        </w:tc>
        <w:tc>
          <w:tcPr>
            <w:tcW w:w="634" w:type="dxa"/>
            <w:tcBorders>
              <w:top w:val="single" w:sz="6" w:space="0" w:color="auto"/>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1157" w:type="dxa"/>
            <w:tcBorders>
              <w:top w:val="single" w:sz="6" w:space="0" w:color="auto"/>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56"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647" w:type="dxa"/>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319" w:type="dxa"/>
            <w:gridSpan w:val="6"/>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дата "__"________ _____ </w:t>
            </w:r>
            <w:proofErr w:type="gramStart"/>
            <w:r>
              <w:rPr>
                <w:rFonts w:ascii="Times New Roman" w:hAnsi="Times New Roman" w:cs="Times New Roman"/>
              </w:rPr>
              <w:t>г</w:t>
            </w:r>
            <w:proofErr w:type="gramEnd"/>
            <w:r>
              <w:rPr>
                <w:rFonts w:ascii="Times New Roman" w:hAnsi="Times New Roman" w:cs="Times New Roman"/>
              </w:rPr>
              <w:t>.</w:t>
            </w:r>
          </w:p>
        </w:tc>
      </w:tr>
      <w:tr w:rsidR="00FD793B" w:rsidTr="00D57B19">
        <w:trPr>
          <w:jc w:val="center"/>
        </w:trPr>
        <w:tc>
          <w:tcPr>
            <w:tcW w:w="10356" w:type="dxa"/>
            <w:gridSpan w:val="1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Приказов Минфина РФ </w:t>
            </w:r>
            <w:hyperlink r:id="rId9" w:anchor="l0" w:history="1">
              <w:r>
                <w:rPr>
                  <w:rFonts w:ascii="Times New Roman" w:hAnsi="Times New Roman" w:cs="Times New Roman"/>
                  <w:u w:val="single"/>
                </w:rPr>
                <w:t>от 18.06.2020 N 110н</w:t>
              </w:r>
            </w:hyperlink>
            <w:r>
              <w:rPr>
                <w:rFonts w:ascii="Times New Roman" w:hAnsi="Times New Roman" w:cs="Times New Roman"/>
              </w:rPr>
              <w:t xml:space="preserve">, </w:t>
            </w:r>
            <w:hyperlink r:id="rId10" w:anchor="l16" w:history="1">
              <w:r>
                <w:rPr>
                  <w:rFonts w:ascii="Times New Roman" w:hAnsi="Times New Roman" w:cs="Times New Roman"/>
                  <w:u w:val="single"/>
                </w:rPr>
                <w:t>от 14.01.2022 N 5н</w:t>
              </w:r>
            </w:hyperlink>
            <w:r>
              <w:rPr>
                <w:rFonts w:ascii="Times New Roman" w:hAnsi="Times New Roman" w:cs="Times New Roman"/>
              </w:rPr>
              <w:t>)</w:t>
            </w:r>
          </w:p>
        </w:tc>
      </w:tr>
      <w:tr w:rsidR="00FD793B" w:rsidTr="00D57B19">
        <w:trPr>
          <w:jc w:val="center"/>
        </w:trPr>
        <w:tc>
          <w:tcPr>
            <w:tcW w:w="677" w:type="dxa"/>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3.1</w:t>
            </w:r>
          </w:p>
        </w:tc>
        <w:tc>
          <w:tcPr>
            <w:tcW w:w="9679" w:type="dxa"/>
            <w:gridSpan w:val="11"/>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Прошу в отношении объекта адресации:</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679" w:type="dxa"/>
            <w:gridSpan w:val="11"/>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Вид:</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63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148"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Земельный участок</w:t>
            </w:r>
          </w:p>
        </w:tc>
        <w:tc>
          <w:tcPr>
            <w:tcW w:w="63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29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Сооружение</w:t>
            </w:r>
          </w:p>
        </w:tc>
        <w:tc>
          <w:tcPr>
            <w:tcW w:w="647" w:type="dxa"/>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319" w:type="dxa"/>
            <w:gridSpan w:val="6"/>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Машино-место</w:t>
            </w:r>
          </w:p>
        </w:tc>
      </w:tr>
      <w:tr w:rsidR="00FD793B" w:rsidTr="00D57B19">
        <w:trPr>
          <w:jc w:val="center"/>
        </w:trPr>
        <w:tc>
          <w:tcPr>
            <w:tcW w:w="677" w:type="dxa"/>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63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148"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Здание (строение)</w:t>
            </w:r>
          </w:p>
        </w:tc>
        <w:tc>
          <w:tcPr>
            <w:tcW w:w="63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29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Помещение</w:t>
            </w:r>
          </w:p>
        </w:tc>
        <w:tc>
          <w:tcPr>
            <w:tcW w:w="647" w:type="dxa"/>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319" w:type="dxa"/>
            <w:gridSpan w:val="6"/>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0356" w:type="dxa"/>
            <w:gridSpan w:val="1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11" w:anchor="l0" w:history="1">
              <w:r>
                <w:rPr>
                  <w:rFonts w:ascii="Times New Roman" w:hAnsi="Times New Roman" w:cs="Times New Roman"/>
                  <w:u w:val="single"/>
                </w:rPr>
                <w:t>от 18.06.2020 N 110н</w:t>
              </w:r>
            </w:hyperlink>
            <w:r>
              <w:rPr>
                <w:rFonts w:ascii="Times New Roman" w:hAnsi="Times New Roman" w:cs="Times New Roman"/>
              </w:rPr>
              <w:t>)</w:t>
            </w:r>
          </w:p>
        </w:tc>
      </w:tr>
      <w:tr w:rsidR="00FD793B" w:rsidTr="00D57B19">
        <w:trPr>
          <w:jc w:val="center"/>
        </w:trPr>
        <w:tc>
          <w:tcPr>
            <w:tcW w:w="677" w:type="dxa"/>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3.2 </w:t>
            </w:r>
          </w:p>
        </w:tc>
        <w:tc>
          <w:tcPr>
            <w:tcW w:w="9679" w:type="dxa"/>
            <w:gridSpan w:val="11"/>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Присвоить адрес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679" w:type="dxa"/>
            <w:gridSpan w:val="11"/>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 xml:space="preserve">: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3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042" w:type="dxa"/>
            <w:gridSpan w:val="10"/>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xml:space="preserve">) из земель, находящихся в государственной или муниципальной собственности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образуемых земельных участков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Дополнительная информация: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3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042" w:type="dxa"/>
            <w:gridSpan w:val="10"/>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xml:space="preserve">) путем раздела земельного участка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образуемых земельных участков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земельного участка, раздел которого осуществляется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земельного участка, раздел которого осуществляется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3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9042" w:type="dxa"/>
            <w:gridSpan w:val="10"/>
            <w:tcBorders>
              <w:top w:val="nil"/>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Образованием земельного участка путем объединения земельных участков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объединяемых земельных участков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объединяемого земельного участка &lt;1&gt;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объединяемого земельного участка &lt;1&gt; </w:t>
            </w:r>
          </w:p>
        </w:tc>
      </w:tr>
      <w:tr w:rsidR="00FD793B" w:rsidTr="00D57B19">
        <w:trPr>
          <w:jc w:val="center"/>
        </w:trPr>
        <w:tc>
          <w:tcPr>
            <w:tcW w:w="677"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677" w:type="dxa"/>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bl>
    <w:p w:rsidR="00FD793B" w:rsidRDefault="00FD793B" w:rsidP="00FD793B">
      <w:pPr>
        <w:autoSpaceDE w:val="0"/>
        <w:autoSpaceDN w:val="0"/>
        <w:adjustRightInd w:val="0"/>
        <w:jc w:val="both"/>
        <w:rPr>
          <w:rFonts w:ascii="Times New Roman" w:hAnsi="Times New Roman" w:cs="Times New Roman"/>
        </w:rPr>
      </w:pPr>
    </w:p>
    <w:p w:rsidR="00FD793B" w:rsidRDefault="00FD793B" w:rsidP="00FD793B">
      <w:pPr>
        <w:autoSpaceDE w:val="0"/>
        <w:autoSpaceDN w:val="0"/>
        <w:adjustRightInd w:val="0"/>
        <w:spacing w:after="150"/>
        <w:jc w:val="both"/>
        <w:rPr>
          <w:rFonts w:ascii="Times New Roman" w:hAnsi="Times New Roman" w:cs="Times New Roman"/>
        </w:rPr>
      </w:pPr>
      <w:r>
        <w:rPr>
          <w:rFonts w:ascii="Times New Roman" w:hAnsi="Times New Roman" w:cs="Times New Roman"/>
        </w:rPr>
        <w:t>--------------------</w:t>
      </w:r>
    </w:p>
    <w:p w:rsidR="00FD793B" w:rsidRDefault="00FD793B" w:rsidP="00FD793B">
      <w:pPr>
        <w:autoSpaceDE w:val="0"/>
        <w:autoSpaceDN w:val="0"/>
        <w:adjustRightInd w:val="0"/>
        <w:spacing w:after="150"/>
        <w:jc w:val="both"/>
        <w:rPr>
          <w:rFonts w:ascii="Times New Roman" w:hAnsi="Times New Roman" w:cs="Times New Roman"/>
        </w:rPr>
      </w:pPr>
      <w:r>
        <w:rPr>
          <w:rFonts w:ascii="Times New Roman" w:hAnsi="Times New Roman" w:cs="Times New Roman"/>
        </w:rPr>
        <w:t>&lt;1&gt; Строка дублируется для каждого объединенного земельного участка</w:t>
      </w:r>
    </w:p>
    <w:tbl>
      <w:tblPr>
        <w:tblW w:w="10447" w:type="dxa"/>
        <w:jc w:val="center"/>
        <w:tblCellMar>
          <w:left w:w="0" w:type="dxa"/>
          <w:right w:w="0" w:type="dxa"/>
        </w:tblCellMar>
        <w:tblLook w:val="0000" w:firstRow="0" w:lastRow="0" w:firstColumn="0" w:lastColumn="0" w:noHBand="0" w:noVBand="0"/>
      </w:tblPr>
      <w:tblGrid>
        <w:gridCol w:w="2250"/>
        <w:gridCol w:w="2250"/>
        <w:gridCol w:w="2250"/>
        <w:gridCol w:w="3697"/>
      </w:tblGrid>
      <w:tr w:rsidR="00FD793B" w:rsidTr="00D57B19">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right"/>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jc w:val="right"/>
              <w:rPr>
                <w:rFonts w:ascii="Times New Roman" w:hAnsi="Times New Roman" w:cs="Times New Roman"/>
              </w:rPr>
            </w:pPr>
            <w:r>
              <w:rPr>
                <w:rFonts w:ascii="Times New Roman" w:hAnsi="Times New Roman" w:cs="Times New Roman"/>
              </w:rPr>
              <w:t>Лист N ______</w:t>
            </w:r>
          </w:p>
        </w:tc>
        <w:tc>
          <w:tcPr>
            <w:tcW w:w="3697" w:type="dxa"/>
            <w:tcBorders>
              <w:top w:val="single" w:sz="6" w:space="0" w:color="auto"/>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jc w:val="right"/>
              <w:rPr>
                <w:rFonts w:ascii="Times New Roman" w:hAnsi="Times New Roman" w:cs="Times New Roman"/>
              </w:rPr>
            </w:pPr>
            <w:r>
              <w:rPr>
                <w:rFonts w:ascii="Times New Roman" w:hAnsi="Times New Roman" w:cs="Times New Roman"/>
              </w:rPr>
              <w:t>Всего листов _________</w:t>
            </w:r>
          </w:p>
        </w:tc>
      </w:tr>
      <w:tr w:rsidR="00FD793B" w:rsidTr="00D57B19">
        <w:trPr>
          <w:jc w:val="center"/>
        </w:trPr>
        <w:tc>
          <w:tcPr>
            <w:tcW w:w="225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xml:space="preserve">) путем выдела из земельного участка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образуемых земельных участков (за исключением земельного участка, из которого осуществляется выдел)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земельного участка, из которого осуществляется выдел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земельного участка, из которого осуществляется выдел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xml:space="preserve">) путем перераспределения земельных участков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образуемых земельных участков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земельных участков, которые перераспределяются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земельного участка, который перераспределяется &lt;1&gt;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земельного участка, который перераспределяется &lt;1&gt;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Строительством, реконструкцией здания (строения), сооружения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объекта строительства (реконструкции) в соответствии с проектной документацией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земельного участка, на котором осуществляется строительство (реконструкция)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земельного участка, на котором осуществляется строительство (реконструкция)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anchor="l0" w:history="1">
              <w:r>
                <w:rPr>
                  <w:rFonts w:ascii="Times New Roman" w:hAnsi="Times New Roman" w:cs="Times New Roman"/>
                  <w:u w:val="single"/>
                </w:rPr>
                <w:t>кодексом</w:t>
              </w:r>
            </w:hyperlink>
            <w:r>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Тип здания (строения), сооружения</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объекта строительства (реконструкции) (при наличии проектной документации указывается в соответствии </w:t>
            </w:r>
            <w:r>
              <w:rPr>
                <w:rFonts w:ascii="Times New Roman" w:hAnsi="Times New Roman" w:cs="Times New Roman"/>
              </w:rPr>
              <w:lastRenderedPageBreak/>
              <w:t xml:space="preserve">с проектной документацией)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земельного участка, на котором осуществляется строительство (реконструкция)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земельного участка, на котором осуществляется строительство (реконструкция)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Переводом жилого помещения в нежилое помещение и нежилого помещения в жилое помещение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помещения </w:t>
            </w: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помещения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0447"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13" w:anchor="l0" w:history="1">
              <w:r>
                <w:rPr>
                  <w:rFonts w:ascii="Times New Roman" w:hAnsi="Times New Roman" w:cs="Times New Roman"/>
                  <w:u w:val="single"/>
                </w:rPr>
                <w:t>от 18.06.2020 N 110н</w:t>
              </w:r>
            </w:hyperlink>
            <w:r>
              <w:rPr>
                <w:rFonts w:ascii="Times New Roman" w:hAnsi="Times New Roman" w:cs="Times New Roman"/>
              </w:rPr>
              <w:t>)</w:t>
            </w:r>
          </w:p>
        </w:tc>
      </w:tr>
    </w:tbl>
    <w:p w:rsidR="00FD793B" w:rsidRDefault="00FD793B" w:rsidP="00FD793B">
      <w:pPr>
        <w:autoSpaceDE w:val="0"/>
        <w:autoSpaceDN w:val="0"/>
        <w:adjustRightInd w:val="0"/>
        <w:jc w:val="both"/>
        <w:rPr>
          <w:rFonts w:ascii="Times New Roman" w:hAnsi="Times New Roman" w:cs="Times New Roman"/>
        </w:rPr>
      </w:pPr>
      <w:r>
        <w:rPr>
          <w:rFonts w:ascii="Times New Roman" w:hAnsi="Times New Roman" w:cs="Times New Roman"/>
        </w:rPr>
        <w:t>--------------------</w:t>
      </w:r>
    </w:p>
    <w:p w:rsidR="00FD793B" w:rsidRDefault="00FD793B" w:rsidP="00FD793B">
      <w:pPr>
        <w:autoSpaceDE w:val="0"/>
        <w:autoSpaceDN w:val="0"/>
        <w:adjustRightInd w:val="0"/>
        <w:jc w:val="both"/>
        <w:rPr>
          <w:rFonts w:ascii="Times New Roman" w:hAnsi="Times New Roman" w:cs="Times New Roman"/>
        </w:rPr>
      </w:pPr>
      <w:r>
        <w:rPr>
          <w:rFonts w:ascii="Times New Roman" w:hAnsi="Times New Roman" w:cs="Times New Roman"/>
        </w:rPr>
        <w:t>&lt;1&gt; Строка дублируется для каждого перераспределенного земельного участка</w:t>
      </w:r>
    </w:p>
    <w:p w:rsidR="00FD793B" w:rsidRDefault="00FD793B" w:rsidP="00FD793B">
      <w:pPr>
        <w:autoSpaceDE w:val="0"/>
        <w:autoSpaceDN w:val="0"/>
        <w:adjustRightInd w:val="0"/>
        <w:spacing w:after="150"/>
        <w:rPr>
          <w:rFonts w:ascii="Times New Roman" w:hAnsi="Times New Roman" w:cs="Times New Roman"/>
        </w:rPr>
      </w:pPr>
    </w:p>
    <w:tbl>
      <w:tblPr>
        <w:tblW w:w="10456" w:type="dxa"/>
        <w:jc w:val="center"/>
        <w:tblCellMar>
          <w:left w:w="0" w:type="dxa"/>
          <w:right w:w="0" w:type="dxa"/>
        </w:tblCellMar>
        <w:tblLook w:val="0000" w:firstRow="0" w:lastRow="0" w:firstColumn="0" w:lastColumn="0" w:noHBand="0" w:noVBand="0"/>
      </w:tblPr>
      <w:tblGrid>
        <w:gridCol w:w="1500"/>
        <w:gridCol w:w="1500"/>
        <w:gridCol w:w="1500"/>
        <w:gridCol w:w="1500"/>
        <w:gridCol w:w="1500"/>
        <w:gridCol w:w="2956"/>
      </w:tblGrid>
      <w:tr w:rsidR="00FD793B" w:rsidTr="00D57B19">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Лист N _______</w:t>
            </w:r>
          </w:p>
        </w:tc>
        <w:tc>
          <w:tcPr>
            <w:tcW w:w="295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Всего листов ______</w:t>
            </w:r>
          </w:p>
        </w:tc>
      </w:tr>
      <w:tr w:rsidR="00FD793B" w:rsidTr="00D57B19">
        <w:trPr>
          <w:jc w:val="center"/>
        </w:trPr>
        <w:tc>
          <w:tcPr>
            <w:tcW w:w="150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xml:space="preserve">) в здании (строения), сооружении путем раздела здания (строения), сооружения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Количество образуемых помещений</w:t>
            </w:r>
          </w:p>
        </w:tc>
        <w:tc>
          <w:tcPr>
            <w:tcW w:w="295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Количество образуемых помещений</w:t>
            </w:r>
          </w:p>
        </w:tc>
        <w:tc>
          <w:tcPr>
            <w:tcW w:w="295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здания, сооружения </w:t>
            </w:r>
          </w:p>
        </w:tc>
        <w:tc>
          <w:tcPr>
            <w:tcW w:w="295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(строении), сооружении путем раздела здания (строения), сооружения</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0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Вид помещения &lt;1&gt;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Количество помещений &lt;1&gt;</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0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помещения, </w:t>
            </w:r>
            <w:proofErr w:type="spellStart"/>
            <w:r>
              <w:rPr>
                <w:rFonts w:ascii="Times New Roman" w:hAnsi="Times New Roman" w:cs="Times New Roman"/>
              </w:rPr>
              <w:t>машино</w:t>
            </w:r>
            <w:proofErr w:type="spellEnd"/>
            <w:r>
              <w:rPr>
                <w:rFonts w:ascii="Times New Roman" w:hAnsi="Times New Roman" w:cs="Times New Roman"/>
              </w:rPr>
              <w:t>-места, раздел которого осуществляется</w:t>
            </w:r>
          </w:p>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помещения, </w:t>
            </w:r>
            <w:proofErr w:type="spellStart"/>
            <w:r>
              <w:rPr>
                <w:rFonts w:ascii="Times New Roman" w:hAnsi="Times New Roman" w:cs="Times New Roman"/>
              </w:rPr>
              <w:t>машино</w:t>
            </w:r>
            <w:proofErr w:type="spellEnd"/>
            <w:r>
              <w:rPr>
                <w:rFonts w:ascii="Times New Roman" w:hAnsi="Times New Roman" w:cs="Times New Roman"/>
              </w:rPr>
              <w:t>-места, раздел которого осуществляется</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Pr>
                <w:rFonts w:ascii="Times New Roman" w:hAnsi="Times New Roman" w:cs="Times New Roman"/>
              </w:rPr>
              <w:t>машино</w:t>
            </w:r>
            <w:proofErr w:type="spellEnd"/>
            <w:r>
              <w:rPr>
                <w:rFonts w:ascii="Times New Roman" w:hAnsi="Times New Roman" w:cs="Times New Roman"/>
              </w:rPr>
              <w:t>-ме</w:t>
            </w:r>
            <w:proofErr w:type="gramStart"/>
            <w:r>
              <w:rPr>
                <w:rFonts w:ascii="Times New Roman" w:hAnsi="Times New Roman" w:cs="Times New Roman"/>
              </w:rPr>
              <w:t>ст в зд</w:t>
            </w:r>
            <w:proofErr w:type="gramEnd"/>
            <w:r>
              <w:rPr>
                <w:rFonts w:ascii="Times New Roman" w:hAnsi="Times New Roman" w:cs="Times New Roman"/>
              </w:rPr>
              <w:t>ании (строении), сооружении</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5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 нежилого помещения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объединяемых помещений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объединяемого помещения &lt;2&gt;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Адрес объединяемого помещения &lt;2&gt;</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Образованием помещения в здании, сооружении путем переустройства и (или) перепланировки мест общего пользования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5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Образование нежилого помещения</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Количество образуемых помещений</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здания, сооружения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здания, сооружения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50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0456"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14" w:anchor="l0" w:history="1">
              <w:r>
                <w:rPr>
                  <w:rFonts w:ascii="Times New Roman" w:hAnsi="Times New Roman" w:cs="Times New Roman"/>
                  <w:u w:val="single"/>
                </w:rPr>
                <w:t>от 18.06.2020 N 110н</w:t>
              </w:r>
            </w:hyperlink>
            <w:r>
              <w:rPr>
                <w:rFonts w:ascii="Times New Roman" w:hAnsi="Times New Roman" w:cs="Times New Roman"/>
              </w:rPr>
              <w:t>)</w:t>
            </w:r>
          </w:p>
        </w:tc>
      </w:tr>
    </w:tbl>
    <w:p w:rsidR="00FD793B" w:rsidRDefault="00FD793B" w:rsidP="00FD793B">
      <w:pPr>
        <w:autoSpaceDE w:val="0"/>
        <w:autoSpaceDN w:val="0"/>
        <w:adjustRightInd w:val="0"/>
        <w:rPr>
          <w:rFonts w:ascii="Times New Roman" w:hAnsi="Times New Roman" w:cs="Times New Roman"/>
        </w:rPr>
      </w:pPr>
    </w:p>
    <w:p w:rsidR="00FD793B" w:rsidRDefault="00FD793B" w:rsidP="00FD793B">
      <w:pPr>
        <w:autoSpaceDE w:val="0"/>
        <w:autoSpaceDN w:val="0"/>
        <w:adjustRightInd w:val="0"/>
        <w:spacing w:after="150"/>
        <w:rPr>
          <w:rFonts w:ascii="Times New Roman" w:hAnsi="Times New Roman" w:cs="Times New Roman"/>
        </w:rPr>
      </w:pPr>
    </w:p>
    <w:tbl>
      <w:tblPr>
        <w:tblW w:w="10430" w:type="dxa"/>
        <w:jc w:val="center"/>
        <w:tblInd w:w="-232" w:type="dxa"/>
        <w:tblCellMar>
          <w:left w:w="0" w:type="dxa"/>
          <w:right w:w="0" w:type="dxa"/>
        </w:tblCellMar>
        <w:tblLook w:val="0000" w:firstRow="0" w:lastRow="0" w:firstColumn="0" w:lastColumn="0" w:noHBand="0" w:noVBand="0"/>
      </w:tblPr>
      <w:tblGrid>
        <w:gridCol w:w="250"/>
        <w:gridCol w:w="2917"/>
        <w:gridCol w:w="2917"/>
        <w:gridCol w:w="4346"/>
      </w:tblGrid>
      <w:tr w:rsidR="00FD793B" w:rsidTr="00D57B19">
        <w:trPr>
          <w:jc w:val="center"/>
        </w:trPr>
        <w:tc>
          <w:tcPr>
            <w:tcW w:w="250" w:type="dxa"/>
            <w:vMerge w:val="restart"/>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291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-места в здании, сооружении путем раздела здания, сооружения</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образуемых</w:t>
            </w:r>
            <w:proofErr w:type="gramEnd"/>
            <w:r>
              <w:rPr>
                <w:rFonts w:ascii="Times New Roman" w:hAnsi="Times New Roman" w:cs="Times New Roman"/>
              </w:rPr>
              <w:t xml:space="preserve"> </w:t>
            </w:r>
            <w:proofErr w:type="spellStart"/>
            <w:r>
              <w:rPr>
                <w:rFonts w:ascii="Times New Roman" w:hAnsi="Times New Roman" w:cs="Times New Roman"/>
              </w:rPr>
              <w:t>машиномест</w:t>
            </w:r>
            <w:proofErr w:type="spellEnd"/>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Кадастровый номер здания, сооружения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Адрес здания, сооружения</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291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-места (</w:t>
            </w:r>
            <w:proofErr w:type="spellStart"/>
            <w:r>
              <w:rPr>
                <w:rFonts w:ascii="Times New Roman" w:hAnsi="Times New Roman" w:cs="Times New Roman"/>
              </w:rPr>
              <w:t>машино</w:t>
            </w:r>
            <w:proofErr w:type="spellEnd"/>
            <w:r>
              <w:rPr>
                <w:rFonts w:ascii="Times New Roman" w:hAnsi="Times New Roman" w:cs="Times New Roman"/>
              </w:rPr>
              <w:t xml:space="preserve">-мест) в здании, сооружении путем раздела помещения, </w:t>
            </w:r>
            <w:proofErr w:type="spellStart"/>
            <w:r>
              <w:rPr>
                <w:rFonts w:ascii="Times New Roman" w:hAnsi="Times New Roman" w:cs="Times New Roman"/>
              </w:rPr>
              <w:t>машино</w:t>
            </w:r>
            <w:proofErr w:type="spellEnd"/>
            <w:r>
              <w:rPr>
                <w:rFonts w:ascii="Times New Roman" w:hAnsi="Times New Roman" w:cs="Times New Roman"/>
              </w:rPr>
              <w:t>-места</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w:t>
            </w:r>
            <w:proofErr w:type="spellStart"/>
            <w:r>
              <w:rPr>
                <w:rFonts w:ascii="Times New Roman" w:hAnsi="Times New Roman" w:cs="Times New Roman"/>
              </w:rPr>
              <w:t>машино</w:t>
            </w:r>
            <w:proofErr w:type="spellEnd"/>
            <w:r>
              <w:rPr>
                <w:rFonts w:ascii="Times New Roman" w:hAnsi="Times New Roman" w:cs="Times New Roman"/>
              </w:rPr>
              <w:t>-мест</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помещения, </w:t>
            </w:r>
            <w:proofErr w:type="spellStart"/>
            <w:r>
              <w:rPr>
                <w:rFonts w:ascii="Times New Roman" w:hAnsi="Times New Roman" w:cs="Times New Roman"/>
              </w:rPr>
              <w:t>машино</w:t>
            </w:r>
            <w:proofErr w:type="spellEnd"/>
            <w:r>
              <w:rPr>
                <w:rFonts w:ascii="Times New Roman" w:hAnsi="Times New Roman" w:cs="Times New Roman"/>
              </w:rPr>
              <w:t>-места, раздел которого осуществляется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помещения, </w:t>
            </w:r>
            <w:proofErr w:type="spellStart"/>
            <w:proofErr w:type="gramStart"/>
            <w:r>
              <w:rPr>
                <w:rFonts w:ascii="Times New Roman" w:hAnsi="Times New Roman" w:cs="Times New Roman"/>
              </w:rPr>
              <w:t>машино</w:t>
            </w:r>
            <w:proofErr w:type="spellEnd"/>
            <w:r>
              <w:rPr>
                <w:rFonts w:ascii="Times New Roman" w:hAnsi="Times New Roman" w:cs="Times New Roman"/>
              </w:rPr>
              <w:t>-места</w:t>
            </w:r>
            <w:proofErr w:type="gramEnd"/>
            <w:r>
              <w:rPr>
                <w:rFonts w:ascii="Times New Roman" w:hAnsi="Times New Roman" w:cs="Times New Roman"/>
              </w:rPr>
              <w:t xml:space="preserve"> раздел которого осуществляется</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 xml:space="preserve">-места в здании, сооружении путем объединения помещений, </w:t>
            </w:r>
            <w:proofErr w:type="spellStart"/>
            <w:r>
              <w:rPr>
                <w:rFonts w:ascii="Times New Roman" w:hAnsi="Times New Roman" w:cs="Times New Roman"/>
              </w:rPr>
              <w:t>машино</w:t>
            </w:r>
            <w:proofErr w:type="spellEnd"/>
            <w:r>
              <w:rPr>
                <w:rFonts w:ascii="Times New Roman" w:hAnsi="Times New Roman" w:cs="Times New Roman"/>
              </w:rPr>
              <w:t>-ме</w:t>
            </w:r>
            <w:proofErr w:type="gramStart"/>
            <w:r>
              <w:rPr>
                <w:rFonts w:ascii="Times New Roman" w:hAnsi="Times New Roman" w:cs="Times New Roman"/>
              </w:rPr>
              <w:t>ст в зд</w:t>
            </w:r>
            <w:proofErr w:type="gramEnd"/>
            <w:r>
              <w:rPr>
                <w:rFonts w:ascii="Times New Roman" w:hAnsi="Times New Roman" w:cs="Times New Roman"/>
              </w:rPr>
              <w:t>ании, сооружении</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объединяемых помещений, </w:t>
            </w:r>
            <w:proofErr w:type="spellStart"/>
            <w:r>
              <w:rPr>
                <w:rFonts w:ascii="Times New Roman" w:hAnsi="Times New Roman" w:cs="Times New Roman"/>
              </w:rPr>
              <w:t>машино</w:t>
            </w:r>
            <w:proofErr w:type="spellEnd"/>
            <w:r>
              <w:rPr>
                <w:rFonts w:ascii="Times New Roman" w:hAnsi="Times New Roman" w:cs="Times New Roman"/>
              </w:rPr>
              <w:t>-мест</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834" w:type="dxa"/>
            <w:gridSpan w:val="2"/>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Кадастровый номер объединяемого помещения &lt;4&gt;</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Адрес объединяемого помещения &lt;4&gt;</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single" w:sz="6" w:space="0" w:color="auto"/>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834" w:type="dxa"/>
            <w:gridSpan w:val="2"/>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lastRenderedPageBreak/>
              <w:t> </w:t>
            </w:r>
          </w:p>
        </w:tc>
        <w:tc>
          <w:tcPr>
            <w:tcW w:w="291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образуемых</w:t>
            </w:r>
            <w:proofErr w:type="gramEnd"/>
            <w:r>
              <w:rPr>
                <w:rFonts w:ascii="Times New Roman" w:hAnsi="Times New Roman" w:cs="Times New Roman"/>
              </w:rPr>
              <w:t xml:space="preserve"> </w:t>
            </w:r>
            <w:proofErr w:type="spellStart"/>
            <w:r>
              <w:rPr>
                <w:rFonts w:ascii="Times New Roman" w:hAnsi="Times New Roman" w:cs="Times New Roman"/>
              </w:rPr>
              <w:t>машиномест</w:t>
            </w:r>
            <w:proofErr w:type="spellEnd"/>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834" w:type="dxa"/>
            <w:gridSpan w:val="2"/>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Кадастровый номер здания, сооружения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Адрес здания, сооружения</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single" w:sz="6" w:space="0" w:color="auto"/>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5834" w:type="dxa"/>
            <w:gridSpan w:val="2"/>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263"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cs="Times New Roman"/>
              </w:rPr>
              <w:t>машино</w:t>
            </w:r>
            <w:proofErr w:type="spellEnd"/>
            <w:r>
              <w:rPr>
                <w:rFonts w:ascii="Times New Roman" w:hAnsi="Times New Roman" w:cs="Times New Roman"/>
              </w:rPr>
              <w:t xml:space="preserve">-места, государственный кадастровый учет которого осуществлен в соответствии с Федеральным законом </w:t>
            </w:r>
            <w:hyperlink r:id="rId15" w:anchor="l0" w:history="1">
              <w:r>
                <w:rPr>
                  <w:rFonts w:ascii="Times New Roman" w:hAnsi="Times New Roman" w:cs="Times New Roman"/>
                  <w:u w:val="single"/>
                </w:rPr>
                <w:t>от 13 июля 2015 г. N 218-ФЗ</w:t>
              </w:r>
            </w:hyperlink>
            <w:r>
              <w:rPr>
                <w:rFonts w:ascii="Times New Roman" w:hAnsi="Times New Roman" w:cs="Times New Roman"/>
              </w:rPr>
              <w:t xml:space="preserve"> "О государственной регистрации недвижимости" (Собрание законодательства Российской Федерации, 2015, N 29, ст. 4344; </w:t>
            </w:r>
            <w:proofErr w:type="gramStart"/>
            <w:r>
              <w:rPr>
                <w:rFonts w:ascii="Times New Roman" w:hAnsi="Times New Roman" w:cs="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cs="Times New Roman"/>
              </w:rPr>
              <w:t>машино</w:t>
            </w:r>
            <w:proofErr w:type="spellEnd"/>
            <w:r>
              <w:rPr>
                <w:rFonts w:ascii="Times New Roman" w:hAnsi="Times New Roman" w:cs="Times New Roman"/>
              </w:rPr>
              <w:t>-место</w:t>
            </w:r>
            <w:proofErr w:type="gramEnd"/>
          </w:p>
        </w:tc>
      </w:tr>
      <w:tr w:rsidR="00FD793B" w:rsidTr="00D57B19">
        <w:trPr>
          <w:trHeight w:val="276"/>
          <w:jc w:val="center"/>
        </w:trPr>
        <w:tc>
          <w:tcPr>
            <w:tcW w:w="250" w:type="dxa"/>
            <w:vMerge w:val="restart"/>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917"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7263"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земельного участка, здания (строения), сооружения, помещения, </w:t>
            </w:r>
            <w:proofErr w:type="spellStart"/>
            <w:r>
              <w:rPr>
                <w:rFonts w:ascii="Times New Roman" w:hAnsi="Times New Roman" w:cs="Times New Roman"/>
              </w:rPr>
              <w:t>машино</w:t>
            </w:r>
            <w:proofErr w:type="spellEnd"/>
            <w:r>
              <w:rPr>
                <w:rFonts w:ascii="Times New Roman" w:hAnsi="Times New Roman" w:cs="Times New Roman"/>
              </w:rPr>
              <w:t>-места</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Pr>
                <w:rFonts w:ascii="Times New Roman" w:hAnsi="Times New Roman" w:cs="Times New Roman"/>
              </w:rPr>
              <w:t>машино</w:t>
            </w:r>
            <w:proofErr w:type="spellEnd"/>
            <w:r>
              <w:rPr>
                <w:rFonts w:ascii="Times New Roman" w:hAnsi="Times New Roman" w:cs="Times New Roman"/>
              </w:rPr>
              <w:t>-места</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2917"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Отсутствием у земельного участка, здания (строения), сооружения, помещения, </w:t>
            </w:r>
            <w:proofErr w:type="spellStart"/>
            <w:r>
              <w:rPr>
                <w:rFonts w:ascii="Times New Roman" w:hAnsi="Times New Roman" w:cs="Times New Roman"/>
              </w:rPr>
              <w:t>машино</w:t>
            </w:r>
            <w:proofErr w:type="spellEnd"/>
            <w:r>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16" w:anchor="l0" w:history="1">
              <w:r>
                <w:rPr>
                  <w:rFonts w:ascii="Times New Roman" w:hAnsi="Times New Roman" w:cs="Times New Roman"/>
                  <w:u w:val="single"/>
                </w:rPr>
                <w:t>законом</w:t>
              </w:r>
            </w:hyperlink>
            <w:r>
              <w:rPr>
                <w:rFonts w:ascii="Times New Roman" w:hAnsi="Times New Roman" w:cs="Times New Roman"/>
              </w:rPr>
              <w:t xml:space="preserve"> "О государственной регистрации недвижимости", адреса</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Кадастровый номер земельного участка, здания (строения), сооружения, помещения, </w:t>
            </w:r>
            <w:proofErr w:type="spellStart"/>
            <w:r>
              <w:rPr>
                <w:rFonts w:ascii="Times New Roman" w:hAnsi="Times New Roman" w:cs="Times New Roman"/>
              </w:rPr>
              <w:t>машино</w:t>
            </w:r>
            <w:proofErr w:type="spellEnd"/>
            <w:r>
              <w:rPr>
                <w:rFonts w:ascii="Times New Roman" w:hAnsi="Times New Roman" w:cs="Times New Roman"/>
              </w:rPr>
              <w:t>-места</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vMerge/>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250" w:type="dxa"/>
            <w:vMerge/>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0430"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17" w:anchor="l0" w:history="1">
              <w:r>
                <w:rPr>
                  <w:rFonts w:ascii="Times New Roman" w:hAnsi="Times New Roman" w:cs="Times New Roman"/>
                  <w:u w:val="single"/>
                </w:rPr>
                <w:t>от 18.06.2020 N 110н</w:t>
              </w:r>
            </w:hyperlink>
            <w:r>
              <w:rPr>
                <w:rFonts w:ascii="Times New Roman" w:hAnsi="Times New Roman" w:cs="Times New Roman"/>
              </w:rPr>
              <w:t>)</w:t>
            </w:r>
          </w:p>
        </w:tc>
      </w:tr>
    </w:tbl>
    <w:p w:rsidR="00FD793B" w:rsidRDefault="00FD793B" w:rsidP="00FD793B">
      <w:pPr>
        <w:autoSpaceDE w:val="0"/>
        <w:autoSpaceDN w:val="0"/>
        <w:adjustRightInd w:val="0"/>
        <w:jc w:val="both"/>
        <w:rPr>
          <w:rFonts w:ascii="Times New Roman" w:hAnsi="Times New Roman" w:cs="Times New Roman"/>
        </w:rPr>
      </w:pPr>
      <w:r>
        <w:rPr>
          <w:rFonts w:ascii="Times New Roman" w:hAnsi="Times New Roman" w:cs="Times New Roman"/>
        </w:rPr>
        <w:t>--------------------</w:t>
      </w:r>
    </w:p>
    <w:p w:rsidR="00FD793B" w:rsidRDefault="00FD793B" w:rsidP="00FD793B">
      <w:pPr>
        <w:autoSpaceDE w:val="0"/>
        <w:autoSpaceDN w:val="0"/>
        <w:adjustRightInd w:val="0"/>
        <w:jc w:val="both"/>
        <w:rPr>
          <w:rFonts w:ascii="Times New Roman" w:hAnsi="Times New Roman" w:cs="Times New Roman"/>
        </w:rPr>
      </w:pPr>
      <w:r>
        <w:rPr>
          <w:rFonts w:ascii="Times New Roman" w:hAnsi="Times New Roman" w:cs="Times New Roman"/>
        </w:rPr>
        <w:t>&lt;1&gt; Строка дублируется для каждого разделенного помещения</w:t>
      </w:r>
    </w:p>
    <w:p w:rsidR="00FD793B" w:rsidRDefault="00FD793B" w:rsidP="00FD793B">
      <w:pPr>
        <w:autoSpaceDE w:val="0"/>
        <w:autoSpaceDN w:val="0"/>
        <w:adjustRightInd w:val="0"/>
        <w:spacing w:after="150"/>
        <w:jc w:val="both"/>
        <w:rPr>
          <w:rFonts w:ascii="Times New Roman" w:hAnsi="Times New Roman" w:cs="Times New Roman"/>
        </w:rPr>
      </w:pPr>
      <w:r>
        <w:rPr>
          <w:rFonts w:ascii="Times New Roman" w:hAnsi="Times New Roman" w:cs="Times New Roman"/>
        </w:rPr>
        <w:t>&lt;2&gt; Строка дублируется для каждого объединенного помещения</w:t>
      </w:r>
    </w:p>
    <w:p w:rsidR="00FD793B" w:rsidRDefault="00FD793B" w:rsidP="00FD793B">
      <w:pPr>
        <w:autoSpaceDE w:val="0"/>
        <w:autoSpaceDN w:val="0"/>
        <w:adjustRightInd w:val="0"/>
        <w:spacing w:after="150"/>
        <w:jc w:val="both"/>
        <w:rPr>
          <w:rFonts w:ascii="Times New Roman" w:hAnsi="Times New Roman" w:cs="Times New Roman"/>
        </w:rPr>
      </w:pPr>
    </w:p>
    <w:tbl>
      <w:tblPr>
        <w:tblW w:w="0" w:type="auto"/>
        <w:jc w:val="center"/>
        <w:tblInd w:w="-472" w:type="dxa"/>
        <w:tblCellMar>
          <w:left w:w="0" w:type="dxa"/>
          <w:right w:w="0" w:type="dxa"/>
        </w:tblCellMar>
        <w:tblLook w:val="0000" w:firstRow="0" w:lastRow="0" w:firstColumn="0" w:lastColumn="0" w:noHBand="0" w:noVBand="0"/>
      </w:tblPr>
      <w:tblGrid>
        <w:gridCol w:w="2250"/>
        <w:gridCol w:w="2250"/>
        <w:gridCol w:w="2250"/>
        <w:gridCol w:w="3646"/>
      </w:tblGrid>
      <w:tr w:rsidR="00FD793B" w:rsidTr="00D57B19">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right"/>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jc w:val="right"/>
              <w:rPr>
                <w:rFonts w:ascii="Times New Roman" w:hAnsi="Times New Roman" w:cs="Times New Roman"/>
              </w:rPr>
            </w:pPr>
            <w:r>
              <w:rPr>
                <w:rFonts w:ascii="Times New Roman" w:hAnsi="Times New Roman" w:cs="Times New Roman"/>
              </w:rPr>
              <w:t>Лист N _______</w:t>
            </w:r>
          </w:p>
        </w:tc>
        <w:tc>
          <w:tcPr>
            <w:tcW w:w="3646" w:type="dxa"/>
            <w:tcBorders>
              <w:top w:val="single" w:sz="6" w:space="0" w:color="auto"/>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jc w:val="right"/>
              <w:rPr>
                <w:rFonts w:ascii="Times New Roman" w:hAnsi="Times New Roman" w:cs="Times New Roman"/>
              </w:rPr>
            </w:pPr>
            <w:r>
              <w:rPr>
                <w:rFonts w:ascii="Times New Roman" w:hAnsi="Times New Roman" w:cs="Times New Roman"/>
              </w:rPr>
              <w:t>Всего листов ______</w:t>
            </w:r>
          </w:p>
        </w:tc>
      </w:tr>
      <w:tr w:rsidR="00FD793B" w:rsidTr="00D57B19">
        <w:trPr>
          <w:jc w:val="center"/>
        </w:trPr>
        <w:tc>
          <w:tcPr>
            <w:tcW w:w="225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3.3 </w:t>
            </w:r>
          </w:p>
        </w:tc>
        <w:tc>
          <w:tcPr>
            <w:tcW w:w="814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Аннулировать адрес объекта адресации: </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страны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субъекта Российской Федерации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муниципального района, </w:t>
            </w:r>
            <w:r>
              <w:rPr>
                <w:rFonts w:ascii="Times New Roman" w:hAnsi="Times New Roman" w:cs="Times New Roman"/>
              </w:rPr>
              <w:lastRenderedPageBreak/>
              <w:t>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814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Приказов Минфина РФ </w:t>
            </w:r>
            <w:hyperlink r:id="rId18" w:anchor="l0" w:history="1">
              <w:r>
                <w:rPr>
                  <w:rFonts w:ascii="Times New Roman" w:hAnsi="Times New Roman" w:cs="Times New Roman"/>
                  <w:u w:val="single"/>
                </w:rPr>
                <w:t>от 18.06.2020 N 110н</w:t>
              </w:r>
            </w:hyperlink>
            <w:r>
              <w:rPr>
                <w:rFonts w:ascii="Times New Roman" w:hAnsi="Times New Roman" w:cs="Times New Roman"/>
              </w:rPr>
              <w:t xml:space="preserve">, </w:t>
            </w:r>
            <w:hyperlink r:id="rId19" w:anchor="l16" w:history="1">
              <w:r>
                <w:rPr>
                  <w:rFonts w:ascii="Times New Roman" w:hAnsi="Times New Roman" w:cs="Times New Roman"/>
                  <w:u w:val="single"/>
                </w:rPr>
                <w:t>от 14.01.2022 N 5н</w:t>
              </w:r>
            </w:hyperlink>
            <w:r>
              <w:rPr>
                <w:rFonts w:ascii="Times New Roman" w:hAnsi="Times New Roman" w:cs="Times New Roman"/>
              </w:rPr>
              <w:t>)</w:t>
            </w: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поселения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внутригородского района городского округа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населенного пункта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элемента планировочной структуры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элемента улично-дорожной сети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val="restart"/>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Номер земельного участка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Тип и номер здания, сооружения или объекта незавершенного строительства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Тип и номер помещения, расположенного в здании или сооружении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Тип и номер помещения в пределах квартиры (в отношении коммунальных квартир)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0"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Дополнительная информация: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0" w:type="dxa"/>
            <w:gridSpan w:val="2"/>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0"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814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 xml:space="preserve">: </w:t>
            </w:r>
          </w:p>
        </w:tc>
      </w:tr>
      <w:tr w:rsidR="00FD793B" w:rsidTr="00D57B19">
        <w:trPr>
          <w:jc w:val="center"/>
        </w:trPr>
        <w:tc>
          <w:tcPr>
            <w:tcW w:w="2250" w:type="dxa"/>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25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89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25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89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Исключением из Единого государственного реестра недвижимости указанных в </w:t>
            </w:r>
            <w:hyperlink r:id="rId20" w:anchor="l2687" w:history="1">
              <w:r>
                <w:rPr>
                  <w:rFonts w:ascii="Times New Roman" w:hAnsi="Times New Roman" w:cs="Times New Roman"/>
                  <w:u w:val="single"/>
                </w:rPr>
                <w:t>части 7</w:t>
              </w:r>
            </w:hyperlink>
            <w:r>
              <w:rPr>
                <w:rFonts w:ascii="Times New Roman" w:hAnsi="Times New Roman" w:cs="Times New Roman"/>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D793B" w:rsidTr="00D57B19">
        <w:trPr>
          <w:jc w:val="center"/>
        </w:trPr>
        <w:tc>
          <w:tcPr>
            <w:tcW w:w="2250" w:type="dxa"/>
            <w:tcBorders>
              <w:top w:val="nil"/>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25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5896"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Присвоением объекту адресации нового адреса </w:t>
            </w:r>
          </w:p>
        </w:tc>
      </w:tr>
      <w:tr w:rsidR="00FD793B" w:rsidTr="00D57B19">
        <w:trPr>
          <w:jc w:val="center"/>
        </w:trPr>
        <w:tc>
          <w:tcPr>
            <w:tcW w:w="10396" w:type="dxa"/>
            <w:gridSpan w:val="4"/>
            <w:tcBorders>
              <w:top w:val="single" w:sz="6" w:space="0" w:color="auto"/>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21" w:anchor="l90" w:history="1">
              <w:r>
                <w:rPr>
                  <w:rFonts w:ascii="Times New Roman" w:hAnsi="Times New Roman" w:cs="Times New Roman"/>
                  <w:u w:val="single"/>
                </w:rPr>
                <w:t>от 18.06.2020 N 110н</w:t>
              </w:r>
            </w:hyperlink>
            <w:r>
              <w:rPr>
                <w:rFonts w:ascii="Times New Roman" w:hAnsi="Times New Roman" w:cs="Times New Roman"/>
              </w:rPr>
              <w:t>)</w:t>
            </w:r>
          </w:p>
        </w:tc>
      </w:tr>
      <w:tr w:rsidR="00FD793B" w:rsidTr="00D57B19">
        <w:trPr>
          <w:jc w:val="center"/>
        </w:trPr>
        <w:tc>
          <w:tcPr>
            <w:tcW w:w="2250" w:type="dxa"/>
            <w:tcBorders>
              <w:top w:val="single" w:sz="6" w:space="0" w:color="auto"/>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0"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Дополнительная информация: </w:t>
            </w: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0" w:type="dxa"/>
            <w:gridSpan w:val="2"/>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2250" w:type="dxa"/>
            <w:tcBorders>
              <w:top w:val="nil"/>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0"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bl>
    <w:p w:rsidR="00FD793B" w:rsidRDefault="00FD793B" w:rsidP="00FD793B">
      <w:pPr>
        <w:autoSpaceDE w:val="0"/>
        <w:autoSpaceDN w:val="0"/>
        <w:adjustRightInd w:val="0"/>
        <w:jc w:val="both"/>
        <w:rPr>
          <w:rFonts w:ascii="Times New Roman" w:hAnsi="Times New Roman" w:cs="Times New Roman"/>
        </w:rPr>
      </w:pPr>
    </w:p>
    <w:p w:rsidR="00FD793B" w:rsidRDefault="00FD793B" w:rsidP="00FD793B">
      <w:pPr>
        <w:autoSpaceDE w:val="0"/>
        <w:autoSpaceDN w:val="0"/>
        <w:adjustRightInd w:val="0"/>
        <w:spacing w:after="150"/>
        <w:rPr>
          <w:rFonts w:ascii="Times New Roman" w:hAnsi="Times New Roman" w:cs="Times New Roman"/>
        </w:rPr>
      </w:pPr>
    </w:p>
    <w:tbl>
      <w:tblPr>
        <w:tblW w:w="10356" w:type="dxa"/>
        <w:jc w:val="center"/>
        <w:tblCellMar>
          <w:left w:w="0" w:type="dxa"/>
          <w:right w:w="0" w:type="dxa"/>
        </w:tblCellMar>
        <w:tblLook w:val="0000" w:firstRow="0" w:lastRow="0" w:firstColumn="0" w:lastColumn="0" w:noHBand="0" w:noVBand="0"/>
      </w:tblPr>
      <w:tblGrid>
        <w:gridCol w:w="1168"/>
        <w:gridCol w:w="1253"/>
        <w:gridCol w:w="1649"/>
        <w:gridCol w:w="1780"/>
        <w:gridCol w:w="1411"/>
        <w:gridCol w:w="1292"/>
        <w:gridCol w:w="1803"/>
      </w:tblGrid>
      <w:tr w:rsidR="00FD793B" w:rsidTr="00D57B19">
        <w:trPr>
          <w:jc w:val="center"/>
        </w:trPr>
        <w:tc>
          <w:tcPr>
            <w:tcW w:w="7261"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right"/>
              <w:rPr>
                <w:rFonts w:ascii="Times New Roman" w:hAnsi="Times New Roman" w:cs="Times New Roman"/>
              </w:rPr>
            </w:pP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right"/>
              <w:rPr>
                <w:rFonts w:ascii="Times New Roman" w:hAnsi="Times New Roman" w:cs="Times New Roman"/>
              </w:rPr>
            </w:pPr>
            <w:r>
              <w:rPr>
                <w:rFonts w:ascii="Times New Roman" w:hAnsi="Times New Roman" w:cs="Times New Roman"/>
              </w:rPr>
              <w:t>Лист N ______</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right"/>
              <w:rPr>
                <w:rFonts w:ascii="Times New Roman" w:hAnsi="Times New Roman" w:cs="Times New Roman"/>
              </w:rPr>
            </w:pPr>
            <w:r>
              <w:rPr>
                <w:rFonts w:ascii="Times New Roman" w:hAnsi="Times New Roman" w:cs="Times New Roman"/>
              </w:rPr>
              <w:t>Всего листов _____</w:t>
            </w: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4.</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Собственник объекта адресации или лицо, обладающее иным вещным правом на объект адресации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физическое лицо: </w:t>
            </w: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 xml:space="preserve">отчество (полностью) (при </w:t>
            </w:r>
            <w:r>
              <w:rPr>
                <w:rFonts w:ascii="Times New Roman" w:hAnsi="Times New Roman" w:cs="Times New Roman"/>
              </w:rPr>
              <w:lastRenderedPageBreak/>
              <w:t xml:space="preserve">наличии):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ИНН (при наличии):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серия: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номер: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дата выдачи: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 xml:space="preserve">: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"__"_____ __</w:t>
            </w:r>
            <w:proofErr w:type="gramStart"/>
            <w:r>
              <w:rPr>
                <w:rFonts w:ascii="Times New Roman" w:hAnsi="Times New Roman" w:cs="Times New Roman"/>
              </w:rPr>
              <w:t>г</w:t>
            </w:r>
            <w:proofErr w:type="gramEnd"/>
            <w:r>
              <w:rPr>
                <w:rFonts w:ascii="Times New Roman" w:hAnsi="Times New Roman" w:cs="Times New Roman"/>
              </w:rPr>
              <w:t>.</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телефон для связи: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электронной почты (при наличии):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703"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803"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703"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803"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628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полное наименование: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ИНН (для российского юридического лица):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КПП (для российского юридического лица):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страна регистрации (инкорпорации) (для иностранного юридического лица): </w:t>
            </w:r>
          </w:p>
        </w:tc>
        <w:tc>
          <w:tcPr>
            <w:tcW w:w="2703"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дата регистрации (для иностранного юридического лица):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номер регистрации (для иностранного юридического лица):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703"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"__"________ __</w:t>
            </w:r>
            <w:proofErr w:type="gramStart"/>
            <w:r>
              <w:rPr>
                <w:rFonts w:ascii="Times New Roman" w:hAnsi="Times New Roman" w:cs="Times New Roman"/>
              </w:rPr>
              <w:t>г</w:t>
            </w:r>
            <w:proofErr w:type="gramEnd"/>
            <w:r>
              <w:rPr>
                <w:rFonts w:ascii="Times New Roman" w:hAnsi="Times New Roman" w:cs="Times New Roman"/>
              </w:rPr>
              <w:t>.</w:t>
            </w:r>
          </w:p>
        </w:tc>
        <w:tc>
          <w:tcPr>
            <w:tcW w:w="1803"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703"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803"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телефон для связи: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электронной почты (при наличии):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628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Вещное право на объект адресации: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право собственности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право хозяйственного ведения имуществом на объект адресации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право оперативного управления имуществом на объект адресации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право пожизненно наследуемого владения земельным участком </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право постоянного (бессрочного) пользования земельным участком </w:t>
            </w:r>
          </w:p>
        </w:tc>
      </w:tr>
      <w:tr w:rsidR="00FD793B" w:rsidTr="00D57B19">
        <w:trPr>
          <w:jc w:val="center"/>
        </w:trPr>
        <w:tc>
          <w:tcPr>
            <w:tcW w:w="1035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22" w:anchor="l16" w:history="1">
              <w:r>
                <w:rPr>
                  <w:rFonts w:ascii="Times New Roman" w:hAnsi="Times New Roman" w:cs="Times New Roman"/>
                  <w:u w:val="single"/>
                </w:rPr>
                <w:t>от 14.01.2022 N 5н</w:t>
              </w:r>
            </w:hyperlink>
            <w:r>
              <w:rPr>
                <w:rFonts w:ascii="Times New Roman" w:hAnsi="Times New Roman" w:cs="Times New Roman"/>
              </w:rPr>
              <w:t>)</w:t>
            </w: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5. </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429"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Лично </w:t>
            </w: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В многофункциональном центре</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Почтовым отправлением по адресу: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429"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личном кабинете Единого портала государственных и муниципальных </w:t>
            </w:r>
            <w:r>
              <w:rPr>
                <w:rFonts w:ascii="Times New Roman" w:hAnsi="Times New Roman" w:cs="Times New Roman"/>
              </w:rPr>
              <w:lastRenderedPageBreak/>
              <w:t xml:space="preserve">услуг, региональных порталов государственных и муниципальных услуг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личном кабинете федеральной информационной адресной системы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 адрес электронной почты (для сообщения о получении заявления документов)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429"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6.</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Расписку в получении документов прошу: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Выдать лично </w:t>
            </w:r>
          </w:p>
        </w:tc>
        <w:tc>
          <w:tcPr>
            <w:tcW w:w="1411" w:type="dxa"/>
            <w:tcBorders>
              <w:top w:val="single" w:sz="6" w:space="0" w:color="auto"/>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Расписка получена: </w:t>
            </w:r>
          </w:p>
        </w:tc>
        <w:tc>
          <w:tcPr>
            <w:tcW w:w="3095" w:type="dxa"/>
            <w:gridSpan w:val="2"/>
            <w:tcBorders>
              <w:top w:val="single" w:sz="6" w:space="0" w:color="auto"/>
              <w:left w:val="nil"/>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429"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tcBorders>
              <w:top w:val="nil"/>
              <w:left w:val="single" w:sz="6" w:space="0" w:color="auto"/>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095" w:type="dxa"/>
            <w:gridSpan w:val="2"/>
            <w:tcBorders>
              <w:top w:val="single" w:sz="6" w:space="0" w:color="auto"/>
              <w:left w:val="nil"/>
              <w:bottom w:val="single" w:sz="6" w:space="0" w:color="auto"/>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 xml:space="preserve">(подпись заявителя)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Направить почтовым отправлением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429"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Не направлять </w:t>
            </w: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7</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Заявитель: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Представитель собственника объекта адресации или лица, обладающего иным вещным правом на объект адресации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649"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физическое лицо: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отчество (полностью) (при наличии):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ИНН (при наличии):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серия: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номер: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дата выдачи: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 xml:space="preserve">: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"__"________ __</w:t>
            </w:r>
            <w:proofErr w:type="gramStart"/>
            <w:r>
              <w:rPr>
                <w:rFonts w:ascii="Times New Roman" w:hAnsi="Times New Roman" w:cs="Times New Roman"/>
              </w:rPr>
              <w:t>г</w:t>
            </w:r>
            <w:proofErr w:type="gramEnd"/>
            <w:r>
              <w:rPr>
                <w:rFonts w:ascii="Times New Roman" w:hAnsi="Times New Roman" w:cs="Times New Roman"/>
              </w:rPr>
              <w:t>.</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411"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телефон для связи: </w:t>
            </w:r>
          </w:p>
        </w:tc>
        <w:tc>
          <w:tcPr>
            <w:tcW w:w="1803"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электронной почты (при наличии):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703" w:type="dxa"/>
            <w:gridSpan w:val="2"/>
            <w:vMerge w:val="restart"/>
            <w:tcBorders>
              <w:top w:val="single" w:sz="6" w:space="0" w:color="auto"/>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803" w:type="dxa"/>
            <w:vMerge w:val="restart"/>
            <w:tcBorders>
              <w:top w:val="single" w:sz="6" w:space="0" w:color="auto"/>
              <w:left w:val="single" w:sz="6" w:space="0" w:color="auto"/>
              <w:bottom w:val="nil"/>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2703" w:type="dxa"/>
            <w:gridSpan w:val="2"/>
            <w:vMerge/>
            <w:tcBorders>
              <w:top w:val="nil"/>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p>
        </w:tc>
        <w:tc>
          <w:tcPr>
            <w:tcW w:w="1803" w:type="dxa"/>
            <w:vMerge/>
            <w:tcBorders>
              <w:top w:val="nil"/>
              <w:left w:val="single" w:sz="6" w:space="0" w:color="auto"/>
              <w:bottom w:val="single" w:sz="6" w:space="0" w:color="auto"/>
              <w:right w:val="single" w:sz="6" w:space="0" w:color="auto"/>
            </w:tcBorders>
            <w:vAlign w:val="center"/>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и реквизиты документа, подтверждающего полномочия представителя: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полное наименование: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КПП (для российского юридического лица):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ИНН (для российского юридического лица):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страна регистрации (инкорпорации) (для иностранного </w:t>
            </w:r>
            <w:r>
              <w:rPr>
                <w:rFonts w:ascii="Times New Roman" w:hAnsi="Times New Roman" w:cs="Times New Roman"/>
              </w:rPr>
              <w:lastRenderedPageBreak/>
              <w:t xml:space="preserve">юридического лица): </w:t>
            </w:r>
          </w:p>
        </w:tc>
        <w:tc>
          <w:tcPr>
            <w:tcW w:w="3191"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lastRenderedPageBreak/>
              <w:t xml:space="preserve">дата регистрации (для иностранного юридического лица):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номер регистрации (для иностранного юридического лица):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191"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"__"________ __</w:t>
            </w:r>
            <w:proofErr w:type="gramStart"/>
            <w:r>
              <w:rPr>
                <w:rFonts w:ascii="Times New Roman" w:hAnsi="Times New Roman" w:cs="Times New Roman"/>
              </w:rPr>
              <w:t>г</w:t>
            </w:r>
            <w:proofErr w:type="gramEnd"/>
            <w:r>
              <w:rPr>
                <w:rFonts w:ascii="Times New Roman" w:hAnsi="Times New Roman" w:cs="Times New Roman"/>
              </w:rPr>
              <w:t>.</w:t>
            </w:r>
          </w:p>
        </w:tc>
        <w:tc>
          <w:tcPr>
            <w:tcW w:w="3095"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191"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095"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почтовый адрес: </w:t>
            </w:r>
          </w:p>
        </w:tc>
        <w:tc>
          <w:tcPr>
            <w:tcW w:w="3191"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телефон для связи: </w:t>
            </w:r>
          </w:p>
        </w:tc>
        <w:tc>
          <w:tcPr>
            <w:tcW w:w="3095" w:type="dxa"/>
            <w:gridSpan w:val="2"/>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адрес электронной почты (при наличии):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191"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095" w:type="dxa"/>
            <w:gridSpan w:val="2"/>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3191"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3095" w:type="dxa"/>
            <w:gridSpan w:val="2"/>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наименование и реквизиты документа, подтверждающего полномочия представителя: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7935" w:type="dxa"/>
            <w:gridSpan w:val="5"/>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035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23" w:anchor="l16" w:history="1">
              <w:r>
                <w:rPr>
                  <w:rFonts w:ascii="Times New Roman" w:hAnsi="Times New Roman" w:cs="Times New Roman"/>
                  <w:u w:val="single"/>
                </w:rPr>
                <w:t>от 14.01.2022 N 5н</w:t>
              </w:r>
            </w:hyperlink>
            <w:r>
              <w:rPr>
                <w:rFonts w:ascii="Times New Roman" w:hAnsi="Times New Roman" w:cs="Times New Roman"/>
              </w:rPr>
              <w:t>)</w:t>
            </w: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8</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Документы, прилагаемые к заявлению: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Оригинал в количестве ______ экз., на ____ </w:t>
            </w:r>
            <w:proofErr w:type="gramStart"/>
            <w:r>
              <w:rPr>
                <w:rFonts w:ascii="Times New Roman" w:hAnsi="Times New Roman" w:cs="Times New Roman"/>
              </w:rPr>
              <w:t>л</w:t>
            </w:r>
            <w:proofErr w:type="gramEnd"/>
            <w:r>
              <w:rPr>
                <w:rFonts w:ascii="Times New Roman" w:hAnsi="Times New Roman" w:cs="Times New Roman"/>
              </w:rPr>
              <w:t>.</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Копия в количестве ______ экз., на ____ </w:t>
            </w:r>
            <w:proofErr w:type="gramStart"/>
            <w:r>
              <w:rPr>
                <w:rFonts w:ascii="Times New Roman" w:hAnsi="Times New Roman" w:cs="Times New Roman"/>
              </w:rPr>
              <w:t>л</w:t>
            </w:r>
            <w:proofErr w:type="gramEnd"/>
            <w:r>
              <w:rPr>
                <w:rFonts w:ascii="Times New Roman" w:hAnsi="Times New Roman" w:cs="Times New Roman"/>
              </w:rPr>
              <w:t>.</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Оригинал в количестве ______ экз., на ____ </w:t>
            </w:r>
            <w:proofErr w:type="gramStart"/>
            <w:r>
              <w:rPr>
                <w:rFonts w:ascii="Times New Roman" w:hAnsi="Times New Roman" w:cs="Times New Roman"/>
              </w:rPr>
              <w:t>л</w:t>
            </w:r>
            <w:proofErr w:type="gramEnd"/>
            <w:r>
              <w:rPr>
                <w:rFonts w:ascii="Times New Roman" w:hAnsi="Times New Roman" w:cs="Times New Roman"/>
              </w:rPr>
              <w:t>.</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Копия в количестве ______ экз., на ____ </w:t>
            </w:r>
            <w:proofErr w:type="gramStart"/>
            <w:r>
              <w:rPr>
                <w:rFonts w:ascii="Times New Roman" w:hAnsi="Times New Roman" w:cs="Times New Roman"/>
              </w:rPr>
              <w:t>л</w:t>
            </w:r>
            <w:proofErr w:type="gramEnd"/>
            <w:r>
              <w:rPr>
                <w:rFonts w:ascii="Times New Roman" w:hAnsi="Times New Roman" w:cs="Times New Roman"/>
              </w:rPr>
              <w:t>.</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Оригинал в количестве ______ экз., на ____ </w:t>
            </w:r>
            <w:proofErr w:type="gramStart"/>
            <w:r>
              <w:rPr>
                <w:rFonts w:ascii="Times New Roman" w:hAnsi="Times New Roman" w:cs="Times New Roman"/>
              </w:rPr>
              <w:t>л</w:t>
            </w:r>
            <w:proofErr w:type="gramEnd"/>
            <w:r>
              <w:rPr>
                <w:rFonts w:ascii="Times New Roman" w:hAnsi="Times New Roman" w:cs="Times New Roman"/>
              </w:rPr>
              <w:t>.</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Копия в количестве ______ экз., на ____ </w:t>
            </w:r>
            <w:proofErr w:type="gramStart"/>
            <w:r>
              <w:rPr>
                <w:rFonts w:ascii="Times New Roman" w:hAnsi="Times New Roman" w:cs="Times New Roman"/>
              </w:rPr>
              <w:t>л</w:t>
            </w:r>
            <w:proofErr w:type="gramEnd"/>
            <w:r>
              <w:rPr>
                <w:rFonts w:ascii="Times New Roman" w:hAnsi="Times New Roman" w:cs="Times New Roman"/>
              </w:rPr>
              <w:t>.</w:t>
            </w: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9.</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Примечание: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10 </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roofErr w:type="gramStart"/>
            <w:r>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4" w:anchor="l0" w:history="1">
              <w:r>
                <w:rPr>
                  <w:rFonts w:ascii="Times New Roman" w:hAnsi="Times New Roman" w:cs="Times New Roman"/>
                  <w:u w:val="single"/>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осуществляющими</w:t>
            </w:r>
            <w:proofErr w:type="gramEnd"/>
            <w:r>
              <w:rPr>
                <w:rFonts w:ascii="Times New Roman" w:hAnsi="Times New Roman" w:cs="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осуществляющими присвоение, изменение и аннулирование адресов, в целях предоставления государственной услуги.</w:t>
            </w:r>
          </w:p>
        </w:tc>
      </w:tr>
      <w:tr w:rsidR="00FD793B" w:rsidTr="00D57B19">
        <w:trPr>
          <w:jc w:val="center"/>
        </w:trPr>
        <w:tc>
          <w:tcPr>
            <w:tcW w:w="10356" w:type="dxa"/>
            <w:gridSpan w:val="7"/>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Минфина РФ </w:t>
            </w:r>
            <w:hyperlink r:id="rId25" w:anchor="l90" w:history="1">
              <w:r>
                <w:rPr>
                  <w:rFonts w:ascii="Times New Roman" w:hAnsi="Times New Roman" w:cs="Times New Roman"/>
                  <w:u w:val="single"/>
                </w:rPr>
                <w:t>от 18.06.2020 N 110н</w:t>
              </w:r>
            </w:hyperlink>
            <w:r>
              <w:rPr>
                <w:rFonts w:ascii="Times New Roman" w:hAnsi="Times New Roman" w:cs="Times New Roman"/>
              </w:rPr>
              <w:t>)</w:t>
            </w:r>
          </w:p>
        </w:tc>
      </w:tr>
      <w:tr w:rsidR="00FD793B" w:rsidTr="00D57B19">
        <w:trPr>
          <w:jc w:val="center"/>
        </w:trPr>
        <w:tc>
          <w:tcPr>
            <w:tcW w:w="1168"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11.</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Настоящим также подтверждаю, что:</w:t>
            </w:r>
          </w:p>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сведения, указанные в настоящем заявлении, на дату представления заявления достоверны; представленные правоустанавливающи</w:t>
            </w:r>
            <w:proofErr w:type="gramStart"/>
            <w:r>
              <w:rPr>
                <w:rFonts w:ascii="Times New Roman" w:hAnsi="Times New Roman" w:cs="Times New Roman"/>
              </w:rPr>
              <w:t>й(</w:t>
            </w:r>
            <w:proofErr w:type="spellStart"/>
            <w:proofErr w:type="gramEnd"/>
            <w:r>
              <w:rPr>
                <w:rFonts w:ascii="Times New Roman" w:hAnsi="Times New Roman" w:cs="Times New Roman"/>
              </w:rPr>
              <w:t>ие</w:t>
            </w:r>
            <w:proofErr w:type="spellEnd"/>
            <w:r>
              <w:rPr>
                <w:rFonts w:ascii="Times New Roman" w:hAnsi="Times New Roman" w:cs="Times New Roman"/>
              </w:rPr>
              <w:t xml:space="preserve">) документы) и иные документы </w:t>
            </w:r>
            <w:r>
              <w:rPr>
                <w:rFonts w:ascii="Times New Roman" w:hAnsi="Times New Roman" w:cs="Times New Roman"/>
              </w:rPr>
              <w:lastRenderedPageBreak/>
              <w:t xml:space="preserve">и содержащиеся в них сведения соответствуют установленным законодательством Российской Федерации требованиям. </w:t>
            </w: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lastRenderedPageBreak/>
              <w:t xml:space="preserve">12 </w:t>
            </w:r>
          </w:p>
        </w:tc>
        <w:tc>
          <w:tcPr>
            <w:tcW w:w="4682"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Подпись </w:t>
            </w:r>
          </w:p>
        </w:tc>
        <w:tc>
          <w:tcPr>
            <w:tcW w:w="4506" w:type="dxa"/>
            <w:gridSpan w:val="3"/>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Дата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4506" w:type="dxa"/>
            <w:gridSpan w:val="3"/>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"__"________ __</w:t>
            </w:r>
            <w:proofErr w:type="gramStart"/>
            <w:r>
              <w:rPr>
                <w:rFonts w:ascii="Times New Roman" w:hAnsi="Times New Roman" w:cs="Times New Roman"/>
              </w:rPr>
              <w:t>г</w:t>
            </w:r>
            <w:proofErr w:type="gramEnd"/>
            <w:r>
              <w:rPr>
                <w:rFonts w:ascii="Times New Roman" w:hAnsi="Times New Roman" w:cs="Times New Roman"/>
              </w:rPr>
              <w:t>.</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nil"/>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 xml:space="preserve">(подпись) </w:t>
            </w:r>
          </w:p>
        </w:tc>
        <w:tc>
          <w:tcPr>
            <w:tcW w:w="1649" w:type="dxa"/>
            <w:tcBorders>
              <w:top w:val="nil"/>
              <w:left w:val="nil"/>
              <w:bottom w:val="single" w:sz="6" w:space="0" w:color="auto"/>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c>
          <w:tcPr>
            <w:tcW w:w="1780" w:type="dxa"/>
            <w:tcBorders>
              <w:top w:val="single" w:sz="6" w:space="0" w:color="auto"/>
              <w:left w:val="nil"/>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(инициалы, фамилия) </w:t>
            </w:r>
          </w:p>
        </w:tc>
        <w:tc>
          <w:tcPr>
            <w:tcW w:w="4506" w:type="dxa"/>
            <w:gridSpan w:val="3"/>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r>
      <w:tr w:rsidR="00FD793B" w:rsidTr="00D57B19">
        <w:trPr>
          <w:jc w:val="center"/>
        </w:trPr>
        <w:tc>
          <w:tcPr>
            <w:tcW w:w="1168" w:type="dxa"/>
            <w:vMerge w:val="restart"/>
            <w:tcBorders>
              <w:top w:val="single" w:sz="6" w:space="0" w:color="auto"/>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13</w:t>
            </w: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xml:space="preserve">Отметка специалиста, принявшего заявление и приложенные к нему документы: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nil"/>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r w:rsidR="00FD793B" w:rsidTr="00D57B19">
        <w:trPr>
          <w:jc w:val="center"/>
        </w:trPr>
        <w:tc>
          <w:tcPr>
            <w:tcW w:w="1168" w:type="dxa"/>
            <w:vMerge/>
            <w:tcBorders>
              <w:top w:val="nil"/>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bl>
    <w:p w:rsidR="00FD793B" w:rsidRDefault="00FD793B" w:rsidP="00FD793B">
      <w:pPr>
        <w:autoSpaceDE w:val="0"/>
        <w:autoSpaceDN w:val="0"/>
        <w:adjustRightInd w:val="0"/>
        <w:jc w:val="both"/>
        <w:rPr>
          <w:rFonts w:ascii="Times New Roman" w:hAnsi="Times New Roman" w:cs="Times New Roman"/>
        </w:rPr>
      </w:pPr>
      <w:r>
        <w:rPr>
          <w:rFonts w:ascii="Times New Roman" w:hAnsi="Times New Roman" w:cs="Times New Roman"/>
        </w:rPr>
        <w:t>Примечание.</w:t>
      </w:r>
    </w:p>
    <w:p w:rsidR="00FD793B" w:rsidRDefault="00FD793B" w:rsidP="00FD793B">
      <w:pPr>
        <w:autoSpaceDE w:val="0"/>
        <w:autoSpaceDN w:val="0"/>
        <w:adjustRightInd w:val="0"/>
        <w:spacing w:after="15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rFonts w:ascii="Times New Roman" w:hAnsi="Times New Roman" w:cs="Times New Roman"/>
        </w:rPr>
        <w:t>4</w:t>
      </w:r>
      <w:proofErr w:type="gramEnd"/>
      <w:r>
        <w:rPr>
          <w:rFonts w:ascii="Times New Roman" w:hAnsi="Times New Roman" w:cs="Times New Roma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ред. Приказа Минфина РФ </w:t>
      </w:r>
      <w:hyperlink r:id="rId26" w:anchor="l2" w:history="1">
        <w:r>
          <w:rPr>
            <w:rFonts w:ascii="Times New Roman" w:hAnsi="Times New Roman" w:cs="Times New Roman"/>
            <w:u w:val="single"/>
          </w:rPr>
          <w:t>от 24.08.2015 N 130н</w:t>
        </w:r>
      </w:hyperlink>
      <w:r>
        <w:rPr>
          <w:rFonts w:ascii="Times New Roman" w:hAnsi="Times New Roman" w:cs="Times New Roman"/>
        </w:rPr>
        <w:t>)</w:t>
      </w:r>
    </w:p>
    <w:p w:rsidR="00FD793B" w:rsidRDefault="00FD793B" w:rsidP="00FD793B">
      <w:pPr>
        <w:autoSpaceDE w:val="0"/>
        <w:autoSpaceDN w:val="0"/>
        <w:adjustRightInd w:val="0"/>
        <w:spacing w:after="150"/>
        <w:jc w:val="both"/>
        <w:rPr>
          <w:rFonts w:ascii="Times New Roman" w:hAnsi="Times New Roman" w:cs="Times New Roman"/>
        </w:rPr>
      </w:pPr>
      <w:r>
        <w:rPr>
          <w:rFonts w:ascii="Times New Roman" w:hAnsi="Times New Roman" w:cs="Times New Roman"/>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27" w:anchor="l2" w:history="1">
        <w:r>
          <w:rPr>
            <w:rFonts w:ascii="Times New Roman" w:hAnsi="Times New Roman" w:cs="Times New Roman"/>
            <w:u w:val="single"/>
          </w:rPr>
          <w:t>от 24.08.2015 N 130н</w:t>
        </w:r>
      </w:hyperlink>
      <w:r>
        <w:rPr>
          <w:rFonts w:ascii="Times New Roman" w:hAnsi="Times New Roman" w:cs="Times New Roman"/>
        </w:rPr>
        <w:t>)</w:t>
      </w:r>
    </w:p>
    <w:p w:rsidR="00FD793B" w:rsidRDefault="00FD793B" w:rsidP="00FD793B">
      <w:pPr>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FD793B" w:rsidTr="00D57B19">
        <w:trPr>
          <w:jc w:val="center"/>
        </w:trPr>
        <w:tc>
          <w:tcPr>
            <w:tcW w:w="250" w:type="dxa"/>
            <w:tcBorders>
              <w:top w:val="nil"/>
              <w:left w:val="nil"/>
              <w:bottom w:val="nil"/>
              <w:right w:val="single" w:sz="6" w:space="0" w:color="auto"/>
            </w:tcBorders>
          </w:tcPr>
          <w:p w:rsidR="00FD793B" w:rsidRDefault="00FD793B" w:rsidP="00D57B19">
            <w:pPr>
              <w:autoSpaceDE w:val="0"/>
              <w:autoSpaceDN w:val="0"/>
              <w:adjustRightInd w:val="0"/>
              <w:jc w:val="right"/>
              <w:rPr>
                <w:rFonts w:ascii="Times New Roman" w:hAnsi="Times New Roman" w:cs="Times New Roman"/>
              </w:rPr>
            </w:pPr>
            <w:r>
              <w:rPr>
                <w:rFonts w:ascii="Times New Roman" w:hAnsi="Times New Roman" w:cs="Times New Roman"/>
              </w:rPr>
              <w:t>(</w:t>
            </w:r>
          </w:p>
        </w:tc>
        <w:tc>
          <w:tcPr>
            <w:tcW w:w="250" w:type="dxa"/>
            <w:tcBorders>
              <w:top w:val="single" w:sz="6" w:space="0" w:color="auto"/>
              <w:left w:val="single" w:sz="6" w:space="0" w:color="auto"/>
              <w:bottom w:val="single" w:sz="6" w:space="0" w:color="auto"/>
              <w:right w:val="single" w:sz="6" w:space="0" w:color="auto"/>
            </w:tcBorders>
          </w:tcPr>
          <w:p w:rsidR="00FD793B" w:rsidRDefault="00FD793B" w:rsidP="00D57B19">
            <w:pPr>
              <w:autoSpaceDE w:val="0"/>
              <w:autoSpaceDN w:val="0"/>
              <w:adjustRightInd w:val="0"/>
              <w:jc w:val="center"/>
              <w:rPr>
                <w:rFonts w:ascii="Times New Roman" w:hAnsi="Times New Roman" w:cs="Times New Roman"/>
              </w:rPr>
            </w:pPr>
            <w:r>
              <w:rPr>
                <w:rFonts w:ascii="Times New Roman" w:hAnsi="Times New Roman" w:cs="Times New Roman"/>
              </w:rPr>
              <w:t>V</w:t>
            </w:r>
          </w:p>
        </w:tc>
        <w:tc>
          <w:tcPr>
            <w:tcW w:w="500" w:type="dxa"/>
            <w:tcBorders>
              <w:top w:val="nil"/>
              <w:left w:val="single" w:sz="6" w:space="0" w:color="auto"/>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w:t>
            </w:r>
          </w:p>
        </w:tc>
        <w:tc>
          <w:tcPr>
            <w:tcW w:w="250" w:type="dxa"/>
            <w:tcBorders>
              <w:top w:val="nil"/>
              <w:left w:val="nil"/>
              <w:bottom w:val="nil"/>
              <w:right w:val="nil"/>
            </w:tcBorders>
          </w:tcPr>
          <w:p w:rsidR="00FD793B" w:rsidRDefault="00FD793B" w:rsidP="00D57B19">
            <w:pPr>
              <w:autoSpaceDE w:val="0"/>
              <w:autoSpaceDN w:val="0"/>
              <w:adjustRightInd w:val="0"/>
              <w:rPr>
                <w:rFonts w:ascii="Times New Roman" w:hAnsi="Times New Roman" w:cs="Times New Roman"/>
              </w:rPr>
            </w:pPr>
            <w:r>
              <w:rPr>
                <w:rFonts w:ascii="Times New Roman" w:hAnsi="Times New Roman" w:cs="Times New Roman"/>
              </w:rPr>
              <w:t> </w:t>
            </w:r>
          </w:p>
        </w:tc>
      </w:tr>
    </w:tbl>
    <w:p w:rsidR="00FD793B" w:rsidRDefault="00FD793B" w:rsidP="00FD793B">
      <w:pPr>
        <w:autoSpaceDE w:val="0"/>
        <w:autoSpaceDN w:val="0"/>
        <w:adjustRightInd w:val="0"/>
        <w:jc w:val="both"/>
        <w:rPr>
          <w:rFonts w:ascii="Times New Roman" w:hAnsi="Times New Roman" w:cs="Times New Roman"/>
        </w:rPr>
      </w:pPr>
      <w:r>
        <w:rPr>
          <w:rFonts w:ascii="Times New Roman" w:hAnsi="Times New Roman" w:cs="Times New Roman"/>
        </w:rPr>
        <w:t xml:space="preserve">(в ред. Приказа Минфина РФ </w:t>
      </w:r>
      <w:hyperlink r:id="rId28" w:anchor="l2" w:history="1">
        <w:r>
          <w:rPr>
            <w:rFonts w:ascii="Times New Roman" w:hAnsi="Times New Roman" w:cs="Times New Roman"/>
            <w:u w:val="single"/>
          </w:rPr>
          <w:t>от 24.08.2015 N 130н</w:t>
        </w:r>
      </w:hyperlink>
      <w:r>
        <w:rPr>
          <w:rFonts w:ascii="Times New Roman" w:hAnsi="Times New Roman" w:cs="Times New Roman"/>
        </w:rPr>
        <w:t>)</w:t>
      </w:r>
    </w:p>
    <w:p w:rsidR="00FD793B" w:rsidRDefault="00FD793B" w:rsidP="00FD793B">
      <w:pPr>
        <w:autoSpaceDE w:val="0"/>
        <w:autoSpaceDN w:val="0"/>
        <w:adjustRightInd w:val="0"/>
        <w:rPr>
          <w:rFonts w:ascii="Times New Roman" w:hAnsi="Times New Roman" w:cs="Times New Roman"/>
        </w:rPr>
      </w:pPr>
    </w:p>
    <w:p w:rsidR="00FD793B" w:rsidRDefault="00FD793B" w:rsidP="00FD793B">
      <w:pPr>
        <w:autoSpaceDE w:val="0"/>
        <w:autoSpaceDN w:val="0"/>
        <w:adjustRightInd w:val="0"/>
        <w:spacing w:after="150"/>
        <w:jc w:val="both"/>
        <w:rPr>
          <w:rFonts w:ascii="Times New Roman" w:hAnsi="Times New Roman" w:cs="Times New Roman"/>
        </w:rPr>
      </w:pPr>
      <w:proofErr w:type="gramStart"/>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ascii="Times New Roman" w:hAnsi="Times New Roman" w:cs="Times New Roman"/>
        </w:rPr>
        <w:t xml:space="preserve"> </w:t>
      </w:r>
      <w:hyperlink r:id="rId29" w:anchor="l0" w:history="1">
        <w:r>
          <w:rPr>
            <w:rFonts w:ascii="Times New Roman" w:hAnsi="Times New Roman" w:cs="Times New Roman"/>
            <w:u w:val="single"/>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ред. Приказов Минфина РФ </w:t>
      </w:r>
      <w:hyperlink r:id="rId30" w:anchor="l2" w:history="1">
        <w:r>
          <w:rPr>
            <w:rFonts w:ascii="Times New Roman" w:hAnsi="Times New Roman" w:cs="Times New Roman"/>
            <w:u w:val="single"/>
          </w:rPr>
          <w:t>от 24.08.2015 N 130н</w:t>
        </w:r>
      </w:hyperlink>
      <w:r>
        <w:rPr>
          <w:rFonts w:ascii="Times New Roman" w:hAnsi="Times New Roman" w:cs="Times New Roman"/>
        </w:rPr>
        <w:t xml:space="preserve">, </w:t>
      </w:r>
      <w:hyperlink r:id="rId31" w:anchor="l90" w:history="1">
        <w:r>
          <w:rPr>
            <w:rFonts w:ascii="Times New Roman" w:hAnsi="Times New Roman" w:cs="Times New Roman"/>
            <w:u w:val="single"/>
          </w:rPr>
          <w:t>от 18.06.2020 N 110н</w:t>
        </w:r>
      </w:hyperlink>
      <w:r>
        <w:rPr>
          <w:rFonts w:ascii="Times New Roman" w:hAnsi="Times New Roman" w:cs="Times New Roman"/>
        </w:rPr>
        <w:t xml:space="preserve">, </w:t>
      </w:r>
      <w:hyperlink r:id="rId32" w:anchor="l16" w:history="1">
        <w:r>
          <w:rPr>
            <w:rFonts w:ascii="Times New Roman" w:hAnsi="Times New Roman" w:cs="Times New Roman"/>
            <w:u w:val="single"/>
          </w:rPr>
          <w:t>от 14.01.2022 N 5н</w:t>
        </w:r>
      </w:hyperlink>
      <w:r>
        <w:rPr>
          <w:rFonts w:ascii="Times New Roman" w:hAnsi="Times New Roman" w:cs="Times New Roman"/>
        </w:rPr>
        <w:t>)</w:t>
      </w:r>
    </w:p>
    <w:p w:rsidR="001721A2" w:rsidRPr="00497D85" w:rsidRDefault="001721A2" w:rsidP="001721A2">
      <w:pPr>
        <w:tabs>
          <w:tab w:val="left" w:pos="5760"/>
        </w:tabs>
        <w:spacing w:line="276" w:lineRule="auto"/>
        <w:jc w:val="both"/>
        <w:rPr>
          <w:rFonts w:ascii="Times New Roman" w:hAnsi="Times New Roman" w:cs="Times New Roman"/>
        </w:rPr>
      </w:pPr>
      <w:r w:rsidRPr="00497D85">
        <w:rPr>
          <w:rFonts w:ascii="Calibri" w:eastAsia="Times New Roman" w:hAnsi="Calibri" w:cs="Times New Roman"/>
          <w:color w:val="212121"/>
        </w:rPr>
        <w:t xml:space="preserve">        </w:t>
      </w:r>
      <w:r w:rsidRPr="00497D85">
        <w:rPr>
          <w:rFonts w:ascii="Times New Roman" w:eastAsia="Times New Roman" w:hAnsi="Times New Roman" w:cs="Times New Roman"/>
          <w:color w:val="212121"/>
        </w:rPr>
        <w:t xml:space="preserve">2. </w:t>
      </w:r>
      <w:r w:rsidRPr="00497D85">
        <w:rPr>
          <w:rFonts w:ascii="Times New Roman" w:hAnsi="Times New Roman"/>
        </w:rPr>
        <w:t xml:space="preserve">Опубликовать настоящее постановление </w:t>
      </w:r>
      <w:r w:rsidRPr="00497D85">
        <w:rPr>
          <w:rFonts w:ascii="Times New Roman" w:hAnsi="Times New Roman" w:cs="Times New Roman"/>
        </w:rPr>
        <w:t xml:space="preserve">в Информационном бюллетене органов местного самоуправления </w:t>
      </w:r>
      <w:proofErr w:type="spellStart"/>
      <w:r w:rsidRPr="00497D85">
        <w:rPr>
          <w:rFonts w:ascii="Times New Roman" w:hAnsi="Times New Roman" w:cs="Times New Roman"/>
        </w:rPr>
        <w:t>Никулятского</w:t>
      </w:r>
      <w:proofErr w:type="spellEnd"/>
      <w:r w:rsidRPr="00497D85">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Pr="00497D85">
        <w:rPr>
          <w:rFonts w:ascii="Times New Roman" w:hAnsi="Times New Roman" w:cs="Times New Roman"/>
        </w:rPr>
        <w:t>Никулятское</w:t>
      </w:r>
      <w:proofErr w:type="spellEnd"/>
      <w:r w:rsidRPr="00497D85">
        <w:rPr>
          <w:rFonts w:ascii="Times New Roman" w:hAnsi="Times New Roman" w:cs="Times New Roman"/>
        </w:rPr>
        <w:t xml:space="preserve"> сельское поселение </w:t>
      </w:r>
      <w:proofErr w:type="spellStart"/>
      <w:r w:rsidRPr="00497D85">
        <w:rPr>
          <w:rFonts w:ascii="Times New Roman" w:hAnsi="Times New Roman" w:cs="Times New Roman"/>
        </w:rPr>
        <w:t>Яранского</w:t>
      </w:r>
      <w:proofErr w:type="spellEnd"/>
      <w:r w:rsidRPr="00497D85">
        <w:rPr>
          <w:rFonts w:ascii="Times New Roman" w:hAnsi="Times New Roman" w:cs="Times New Roman"/>
        </w:rPr>
        <w:t xml:space="preserve"> района Кировской области.</w:t>
      </w:r>
    </w:p>
    <w:p w:rsidR="00DD2CC8" w:rsidRPr="00497D85" w:rsidRDefault="001721A2" w:rsidP="001721A2">
      <w:pPr>
        <w:shd w:val="clear" w:color="auto" w:fill="FFFFFF"/>
        <w:spacing w:line="254" w:lineRule="atLeast"/>
        <w:jc w:val="both"/>
        <w:rPr>
          <w:rFonts w:ascii="Times New Roman" w:eastAsia="Times New Roman" w:hAnsi="Times New Roman" w:cs="Times New Roman"/>
          <w:color w:val="212121"/>
        </w:rPr>
      </w:pPr>
      <w:r w:rsidRPr="00497D85">
        <w:rPr>
          <w:rFonts w:ascii="Times New Roman" w:eastAsia="Times New Roman" w:hAnsi="Times New Roman" w:cs="Times New Roman"/>
          <w:color w:val="212121"/>
        </w:rPr>
        <w:t> </w:t>
      </w:r>
    </w:p>
    <w:p w:rsidR="001721A2" w:rsidRPr="00497D85" w:rsidRDefault="001721A2" w:rsidP="001721A2">
      <w:pPr>
        <w:shd w:val="clear" w:color="auto" w:fill="FFFFFF"/>
        <w:spacing w:line="254" w:lineRule="atLeast"/>
        <w:jc w:val="both"/>
        <w:rPr>
          <w:rFonts w:ascii="Times New Roman" w:eastAsia="Times New Roman" w:hAnsi="Times New Roman" w:cs="Times New Roman"/>
          <w:color w:val="212121"/>
        </w:rPr>
      </w:pPr>
      <w:r w:rsidRPr="00497D85">
        <w:rPr>
          <w:rFonts w:ascii="Times New Roman" w:eastAsia="Times New Roman" w:hAnsi="Times New Roman" w:cs="Times New Roman"/>
          <w:color w:val="212121"/>
        </w:rPr>
        <w:t>Глава администрации</w:t>
      </w:r>
    </w:p>
    <w:p w:rsidR="001721A2" w:rsidRPr="00497D85" w:rsidRDefault="001721A2" w:rsidP="001721A2">
      <w:pPr>
        <w:shd w:val="clear" w:color="auto" w:fill="FFFFFF"/>
        <w:spacing w:line="254" w:lineRule="atLeast"/>
        <w:jc w:val="both"/>
        <w:rPr>
          <w:rFonts w:ascii="Times New Roman" w:eastAsia="Times New Roman" w:hAnsi="Times New Roman" w:cs="Times New Roman"/>
          <w:color w:val="212121"/>
        </w:rPr>
      </w:pPr>
      <w:proofErr w:type="spellStart"/>
      <w:r w:rsidRPr="00497D85">
        <w:rPr>
          <w:rFonts w:ascii="Times New Roman" w:eastAsia="Times New Roman" w:hAnsi="Times New Roman" w:cs="Times New Roman"/>
          <w:color w:val="212121"/>
        </w:rPr>
        <w:t>Никулятского</w:t>
      </w:r>
      <w:proofErr w:type="spellEnd"/>
      <w:r w:rsidRPr="00497D85">
        <w:rPr>
          <w:rFonts w:ascii="Times New Roman" w:eastAsia="Times New Roman" w:hAnsi="Times New Roman" w:cs="Times New Roman"/>
          <w:color w:val="212121"/>
        </w:rPr>
        <w:t xml:space="preserve"> сельского поселения                                              Л.Н. </w:t>
      </w:r>
      <w:proofErr w:type="spellStart"/>
      <w:r w:rsidRPr="00497D85">
        <w:rPr>
          <w:rFonts w:ascii="Times New Roman" w:eastAsia="Times New Roman" w:hAnsi="Times New Roman" w:cs="Times New Roman"/>
          <w:color w:val="212121"/>
        </w:rPr>
        <w:t>Царегородцева</w:t>
      </w:r>
      <w:proofErr w:type="spellEnd"/>
    </w:p>
    <w:p w:rsidR="001721A2" w:rsidRDefault="001721A2" w:rsidP="001721A2">
      <w:pPr>
        <w:ind w:firstLine="6237"/>
        <w:jc w:val="both"/>
        <w:rPr>
          <w:rFonts w:ascii="Times New Roman" w:hAnsi="Times New Roman"/>
        </w:rPr>
      </w:pPr>
      <w:r w:rsidRPr="00497D85">
        <w:rPr>
          <w:rFonts w:hint="eastAsia"/>
        </w:rPr>
        <w:br w:type="page"/>
      </w:r>
      <w:r>
        <w:rPr>
          <w:rFonts w:ascii="Times New Roman" w:hAnsi="Times New Roman"/>
        </w:rPr>
        <w:lastRenderedPageBreak/>
        <w:t>УТВЕРЖДЕН</w:t>
      </w:r>
    </w:p>
    <w:p w:rsidR="001721A2" w:rsidRDefault="00D95E3E" w:rsidP="00D95E3E">
      <w:pPr>
        <w:jc w:val="both"/>
        <w:rPr>
          <w:rFonts w:ascii="Times New Roman" w:hAnsi="Times New Roman"/>
        </w:rPr>
      </w:pPr>
      <w:r>
        <w:rPr>
          <w:rFonts w:ascii="Times New Roman" w:hAnsi="Times New Roman"/>
        </w:rPr>
        <w:t xml:space="preserve">                                                                                                   </w:t>
      </w:r>
      <w:r w:rsidR="001721A2">
        <w:rPr>
          <w:rFonts w:ascii="Times New Roman" w:hAnsi="Times New Roman"/>
        </w:rPr>
        <w:t xml:space="preserve">постановлением администрации </w:t>
      </w:r>
    </w:p>
    <w:p w:rsidR="001721A2" w:rsidRDefault="001721A2" w:rsidP="001721A2">
      <w:pPr>
        <w:ind w:firstLine="5954"/>
        <w:jc w:val="both"/>
        <w:rPr>
          <w:rFonts w:ascii="Times New Roman" w:hAnsi="Times New Roman"/>
        </w:rPr>
      </w:pPr>
      <w:proofErr w:type="spellStart"/>
      <w:r>
        <w:rPr>
          <w:rFonts w:ascii="Times New Roman" w:hAnsi="Times New Roman"/>
        </w:rPr>
        <w:t>Никулятского</w:t>
      </w:r>
      <w:proofErr w:type="spellEnd"/>
      <w:r>
        <w:rPr>
          <w:rFonts w:ascii="Times New Roman" w:hAnsi="Times New Roman"/>
        </w:rPr>
        <w:t xml:space="preserve"> сельского поселения</w:t>
      </w:r>
    </w:p>
    <w:p w:rsidR="001721A2" w:rsidRDefault="001721A2" w:rsidP="001721A2">
      <w:pPr>
        <w:ind w:firstLine="5954"/>
        <w:jc w:val="both"/>
        <w:rPr>
          <w:rFonts w:ascii="Times New Roman" w:hAnsi="Times New Roman"/>
        </w:rPr>
      </w:pPr>
      <w:r>
        <w:rPr>
          <w:rFonts w:ascii="Times New Roman" w:hAnsi="Times New Roman"/>
        </w:rPr>
        <w:t>от 08.06.2022 № 25,</w:t>
      </w:r>
    </w:p>
    <w:p w:rsidR="001721A2" w:rsidRDefault="001721A2" w:rsidP="001721A2">
      <w:pPr>
        <w:ind w:firstLine="5954"/>
        <w:jc w:val="both"/>
        <w:rPr>
          <w:rFonts w:ascii="Times New Roman" w:hAnsi="Times New Roman"/>
        </w:rPr>
      </w:pPr>
      <w:r>
        <w:rPr>
          <w:rFonts w:ascii="Times New Roman" w:hAnsi="Times New Roman"/>
        </w:rPr>
        <w:t>в ред. от 28.03.2023 № 23</w:t>
      </w:r>
      <w:r w:rsidR="00FF161D">
        <w:rPr>
          <w:rFonts w:ascii="Times New Roman" w:hAnsi="Times New Roman"/>
        </w:rPr>
        <w:t>,</w:t>
      </w:r>
    </w:p>
    <w:p w:rsidR="00FF161D" w:rsidRDefault="00FF161D" w:rsidP="001721A2">
      <w:pPr>
        <w:ind w:firstLine="5954"/>
        <w:jc w:val="both"/>
        <w:rPr>
          <w:rFonts w:ascii="Times New Roman" w:hAnsi="Times New Roman"/>
          <w:color w:val="auto"/>
        </w:rPr>
      </w:pPr>
      <w:r w:rsidRPr="00B86D3A">
        <w:rPr>
          <w:rFonts w:ascii="Times New Roman" w:hAnsi="Times New Roman"/>
          <w:color w:val="auto"/>
        </w:rPr>
        <w:t>от 25.06.2024 № 33</w:t>
      </w:r>
      <w:r w:rsidR="00B86D3A">
        <w:rPr>
          <w:rFonts w:ascii="Times New Roman" w:hAnsi="Times New Roman"/>
          <w:color w:val="auto"/>
        </w:rPr>
        <w:t>,</w:t>
      </w:r>
    </w:p>
    <w:p w:rsidR="00B86D3A" w:rsidRPr="00B86D3A" w:rsidRDefault="00B86D3A" w:rsidP="001721A2">
      <w:pPr>
        <w:ind w:firstLine="5954"/>
        <w:jc w:val="both"/>
        <w:rPr>
          <w:rFonts w:ascii="Times New Roman" w:hAnsi="Times New Roman"/>
          <w:color w:val="FF0000"/>
        </w:rPr>
      </w:pPr>
      <w:r w:rsidRPr="00B86D3A">
        <w:rPr>
          <w:rFonts w:ascii="Times New Roman" w:hAnsi="Times New Roman"/>
          <w:color w:val="FF0000"/>
        </w:rPr>
        <w:t>от</w:t>
      </w:r>
      <w:r w:rsidR="002B53B6">
        <w:rPr>
          <w:rFonts w:ascii="Times New Roman" w:hAnsi="Times New Roman"/>
          <w:color w:val="FF0000"/>
        </w:rPr>
        <w:t xml:space="preserve"> 13.11.2024 № 61</w:t>
      </w:r>
    </w:p>
    <w:p w:rsidR="001721A2" w:rsidRDefault="001721A2" w:rsidP="001721A2">
      <w:pPr>
        <w:ind w:firstLine="5954"/>
        <w:jc w:val="both"/>
        <w:rPr>
          <w:rFonts w:ascii="Times New Roman" w:hAnsi="Times New Roman"/>
        </w:rPr>
      </w:pPr>
    </w:p>
    <w:p w:rsidR="001721A2" w:rsidRDefault="001721A2" w:rsidP="001721A2">
      <w:pPr>
        <w:jc w:val="both"/>
        <w:rPr>
          <w:rFonts w:ascii="Times New Roman" w:hAnsi="Times New Roman"/>
        </w:rPr>
      </w:pPr>
    </w:p>
    <w:p w:rsidR="001721A2" w:rsidRDefault="001721A2" w:rsidP="001721A2">
      <w:pPr>
        <w:pStyle w:val="30"/>
        <w:shd w:val="clear" w:color="auto" w:fill="auto"/>
        <w:spacing w:after="660"/>
        <w:jc w:val="center"/>
        <w:rPr>
          <w:sz w:val="28"/>
          <w:szCs w:val="28"/>
        </w:rPr>
      </w:pPr>
      <w:r>
        <w:rPr>
          <w:bCs/>
          <w:sz w:val="28"/>
          <w:szCs w:val="28"/>
        </w:rPr>
        <w:t>Административный регламент</w:t>
      </w:r>
      <w:r>
        <w:rPr>
          <w:b/>
          <w:bCs/>
          <w:sz w:val="28"/>
          <w:szCs w:val="28"/>
        </w:rPr>
        <w:br/>
      </w:r>
      <w:r>
        <w:rPr>
          <w:sz w:val="28"/>
          <w:szCs w:val="28"/>
        </w:rPr>
        <w:t>предоставления муниципальной услуги «Присвоение адреса объекту адресации, изменение и аннулирование такого адреса»</w:t>
      </w:r>
    </w:p>
    <w:p w:rsidR="001721A2" w:rsidRDefault="001721A2" w:rsidP="001721A2">
      <w:pPr>
        <w:pStyle w:val="1"/>
        <w:numPr>
          <w:ilvl w:val="0"/>
          <w:numId w:val="20"/>
        </w:numPr>
        <w:shd w:val="clear" w:color="auto" w:fill="auto"/>
        <w:tabs>
          <w:tab w:val="left" w:pos="308"/>
        </w:tabs>
        <w:spacing w:after="400" w:line="312" w:lineRule="auto"/>
        <w:ind w:firstLine="0"/>
        <w:jc w:val="center"/>
      </w:pPr>
      <w:r>
        <w:rPr>
          <w:b/>
          <w:bCs/>
        </w:rPr>
        <w:t>Общие положения</w:t>
      </w:r>
    </w:p>
    <w:p w:rsidR="001721A2" w:rsidRDefault="001721A2" w:rsidP="001721A2">
      <w:pPr>
        <w:pStyle w:val="24"/>
        <w:keepNext/>
        <w:keepLines/>
        <w:shd w:val="clear" w:color="auto" w:fill="auto"/>
        <w:spacing w:after="340"/>
      </w:pPr>
      <w:bookmarkStart w:id="3" w:name="bookmark3"/>
      <w:bookmarkStart w:id="4" w:name="bookmark2"/>
      <w:r>
        <w:t>Предмет регулирования</w:t>
      </w:r>
      <w:bookmarkEnd w:id="3"/>
      <w:bookmarkEnd w:id="4"/>
    </w:p>
    <w:p w:rsidR="001721A2" w:rsidRDefault="001721A2" w:rsidP="001721A2">
      <w:pPr>
        <w:pStyle w:val="1"/>
        <w:numPr>
          <w:ilvl w:val="0"/>
          <w:numId w:val="21"/>
        </w:numPr>
        <w:shd w:val="clear" w:color="auto" w:fill="auto"/>
        <w:tabs>
          <w:tab w:val="left" w:pos="1393"/>
        </w:tabs>
        <w:spacing w:after="400" w:line="240" w:lineRule="auto"/>
        <w:jc w:val="both"/>
      </w:pPr>
      <w:proofErr w:type="gramStart"/>
      <w: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муниципального образования </w:t>
      </w:r>
      <w:proofErr w:type="spellStart"/>
      <w:r>
        <w:t>Никулятское</w:t>
      </w:r>
      <w:proofErr w:type="spellEnd"/>
      <w:r>
        <w:t xml:space="preserve"> сельское поселение </w:t>
      </w:r>
      <w:proofErr w:type="spellStart"/>
      <w:r>
        <w:t>Яранского</w:t>
      </w:r>
      <w:proofErr w:type="spellEnd"/>
      <w:r>
        <w:t xml:space="preserve"> района Кировской области (далее</w:t>
      </w:r>
      <w:proofErr w:type="gramEnd"/>
      <w:r>
        <w:t xml:space="preserve"> – </w:t>
      </w:r>
      <w:proofErr w:type="gramStart"/>
      <w:r>
        <w:t>Уполномоченный орган).</w:t>
      </w:r>
      <w:proofErr w:type="gramEnd"/>
    </w:p>
    <w:p w:rsidR="001721A2" w:rsidRDefault="001721A2" w:rsidP="001721A2">
      <w:pPr>
        <w:pStyle w:val="24"/>
        <w:keepNext/>
        <w:keepLines/>
        <w:shd w:val="clear" w:color="auto" w:fill="auto"/>
        <w:spacing w:after="340" w:line="240" w:lineRule="auto"/>
      </w:pPr>
      <w:bookmarkStart w:id="5" w:name="bookmark5"/>
      <w:bookmarkStart w:id="6" w:name="bookmark4"/>
      <w:r>
        <w:t>Круг Заявителей</w:t>
      </w:r>
      <w:bookmarkEnd w:id="5"/>
      <w:bookmarkEnd w:id="6"/>
    </w:p>
    <w:p w:rsidR="001721A2" w:rsidRDefault="001721A2" w:rsidP="001721A2">
      <w:pPr>
        <w:pStyle w:val="1"/>
        <w:numPr>
          <w:ilvl w:val="0"/>
          <w:numId w:val="21"/>
        </w:numPr>
        <w:shd w:val="clear" w:color="auto" w:fill="auto"/>
        <w:tabs>
          <w:tab w:val="left" w:pos="1255"/>
        </w:tabs>
        <w:spacing w:line="240" w:lineRule="auto"/>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721A2" w:rsidRDefault="001721A2" w:rsidP="001721A2">
      <w:pPr>
        <w:pStyle w:val="1"/>
        <w:numPr>
          <w:ilvl w:val="0"/>
          <w:numId w:val="22"/>
        </w:numPr>
        <w:shd w:val="clear" w:color="auto" w:fill="auto"/>
        <w:tabs>
          <w:tab w:val="left" w:pos="1070"/>
        </w:tabs>
        <w:spacing w:line="240" w:lineRule="auto"/>
        <w:jc w:val="both"/>
      </w:pPr>
      <w:r>
        <w:t>собственники объекта адресации;</w:t>
      </w:r>
    </w:p>
    <w:p w:rsidR="001721A2" w:rsidRDefault="001721A2" w:rsidP="001721A2">
      <w:pPr>
        <w:pStyle w:val="1"/>
        <w:numPr>
          <w:ilvl w:val="0"/>
          <w:numId w:val="22"/>
        </w:numPr>
        <w:shd w:val="clear" w:color="auto" w:fill="auto"/>
        <w:tabs>
          <w:tab w:val="left" w:pos="1079"/>
        </w:tabs>
        <w:spacing w:line="240" w:lineRule="auto"/>
        <w:jc w:val="both"/>
      </w:pPr>
      <w:r>
        <w:t>лица, обладающие одним из следующих вещных прав на объект адресации:</w:t>
      </w:r>
    </w:p>
    <w:p w:rsidR="001721A2" w:rsidRDefault="001721A2" w:rsidP="001721A2">
      <w:pPr>
        <w:pStyle w:val="1"/>
        <w:numPr>
          <w:ilvl w:val="0"/>
          <w:numId w:val="23"/>
        </w:numPr>
        <w:shd w:val="clear" w:color="auto" w:fill="auto"/>
        <w:tabs>
          <w:tab w:val="left" w:pos="965"/>
        </w:tabs>
        <w:spacing w:line="240" w:lineRule="auto"/>
        <w:jc w:val="both"/>
      </w:pPr>
      <w:r>
        <w:t>право хозяйственного ведения;</w:t>
      </w:r>
    </w:p>
    <w:p w:rsidR="001721A2" w:rsidRDefault="001721A2" w:rsidP="001721A2">
      <w:pPr>
        <w:pStyle w:val="1"/>
        <w:numPr>
          <w:ilvl w:val="0"/>
          <w:numId w:val="23"/>
        </w:numPr>
        <w:shd w:val="clear" w:color="auto" w:fill="auto"/>
        <w:tabs>
          <w:tab w:val="left" w:pos="965"/>
        </w:tabs>
        <w:spacing w:line="240" w:lineRule="auto"/>
        <w:jc w:val="both"/>
      </w:pPr>
      <w:r>
        <w:t>право оперативного управления;</w:t>
      </w:r>
    </w:p>
    <w:p w:rsidR="001721A2" w:rsidRDefault="001721A2" w:rsidP="001721A2">
      <w:pPr>
        <w:pStyle w:val="1"/>
        <w:numPr>
          <w:ilvl w:val="0"/>
          <w:numId w:val="23"/>
        </w:numPr>
        <w:shd w:val="clear" w:color="auto" w:fill="auto"/>
        <w:tabs>
          <w:tab w:val="left" w:pos="965"/>
        </w:tabs>
        <w:spacing w:line="240" w:lineRule="auto"/>
        <w:jc w:val="both"/>
      </w:pPr>
      <w:r>
        <w:t>право пожизненно наследуемого владения;</w:t>
      </w:r>
    </w:p>
    <w:p w:rsidR="001721A2" w:rsidRDefault="001721A2" w:rsidP="001721A2">
      <w:pPr>
        <w:pStyle w:val="1"/>
        <w:numPr>
          <w:ilvl w:val="0"/>
          <w:numId w:val="23"/>
        </w:numPr>
        <w:shd w:val="clear" w:color="auto" w:fill="auto"/>
        <w:tabs>
          <w:tab w:val="left" w:pos="965"/>
        </w:tabs>
        <w:spacing w:line="240" w:lineRule="auto"/>
        <w:jc w:val="both"/>
      </w:pPr>
      <w:r>
        <w:t>право постоянного (бессрочного) пользования;</w:t>
      </w:r>
    </w:p>
    <w:p w:rsidR="001721A2" w:rsidRPr="002B53B6" w:rsidRDefault="000B5580" w:rsidP="000B5580">
      <w:pPr>
        <w:pStyle w:val="1"/>
        <w:numPr>
          <w:ilvl w:val="0"/>
          <w:numId w:val="22"/>
        </w:numPr>
        <w:shd w:val="clear" w:color="auto" w:fill="auto"/>
        <w:tabs>
          <w:tab w:val="left" w:pos="1072"/>
        </w:tabs>
        <w:spacing w:line="240" w:lineRule="auto"/>
        <w:jc w:val="both"/>
      </w:pPr>
      <w:proofErr w:type="gramStart"/>
      <w:r w:rsidRPr="0017299D">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1721A2" w:rsidRPr="0017299D">
        <w:t>;</w:t>
      </w:r>
      <w:r w:rsidR="001B5FBE" w:rsidRPr="002B53B6">
        <w:t xml:space="preserve"> </w:t>
      </w:r>
      <w:r w:rsidR="001B5FBE" w:rsidRPr="002B53B6">
        <w:rPr>
          <w:color w:val="FF0000"/>
        </w:rPr>
        <w:t>(в  ред. от</w:t>
      </w:r>
      <w:r w:rsidR="002B53B6" w:rsidRPr="002B53B6">
        <w:rPr>
          <w:color w:val="FF0000"/>
        </w:rPr>
        <w:t xml:space="preserve"> 13.11.2024</w:t>
      </w:r>
      <w:r w:rsidR="001B5FBE" w:rsidRPr="002B53B6">
        <w:rPr>
          <w:color w:val="FF0000"/>
        </w:rPr>
        <w:t xml:space="preserve"> № </w:t>
      </w:r>
      <w:r w:rsidR="002B53B6" w:rsidRPr="002B53B6">
        <w:rPr>
          <w:color w:val="FF0000"/>
        </w:rPr>
        <w:t>61</w:t>
      </w:r>
      <w:r w:rsidR="001B5FBE" w:rsidRPr="002B53B6">
        <w:rPr>
          <w:color w:val="FF0000"/>
        </w:rPr>
        <w:t>)</w:t>
      </w:r>
      <w:proofErr w:type="gramEnd"/>
    </w:p>
    <w:p w:rsidR="001721A2" w:rsidRDefault="001721A2" w:rsidP="001721A2">
      <w:pPr>
        <w:pStyle w:val="1"/>
        <w:numPr>
          <w:ilvl w:val="0"/>
          <w:numId w:val="22"/>
        </w:numPr>
        <w:shd w:val="clear" w:color="auto" w:fill="auto"/>
        <w:tabs>
          <w:tab w:val="left" w:pos="1075"/>
        </w:tabs>
        <w:spacing w:line="240" w:lineRule="auto"/>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721A2" w:rsidRDefault="000B5580" w:rsidP="000B5580">
      <w:pPr>
        <w:pStyle w:val="1"/>
        <w:numPr>
          <w:ilvl w:val="0"/>
          <w:numId w:val="22"/>
        </w:numPr>
        <w:shd w:val="clear" w:color="auto" w:fill="auto"/>
        <w:tabs>
          <w:tab w:val="left" w:pos="1090"/>
        </w:tabs>
        <w:spacing w:after="340" w:line="240" w:lineRule="auto"/>
        <w:jc w:val="both"/>
      </w:pPr>
      <w:r w:rsidRPr="0017299D">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1721A2">
        <w:t>;</w:t>
      </w:r>
      <w:r w:rsidR="002B53B6">
        <w:t xml:space="preserve"> </w:t>
      </w:r>
      <w:r w:rsidR="002B53B6" w:rsidRPr="002B53B6">
        <w:rPr>
          <w:color w:val="FF0000"/>
        </w:rPr>
        <w:t>(в  ред. от 13.11.2024 № 61)</w:t>
      </w:r>
    </w:p>
    <w:p w:rsidR="001721A2" w:rsidRDefault="001721A2" w:rsidP="001721A2">
      <w:pPr>
        <w:pStyle w:val="1"/>
        <w:numPr>
          <w:ilvl w:val="0"/>
          <w:numId w:val="22"/>
        </w:numPr>
        <w:shd w:val="clear" w:color="auto" w:fill="auto"/>
        <w:tabs>
          <w:tab w:val="left" w:pos="1128"/>
        </w:tabs>
        <w:spacing w:after="400" w:line="240" w:lineRule="auto"/>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721A2" w:rsidRDefault="001721A2" w:rsidP="001721A2">
      <w:pPr>
        <w:pStyle w:val="24"/>
        <w:keepNext/>
        <w:keepLines/>
        <w:shd w:val="clear" w:color="auto" w:fill="auto"/>
        <w:spacing w:line="240" w:lineRule="auto"/>
      </w:pPr>
      <w:bookmarkStart w:id="7" w:name="bookmark7"/>
      <w:bookmarkStart w:id="8" w:name="bookmark6"/>
      <w:r>
        <w:lastRenderedPageBreak/>
        <w:t>Требования к порядку информирования о предоставлении</w:t>
      </w:r>
      <w:r>
        <w:br/>
        <w:t>муниципальной услуги</w:t>
      </w:r>
      <w:bookmarkEnd w:id="7"/>
      <w:bookmarkEnd w:id="8"/>
    </w:p>
    <w:p w:rsidR="001721A2" w:rsidRDefault="001721A2" w:rsidP="001721A2">
      <w:pPr>
        <w:pStyle w:val="1"/>
        <w:numPr>
          <w:ilvl w:val="0"/>
          <w:numId w:val="21"/>
        </w:numPr>
        <w:shd w:val="clear" w:color="auto" w:fill="auto"/>
        <w:tabs>
          <w:tab w:val="left" w:pos="1302"/>
        </w:tabs>
        <w:spacing w:line="240" w:lineRule="auto"/>
        <w:jc w:val="both"/>
      </w:pPr>
      <w:r>
        <w:t>Информирование о порядке предоставления Услуги осуществляется:</w:t>
      </w:r>
    </w:p>
    <w:p w:rsidR="001721A2" w:rsidRDefault="001721A2" w:rsidP="001721A2">
      <w:pPr>
        <w:pStyle w:val="1"/>
        <w:numPr>
          <w:ilvl w:val="0"/>
          <w:numId w:val="24"/>
        </w:numPr>
        <w:shd w:val="clear" w:color="auto" w:fill="auto"/>
        <w:tabs>
          <w:tab w:val="left" w:pos="1124"/>
        </w:tabs>
        <w:spacing w:line="240" w:lineRule="auto"/>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721A2" w:rsidRDefault="001721A2" w:rsidP="001721A2">
      <w:pPr>
        <w:pStyle w:val="1"/>
        <w:numPr>
          <w:ilvl w:val="0"/>
          <w:numId w:val="24"/>
        </w:numPr>
        <w:shd w:val="clear" w:color="auto" w:fill="auto"/>
        <w:tabs>
          <w:tab w:val="left" w:pos="1151"/>
        </w:tabs>
        <w:spacing w:line="240" w:lineRule="auto"/>
        <w:jc w:val="both"/>
      </w:pPr>
      <w:r>
        <w:t>по телефону Уполномоченного органа или многофункционального центра;</w:t>
      </w:r>
    </w:p>
    <w:p w:rsidR="001721A2" w:rsidRDefault="001721A2" w:rsidP="001721A2">
      <w:pPr>
        <w:pStyle w:val="1"/>
        <w:numPr>
          <w:ilvl w:val="0"/>
          <w:numId w:val="24"/>
        </w:numPr>
        <w:shd w:val="clear" w:color="auto" w:fill="auto"/>
        <w:tabs>
          <w:tab w:val="left" w:pos="1117"/>
        </w:tabs>
        <w:spacing w:line="240" w:lineRule="auto"/>
        <w:jc w:val="both"/>
      </w:pPr>
      <w:r>
        <w:t>письменно, в том числе посредством электронной почты, факсимильной связи;</w:t>
      </w:r>
    </w:p>
    <w:p w:rsidR="001721A2" w:rsidRDefault="001721A2" w:rsidP="001721A2">
      <w:pPr>
        <w:pStyle w:val="1"/>
        <w:numPr>
          <w:ilvl w:val="0"/>
          <w:numId w:val="24"/>
        </w:numPr>
        <w:shd w:val="clear" w:color="auto" w:fill="auto"/>
        <w:tabs>
          <w:tab w:val="left" w:pos="1151"/>
        </w:tabs>
        <w:spacing w:line="240" w:lineRule="auto"/>
        <w:jc w:val="both"/>
      </w:pPr>
      <w:r>
        <w:t>посредством размещения в открытой и доступной форме информации:</w:t>
      </w:r>
    </w:p>
    <w:p w:rsidR="001721A2" w:rsidRDefault="001721A2" w:rsidP="001721A2">
      <w:pPr>
        <w:pStyle w:val="1"/>
        <w:numPr>
          <w:ilvl w:val="0"/>
          <w:numId w:val="23"/>
        </w:numPr>
        <w:shd w:val="clear" w:color="auto" w:fill="auto"/>
        <w:tabs>
          <w:tab w:val="left" w:pos="980"/>
        </w:tabs>
        <w:spacing w:line="240" w:lineRule="auto"/>
        <w:jc w:val="both"/>
      </w:pPr>
      <w:r>
        <w:t xml:space="preserve">на портале федеральной информационной адресной системы в информационно-телекоммуникационной сети «Интернет» </w:t>
      </w:r>
      <w:r>
        <w:rPr>
          <w:lang w:bidi="en-US"/>
        </w:rPr>
        <w:t>(</w:t>
      </w:r>
      <w:hyperlink r:id="rId33" w:history="1">
        <w:r>
          <w:rPr>
            <w:rStyle w:val="af5"/>
            <w:lang w:val="en-US" w:bidi="en-US"/>
          </w:rPr>
          <w:t>https</w:t>
        </w:r>
        <w:r>
          <w:rPr>
            <w:rStyle w:val="af5"/>
            <w:lang w:bidi="en-US"/>
          </w:rPr>
          <w:t>://</w:t>
        </w:r>
        <w:proofErr w:type="spellStart"/>
        <w:r>
          <w:rPr>
            <w:rStyle w:val="af5"/>
            <w:lang w:val="en-US" w:bidi="en-US"/>
          </w:rPr>
          <w:t>fias</w:t>
        </w:r>
        <w:proofErr w:type="spellEnd"/>
        <w:r>
          <w:rPr>
            <w:rStyle w:val="af5"/>
            <w:lang w:bidi="en-US"/>
          </w:rPr>
          <w:t>.</w:t>
        </w:r>
        <w:proofErr w:type="spellStart"/>
        <w:r>
          <w:rPr>
            <w:rStyle w:val="af5"/>
            <w:lang w:val="en-US" w:bidi="en-US"/>
          </w:rPr>
          <w:t>nalog</w:t>
        </w:r>
        <w:proofErr w:type="spellEnd"/>
        <w:r>
          <w:rPr>
            <w:rStyle w:val="af5"/>
            <w:lang w:bidi="en-US"/>
          </w:rPr>
          <w:t>.</w:t>
        </w:r>
        <w:proofErr w:type="spellStart"/>
        <w:r>
          <w:rPr>
            <w:rStyle w:val="af5"/>
            <w:lang w:val="en-US" w:bidi="en-US"/>
          </w:rPr>
          <w:t>ru</w:t>
        </w:r>
        <w:proofErr w:type="spellEnd"/>
        <w:r>
          <w:rPr>
            <w:rStyle w:val="af5"/>
            <w:lang w:bidi="en-US"/>
          </w:rPr>
          <w:t>/</w:t>
        </w:r>
      </w:hyperlink>
      <w:r>
        <w:rPr>
          <w:lang w:bidi="en-US"/>
        </w:rPr>
        <w:t xml:space="preserve">) </w:t>
      </w:r>
      <w:r>
        <w:t>(далее - портал ФИАС);</w:t>
      </w:r>
    </w:p>
    <w:p w:rsidR="001721A2" w:rsidRDefault="001721A2" w:rsidP="001721A2">
      <w:pPr>
        <w:pStyle w:val="1"/>
        <w:numPr>
          <w:ilvl w:val="0"/>
          <w:numId w:val="23"/>
        </w:numPr>
        <w:shd w:val="clear" w:color="auto" w:fill="auto"/>
        <w:tabs>
          <w:tab w:val="left" w:pos="980"/>
        </w:tabs>
        <w:spacing w:line="240" w:lineRule="auto"/>
        <w:jc w:val="both"/>
      </w:pPr>
      <w:r>
        <w:t xml:space="preserve">в федеральной государственной информационной системе «Единый портал государственных и муниципальных услуг (функций)» </w:t>
      </w:r>
      <w:r>
        <w:rPr>
          <w:lang w:bidi="en-US"/>
        </w:rPr>
        <w:t>(</w:t>
      </w:r>
      <w:hyperlink r:id="rId34" w:history="1">
        <w:r>
          <w:rPr>
            <w:rStyle w:val="af5"/>
            <w:lang w:val="en-US" w:bidi="en-US"/>
          </w:rPr>
          <w:t>https</w:t>
        </w:r>
        <w:r>
          <w:rPr>
            <w:rStyle w:val="af5"/>
            <w:lang w:bidi="en-US"/>
          </w:rPr>
          <w:t>://</w:t>
        </w:r>
        <w:r>
          <w:rPr>
            <w:rStyle w:val="af5"/>
            <w:lang w:val="en-US" w:bidi="en-US"/>
          </w:rPr>
          <w:t>www</w:t>
        </w:r>
        <w:r>
          <w:rPr>
            <w:rStyle w:val="af5"/>
            <w:lang w:bidi="en-US"/>
          </w:rPr>
          <w:t>.</w:t>
        </w:r>
        <w:proofErr w:type="spellStart"/>
        <w:r>
          <w:rPr>
            <w:rStyle w:val="af5"/>
            <w:lang w:val="en-US" w:bidi="en-US"/>
          </w:rPr>
          <w:t>gosuslugi</w:t>
        </w:r>
        <w:proofErr w:type="spellEnd"/>
        <w:r>
          <w:rPr>
            <w:rStyle w:val="af5"/>
            <w:lang w:bidi="en-US"/>
          </w:rPr>
          <w:t>.</w:t>
        </w:r>
        <w:proofErr w:type="spellStart"/>
        <w:r>
          <w:rPr>
            <w:rStyle w:val="af5"/>
            <w:lang w:val="en-US" w:bidi="en-US"/>
          </w:rPr>
          <w:t>ru</w:t>
        </w:r>
        <w:proofErr w:type="spellEnd"/>
        <w:r>
          <w:rPr>
            <w:rStyle w:val="af5"/>
            <w:lang w:bidi="en-US"/>
          </w:rPr>
          <w:t>/</w:t>
        </w:r>
      </w:hyperlink>
      <w:r>
        <w:rPr>
          <w:lang w:bidi="en-US"/>
        </w:rPr>
        <w:t xml:space="preserve">) </w:t>
      </w:r>
      <w:r>
        <w:t>(далее - ЕПГУ);</w:t>
      </w:r>
    </w:p>
    <w:p w:rsidR="001721A2" w:rsidRDefault="001721A2" w:rsidP="001721A2">
      <w:pPr>
        <w:pStyle w:val="1"/>
        <w:numPr>
          <w:ilvl w:val="0"/>
          <w:numId w:val="23"/>
        </w:numPr>
        <w:shd w:val="clear" w:color="auto" w:fill="auto"/>
        <w:tabs>
          <w:tab w:val="left" w:pos="984"/>
        </w:tabs>
        <w:spacing w:line="240" w:lineRule="auto"/>
        <w:jc w:val="both"/>
      </w:pPr>
      <w:r>
        <w:t>на региональных порталах государственных и муниципальных услуг (функций) (далее - региональный портал);</w:t>
      </w:r>
    </w:p>
    <w:p w:rsidR="001721A2" w:rsidRDefault="001721A2" w:rsidP="001721A2">
      <w:pPr>
        <w:pStyle w:val="af4"/>
        <w:numPr>
          <w:ilvl w:val="0"/>
          <w:numId w:val="24"/>
        </w:numPr>
        <w:tabs>
          <w:tab w:val="left" w:pos="980"/>
        </w:tabs>
        <w:jc w:val="both"/>
        <w:rPr>
          <w:rFonts w:ascii="Times New Roman" w:hAnsi="Times New Roman" w:cs="Times New Roman"/>
        </w:rPr>
      </w:pPr>
      <w:r>
        <w:rPr>
          <w:rFonts w:ascii="Times New Roman" w:hAnsi="Times New Roman" w:cs="Times New Roman"/>
        </w:rPr>
        <w:t>на официальном сайте Уполномоченного органа (</w:t>
      </w:r>
      <w:proofErr w:type="spellStart"/>
      <w:r>
        <w:rPr>
          <w:rFonts w:ascii="Times New Roman" w:hAnsi="Times New Roman" w:cs="Times New Roman"/>
        </w:rPr>
        <w:t>www</w:t>
      </w:r>
      <w:proofErr w:type="spellEnd"/>
      <w:r>
        <w:rPr>
          <w:rFonts w:ascii="Times New Roman" w:hAnsi="Times New Roman" w:cs="Times New Roman"/>
        </w:rPr>
        <w:t>.</w:t>
      </w:r>
      <w:proofErr w:type="spellStart"/>
      <w:r>
        <w:rPr>
          <w:rFonts w:ascii="Times New Roman" w:hAnsi="Times New Roman" w:cs="Times New Roman"/>
          <w:lang w:val="en-US"/>
        </w:rPr>
        <w:t>mo</w:t>
      </w:r>
      <w:proofErr w:type="spellEnd"/>
      <w:r>
        <w:rPr>
          <w:rFonts w:ascii="Times New Roman" w:hAnsi="Times New Roman" w:cs="Times New Roman"/>
        </w:rPr>
        <w:t>-</w:t>
      </w:r>
      <w:proofErr w:type="spellStart"/>
      <w:r>
        <w:rPr>
          <w:rFonts w:ascii="Times New Roman" w:hAnsi="Times New Roman" w:cs="Times New Roman"/>
          <w:lang w:val="en-US"/>
        </w:rPr>
        <w:t>yaransk</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r>
        <w:rPr>
          <w:rFonts w:ascii="Times New Roman" w:hAnsi="Times New Roman" w:cs="Times New Roman"/>
          <w:bCs/>
        </w:rPr>
        <w:t xml:space="preserve">, раздел - органы местного самоуправления - </w:t>
      </w:r>
      <w:proofErr w:type="spellStart"/>
      <w:r>
        <w:rPr>
          <w:rFonts w:ascii="Times New Roman" w:hAnsi="Times New Roman" w:cs="Times New Roman"/>
          <w:bCs/>
        </w:rPr>
        <w:t>Никулятское</w:t>
      </w:r>
      <w:proofErr w:type="spellEnd"/>
      <w:r>
        <w:rPr>
          <w:rFonts w:ascii="Times New Roman" w:hAnsi="Times New Roman" w:cs="Times New Roman"/>
          <w:bCs/>
        </w:rPr>
        <w:t xml:space="preserve"> сельское поселение)</w:t>
      </w:r>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или) многофункционального центра в информационно-телекоммуникационной сети «Интернет» (далее - Официальные сайты);</w:t>
      </w:r>
    </w:p>
    <w:p w:rsidR="001721A2" w:rsidRDefault="001721A2" w:rsidP="001721A2">
      <w:pPr>
        <w:pStyle w:val="af4"/>
        <w:numPr>
          <w:ilvl w:val="0"/>
          <w:numId w:val="24"/>
        </w:numPr>
        <w:tabs>
          <w:tab w:val="left" w:pos="980"/>
        </w:tabs>
        <w:jc w:val="both"/>
        <w:rPr>
          <w:rFonts w:ascii="Times New Roman" w:hAnsi="Times New Roman" w:cs="Times New Roman"/>
        </w:rPr>
      </w:pPr>
      <w:r>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1721A2" w:rsidRDefault="001721A2" w:rsidP="001721A2">
      <w:pPr>
        <w:pStyle w:val="1"/>
        <w:numPr>
          <w:ilvl w:val="0"/>
          <w:numId w:val="21"/>
        </w:numPr>
        <w:shd w:val="clear" w:color="auto" w:fill="auto"/>
        <w:tabs>
          <w:tab w:val="left" w:pos="1302"/>
        </w:tabs>
        <w:spacing w:line="240" w:lineRule="auto"/>
        <w:jc w:val="both"/>
      </w:pPr>
      <w:r>
        <w:t>Информирование осуществляется по вопросам, касающимся:</w:t>
      </w:r>
    </w:p>
    <w:p w:rsidR="001721A2" w:rsidRDefault="001721A2" w:rsidP="001721A2">
      <w:pPr>
        <w:pStyle w:val="1"/>
        <w:numPr>
          <w:ilvl w:val="0"/>
          <w:numId w:val="23"/>
        </w:numPr>
        <w:shd w:val="clear" w:color="auto" w:fill="auto"/>
        <w:tabs>
          <w:tab w:val="left" w:pos="1007"/>
        </w:tabs>
        <w:spacing w:line="240" w:lineRule="auto"/>
        <w:jc w:val="both"/>
      </w:pPr>
      <w:r>
        <w:t>способов подачи заявления о предоставлении Услуги;</w:t>
      </w:r>
    </w:p>
    <w:p w:rsidR="001721A2" w:rsidRDefault="001721A2" w:rsidP="001721A2">
      <w:pPr>
        <w:pStyle w:val="1"/>
        <w:numPr>
          <w:ilvl w:val="0"/>
          <w:numId w:val="23"/>
        </w:numPr>
        <w:shd w:val="clear" w:color="auto" w:fill="auto"/>
        <w:tabs>
          <w:tab w:val="left" w:pos="980"/>
        </w:tabs>
        <w:spacing w:line="240" w:lineRule="auto"/>
        <w:jc w:val="both"/>
      </w:pPr>
      <w:r>
        <w:t>адресов Уполномоченного органа и многофункциональных центров, обращение в которые необходимо для предоставления Услуги;</w:t>
      </w:r>
    </w:p>
    <w:p w:rsidR="001721A2" w:rsidRDefault="001721A2" w:rsidP="001721A2">
      <w:pPr>
        <w:pStyle w:val="1"/>
        <w:numPr>
          <w:ilvl w:val="0"/>
          <w:numId w:val="23"/>
        </w:numPr>
        <w:shd w:val="clear" w:color="auto" w:fill="auto"/>
        <w:tabs>
          <w:tab w:val="left" w:pos="980"/>
        </w:tabs>
        <w:spacing w:line="240" w:lineRule="auto"/>
        <w:jc w:val="both"/>
      </w:pPr>
      <w:r>
        <w:t>справочной информации о работе Уполномоченного органа (структурных подразделений Уполномоченного органа);</w:t>
      </w:r>
    </w:p>
    <w:p w:rsidR="001721A2" w:rsidRDefault="001721A2" w:rsidP="001721A2">
      <w:pPr>
        <w:pStyle w:val="1"/>
        <w:numPr>
          <w:ilvl w:val="0"/>
          <w:numId w:val="23"/>
        </w:numPr>
        <w:shd w:val="clear" w:color="auto" w:fill="auto"/>
        <w:tabs>
          <w:tab w:val="left" w:pos="1007"/>
        </w:tabs>
        <w:spacing w:line="240" w:lineRule="auto"/>
        <w:jc w:val="both"/>
      </w:pPr>
      <w:r>
        <w:t>документов, необходимых для предоставления Услуги;</w:t>
      </w:r>
    </w:p>
    <w:p w:rsidR="001721A2" w:rsidRDefault="001721A2" w:rsidP="001721A2">
      <w:pPr>
        <w:pStyle w:val="1"/>
        <w:numPr>
          <w:ilvl w:val="0"/>
          <w:numId w:val="23"/>
        </w:numPr>
        <w:shd w:val="clear" w:color="auto" w:fill="auto"/>
        <w:tabs>
          <w:tab w:val="left" w:pos="1007"/>
        </w:tabs>
        <w:spacing w:line="240" w:lineRule="auto"/>
        <w:jc w:val="both"/>
      </w:pPr>
      <w:r>
        <w:t>порядка и сроков предоставления Услуги;</w:t>
      </w:r>
    </w:p>
    <w:p w:rsidR="001721A2" w:rsidRDefault="001721A2" w:rsidP="001721A2">
      <w:pPr>
        <w:pStyle w:val="1"/>
        <w:numPr>
          <w:ilvl w:val="0"/>
          <w:numId w:val="23"/>
        </w:numPr>
        <w:shd w:val="clear" w:color="auto" w:fill="auto"/>
        <w:tabs>
          <w:tab w:val="left" w:pos="984"/>
        </w:tabs>
        <w:spacing w:after="180" w:line="240" w:lineRule="auto"/>
        <w:jc w:val="both"/>
      </w:pPr>
      <w:r>
        <w:t>порядка получения сведений о ходе рассмотрения заявления о предоставлении Услуги и о результатах ее предоставления;</w:t>
      </w:r>
    </w:p>
    <w:p w:rsidR="001721A2" w:rsidRDefault="001721A2" w:rsidP="001721A2">
      <w:pPr>
        <w:pStyle w:val="1"/>
        <w:numPr>
          <w:ilvl w:val="0"/>
          <w:numId w:val="23"/>
        </w:numPr>
        <w:shd w:val="clear" w:color="auto" w:fill="auto"/>
        <w:tabs>
          <w:tab w:val="left" w:pos="925"/>
        </w:tabs>
        <w:spacing w:line="240" w:lineRule="auto"/>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721A2" w:rsidRDefault="001721A2" w:rsidP="001721A2">
      <w:pPr>
        <w:pStyle w:val="1"/>
        <w:numPr>
          <w:ilvl w:val="0"/>
          <w:numId w:val="23"/>
        </w:numPr>
        <w:shd w:val="clear" w:color="auto" w:fill="auto"/>
        <w:tabs>
          <w:tab w:val="left" w:pos="936"/>
        </w:tabs>
        <w:spacing w:line="240" w:lineRule="auto"/>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721A2" w:rsidRDefault="001721A2" w:rsidP="001721A2">
      <w:pPr>
        <w:pStyle w:val="1"/>
        <w:shd w:val="clear" w:color="auto" w:fill="auto"/>
        <w:spacing w:line="240" w:lineRule="auto"/>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721A2" w:rsidRDefault="001721A2" w:rsidP="001721A2">
      <w:pPr>
        <w:pStyle w:val="1"/>
        <w:numPr>
          <w:ilvl w:val="0"/>
          <w:numId w:val="21"/>
        </w:numPr>
        <w:shd w:val="clear" w:color="auto" w:fill="auto"/>
        <w:tabs>
          <w:tab w:val="left" w:pos="1249"/>
        </w:tabs>
        <w:spacing w:line="240" w:lineRule="auto"/>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1721A2" w:rsidRDefault="001721A2" w:rsidP="001721A2">
      <w:pPr>
        <w:pStyle w:val="1"/>
        <w:shd w:val="clear" w:color="auto" w:fill="auto"/>
        <w:spacing w:line="240" w:lineRule="auto"/>
        <w:ind w:firstLine="76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721A2" w:rsidRDefault="001721A2" w:rsidP="001721A2">
      <w:pPr>
        <w:pStyle w:val="1"/>
        <w:shd w:val="clear" w:color="auto" w:fill="auto"/>
        <w:spacing w:line="240" w:lineRule="auto"/>
        <w:ind w:firstLine="76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721A2" w:rsidRDefault="001721A2" w:rsidP="001721A2">
      <w:pPr>
        <w:pStyle w:val="1"/>
        <w:shd w:val="clear" w:color="auto" w:fill="auto"/>
        <w:spacing w:line="240" w:lineRule="auto"/>
        <w:ind w:firstLine="76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721A2" w:rsidRDefault="001721A2" w:rsidP="001721A2">
      <w:pPr>
        <w:pStyle w:val="1"/>
        <w:shd w:val="clear" w:color="auto" w:fill="auto"/>
        <w:spacing w:line="240" w:lineRule="auto"/>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721A2" w:rsidRDefault="001721A2" w:rsidP="001721A2">
      <w:pPr>
        <w:pStyle w:val="1"/>
        <w:shd w:val="clear" w:color="auto" w:fill="auto"/>
        <w:spacing w:line="240" w:lineRule="auto"/>
        <w:ind w:firstLine="760"/>
        <w:jc w:val="both"/>
      </w:pPr>
      <w:r>
        <w:lastRenderedPageBreak/>
        <w:t>Продолжительность информирования по телефону не должна превышать 10 минут.</w:t>
      </w:r>
    </w:p>
    <w:p w:rsidR="001721A2" w:rsidRDefault="001721A2" w:rsidP="001721A2">
      <w:pPr>
        <w:pStyle w:val="1"/>
        <w:shd w:val="clear" w:color="auto" w:fill="auto"/>
        <w:spacing w:line="240" w:lineRule="auto"/>
        <w:ind w:firstLine="740"/>
        <w:jc w:val="both"/>
      </w:pPr>
      <w:r>
        <w:t>Информирование осуществляется в соответствии с графиком приема граждан.</w:t>
      </w:r>
    </w:p>
    <w:p w:rsidR="001721A2" w:rsidRDefault="001721A2" w:rsidP="001721A2">
      <w:pPr>
        <w:pStyle w:val="1"/>
        <w:numPr>
          <w:ilvl w:val="0"/>
          <w:numId w:val="21"/>
        </w:numPr>
        <w:shd w:val="clear" w:color="auto" w:fill="auto"/>
        <w:tabs>
          <w:tab w:val="left" w:pos="1260"/>
        </w:tabs>
        <w:spacing w:line="240" w:lineRule="auto"/>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721A2" w:rsidRDefault="001721A2" w:rsidP="001721A2">
      <w:pPr>
        <w:pStyle w:val="1"/>
        <w:numPr>
          <w:ilvl w:val="0"/>
          <w:numId w:val="21"/>
        </w:numPr>
        <w:shd w:val="clear" w:color="auto" w:fill="auto"/>
        <w:tabs>
          <w:tab w:val="left" w:pos="1245"/>
        </w:tabs>
        <w:spacing w:line="240" w:lineRule="auto"/>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721A2" w:rsidRDefault="001721A2" w:rsidP="001721A2">
      <w:pPr>
        <w:pStyle w:val="1"/>
        <w:shd w:val="clear" w:color="auto" w:fill="auto"/>
        <w:spacing w:line="240" w:lineRule="auto"/>
        <w:ind w:firstLine="76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21A2" w:rsidRDefault="001721A2" w:rsidP="001721A2">
      <w:pPr>
        <w:pStyle w:val="1"/>
        <w:numPr>
          <w:ilvl w:val="0"/>
          <w:numId w:val="21"/>
        </w:numPr>
        <w:shd w:val="clear" w:color="auto" w:fill="auto"/>
        <w:tabs>
          <w:tab w:val="left" w:pos="1252"/>
        </w:tabs>
        <w:spacing w:line="240" w:lineRule="auto"/>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721A2" w:rsidRDefault="001721A2" w:rsidP="001721A2">
      <w:pPr>
        <w:pStyle w:val="1"/>
        <w:numPr>
          <w:ilvl w:val="0"/>
          <w:numId w:val="23"/>
        </w:numPr>
        <w:shd w:val="clear" w:color="auto" w:fill="auto"/>
        <w:tabs>
          <w:tab w:val="left" w:pos="932"/>
        </w:tabs>
        <w:spacing w:line="240" w:lineRule="auto"/>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721A2" w:rsidRDefault="001721A2" w:rsidP="001721A2">
      <w:pPr>
        <w:pStyle w:val="1"/>
        <w:numPr>
          <w:ilvl w:val="0"/>
          <w:numId w:val="23"/>
        </w:numPr>
        <w:shd w:val="clear" w:color="auto" w:fill="auto"/>
        <w:tabs>
          <w:tab w:val="left" w:pos="925"/>
        </w:tabs>
        <w:spacing w:line="240" w:lineRule="auto"/>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721A2" w:rsidRDefault="001721A2" w:rsidP="001721A2">
      <w:pPr>
        <w:pStyle w:val="1"/>
        <w:shd w:val="clear" w:color="auto" w:fill="auto"/>
        <w:spacing w:line="240" w:lineRule="auto"/>
        <w:ind w:firstLine="76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721A2" w:rsidRDefault="001721A2" w:rsidP="001721A2">
      <w:pPr>
        <w:pStyle w:val="1"/>
        <w:numPr>
          <w:ilvl w:val="0"/>
          <w:numId w:val="21"/>
        </w:numPr>
        <w:shd w:val="clear" w:color="auto" w:fill="auto"/>
        <w:tabs>
          <w:tab w:val="left" w:pos="1252"/>
        </w:tabs>
        <w:spacing w:line="240" w:lineRule="auto"/>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721A2" w:rsidRDefault="001721A2" w:rsidP="001721A2">
      <w:pPr>
        <w:pStyle w:val="1"/>
        <w:numPr>
          <w:ilvl w:val="0"/>
          <w:numId w:val="21"/>
        </w:numPr>
        <w:shd w:val="clear" w:color="auto" w:fill="auto"/>
        <w:tabs>
          <w:tab w:val="left" w:pos="1411"/>
        </w:tabs>
        <w:spacing w:line="240" w:lineRule="auto"/>
        <w:ind w:firstLine="0"/>
        <w:jc w:val="both"/>
      </w:pPr>
      <w:proofErr w:type="gramStart"/>
      <w:r>
        <w:t>Размещение информации о порядке предоставления Услуги</w:t>
      </w:r>
      <w:r w:rsidR="000B19F1">
        <w:t xml:space="preserve">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w:t>
      </w:r>
      <w:r w:rsidR="000B19F1">
        <w:t xml:space="preserve">ции от 27 сентября 2011 г. № </w:t>
      </w:r>
      <w:r>
        <w:t>797 «О взаимодействии между</w:t>
      </w:r>
      <w:r w:rsidR="000B19F1">
        <w:t xml:space="preserve"> </w:t>
      </w: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721A2" w:rsidRDefault="001721A2" w:rsidP="001721A2">
      <w:pPr>
        <w:pStyle w:val="1"/>
        <w:numPr>
          <w:ilvl w:val="0"/>
          <w:numId w:val="21"/>
        </w:numPr>
        <w:shd w:val="clear" w:color="auto" w:fill="auto"/>
        <w:tabs>
          <w:tab w:val="left" w:pos="1396"/>
        </w:tabs>
        <w:spacing w:line="240" w:lineRule="auto"/>
        <w:jc w:val="both"/>
      </w:pPr>
      <w: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21A2" w:rsidRDefault="001721A2" w:rsidP="001721A2">
      <w:pPr>
        <w:pStyle w:val="1"/>
        <w:shd w:val="clear" w:color="auto" w:fill="auto"/>
        <w:tabs>
          <w:tab w:val="left" w:pos="1396"/>
        </w:tabs>
        <w:spacing w:line="240" w:lineRule="auto"/>
        <w:ind w:left="760" w:firstLine="0"/>
        <w:jc w:val="both"/>
      </w:pPr>
    </w:p>
    <w:p w:rsidR="001721A2" w:rsidRDefault="001721A2" w:rsidP="001721A2">
      <w:pPr>
        <w:pStyle w:val="1"/>
        <w:numPr>
          <w:ilvl w:val="0"/>
          <w:numId w:val="20"/>
        </w:numPr>
        <w:shd w:val="clear" w:color="auto" w:fill="auto"/>
        <w:tabs>
          <w:tab w:val="left" w:pos="414"/>
        </w:tabs>
        <w:spacing w:after="360" w:line="240" w:lineRule="auto"/>
        <w:ind w:firstLine="0"/>
        <w:jc w:val="center"/>
      </w:pPr>
      <w:r>
        <w:rPr>
          <w:b/>
          <w:bCs/>
        </w:rPr>
        <w:t>Стандарт предоставления муниципальной услуги</w:t>
      </w:r>
    </w:p>
    <w:p w:rsidR="001721A2" w:rsidRDefault="001721A2" w:rsidP="001721A2">
      <w:pPr>
        <w:pStyle w:val="24"/>
        <w:keepNext/>
        <w:keepLines/>
        <w:shd w:val="clear" w:color="auto" w:fill="auto"/>
        <w:spacing w:line="240" w:lineRule="auto"/>
      </w:pPr>
      <w:bookmarkStart w:id="9" w:name="bookmark9"/>
      <w:bookmarkStart w:id="10" w:name="bookmark8"/>
      <w:r>
        <w:t>Наименование муниципальной услуги</w:t>
      </w:r>
      <w:bookmarkEnd w:id="9"/>
      <w:bookmarkEnd w:id="10"/>
    </w:p>
    <w:p w:rsidR="001721A2" w:rsidRDefault="001721A2" w:rsidP="001721A2">
      <w:pPr>
        <w:pStyle w:val="1"/>
        <w:numPr>
          <w:ilvl w:val="0"/>
          <w:numId w:val="25"/>
        </w:numPr>
        <w:shd w:val="clear" w:color="auto" w:fill="auto"/>
        <w:tabs>
          <w:tab w:val="left" w:pos="1252"/>
        </w:tabs>
        <w:spacing w:after="360" w:line="240" w:lineRule="auto"/>
        <w:jc w:val="both"/>
      </w:pPr>
      <w:r>
        <w:t>«Присвоение адреса объекту адресации, изменение и аннулирование такого адреса».</w:t>
      </w:r>
    </w:p>
    <w:p w:rsidR="001721A2" w:rsidRDefault="001721A2" w:rsidP="001721A2">
      <w:pPr>
        <w:pStyle w:val="24"/>
        <w:keepNext/>
        <w:keepLines/>
        <w:shd w:val="clear" w:color="auto" w:fill="auto"/>
        <w:spacing w:line="240" w:lineRule="auto"/>
      </w:pPr>
      <w:bookmarkStart w:id="11" w:name="bookmark11"/>
      <w:bookmarkStart w:id="12" w:name="bookmark10"/>
      <w:r>
        <w:t>Наименование органа  местного</w:t>
      </w:r>
      <w:r>
        <w:br/>
        <w:t>самоуправления (организации), предоставляющего муниципальную услугу</w:t>
      </w:r>
      <w:bookmarkEnd w:id="11"/>
      <w:bookmarkEnd w:id="12"/>
    </w:p>
    <w:p w:rsidR="001721A2" w:rsidRDefault="001721A2" w:rsidP="001721A2">
      <w:pPr>
        <w:pStyle w:val="1"/>
        <w:numPr>
          <w:ilvl w:val="0"/>
          <w:numId w:val="25"/>
        </w:numPr>
        <w:shd w:val="clear" w:color="auto" w:fill="auto"/>
        <w:tabs>
          <w:tab w:val="left" w:pos="1263"/>
        </w:tabs>
        <w:spacing w:line="240" w:lineRule="auto"/>
        <w:jc w:val="both"/>
      </w:pPr>
      <w:r>
        <w:t xml:space="preserve">Услуга предоставляется Уполномоченным органом – администрацией </w:t>
      </w:r>
      <w:proofErr w:type="spellStart"/>
      <w:r>
        <w:t>Никулятского</w:t>
      </w:r>
      <w:proofErr w:type="spellEnd"/>
      <w:r>
        <w:t xml:space="preserve"> сельского поселения </w:t>
      </w:r>
      <w:proofErr w:type="spellStart"/>
      <w:r>
        <w:t>Яранского</w:t>
      </w:r>
      <w:proofErr w:type="spellEnd"/>
      <w:r>
        <w:t xml:space="preserve"> района Кировской области</w:t>
      </w:r>
    </w:p>
    <w:p w:rsidR="001721A2" w:rsidRDefault="001721A2" w:rsidP="001721A2">
      <w:pPr>
        <w:pStyle w:val="1"/>
        <w:numPr>
          <w:ilvl w:val="0"/>
          <w:numId w:val="25"/>
        </w:numPr>
        <w:shd w:val="clear" w:color="auto" w:fill="auto"/>
        <w:tabs>
          <w:tab w:val="left" w:pos="1287"/>
        </w:tabs>
        <w:spacing w:line="240" w:lineRule="auto"/>
        <w:jc w:val="both"/>
      </w:pPr>
      <w:r>
        <w:t xml:space="preserve">При предоставлении Услуги Уполномоченный орган взаимодействует </w:t>
      </w:r>
      <w:proofErr w:type="gramStart"/>
      <w:r>
        <w:t>с</w:t>
      </w:r>
      <w:proofErr w:type="gramEnd"/>
      <w:r>
        <w:t>:</w:t>
      </w:r>
    </w:p>
    <w:p w:rsidR="001721A2" w:rsidRDefault="001721A2" w:rsidP="001721A2">
      <w:pPr>
        <w:pStyle w:val="1"/>
        <w:numPr>
          <w:ilvl w:val="0"/>
          <w:numId w:val="23"/>
        </w:numPr>
        <w:shd w:val="clear" w:color="auto" w:fill="auto"/>
        <w:tabs>
          <w:tab w:val="left" w:pos="925"/>
        </w:tabs>
        <w:spacing w:line="240" w:lineRule="auto"/>
        <w:jc w:val="both"/>
      </w:pPr>
      <w:r>
        <w:t>оператором федеральной информационной адресной системы (далее - Оператор ФИАС);</w:t>
      </w:r>
    </w:p>
    <w:p w:rsidR="001721A2" w:rsidRDefault="001721A2" w:rsidP="001721A2">
      <w:pPr>
        <w:pStyle w:val="1"/>
        <w:numPr>
          <w:ilvl w:val="0"/>
          <w:numId w:val="23"/>
        </w:numPr>
        <w:shd w:val="clear" w:color="auto" w:fill="auto"/>
        <w:tabs>
          <w:tab w:val="left" w:pos="936"/>
        </w:tabs>
        <w:spacing w:line="240" w:lineRule="auto"/>
        <w:jc w:val="both"/>
      </w:pPr>
      <w:r>
        <w:lastRenderedPageBreak/>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w:t>
      </w:r>
      <w:r>
        <w:rPr>
          <w:lang w:bidi="ru-RU"/>
        </w:rPr>
        <w:t xml:space="preserve">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Pr>
          <w:lang w:bidi="ru-RU"/>
        </w:rPr>
        <w:t>Роскадастр</w:t>
      </w:r>
      <w:proofErr w:type="spellEnd"/>
      <w:r>
        <w:rPr>
          <w:lang w:bidi="ru-RU"/>
        </w:rPr>
        <w:t>»</w:t>
      </w:r>
      <w:r>
        <w:t>;</w:t>
      </w:r>
    </w:p>
    <w:p w:rsidR="001721A2" w:rsidRDefault="001721A2" w:rsidP="001721A2">
      <w:pPr>
        <w:pStyle w:val="1"/>
        <w:numPr>
          <w:ilvl w:val="0"/>
          <w:numId w:val="23"/>
        </w:numPr>
        <w:shd w:val="clear" w:color="auto" w:fill="auto"/>
        <w:tabs>
          <w:tab w:val="left" w:pos="928"/>
        </w:tabs>
        <w:spacing w:line="240" w:lineRule="auto"/>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721A2" w:rsidRDefault="001721A2" w:rsidP="001721A2">
      <w:pPr>
        <w:pStyle w:val="1"/>
        <w:shd w:val="clear" w:color="auto" w:fill="auto"/>
        <w:spacing w:line="240" w:lineRule="auto"/>
        <w:ind w:firstLine="740"/>
        <w:jc w:val="both"/>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1721A2" w:rsidRDefault="001721A2" w:rsidP="001721A2">
      <w:pPr>
        <w:pStyle w:val="1"/>
        <w:shd w:val="clear" w:color="auto" w:fill="auto"/>
        <w:spacing w:line="240" w:lineRule="auto"/>
        <w:ind w:firstLine="740"/>
        <w:jc w:val="both"/>
      </w:pPr>
      <w: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721A2" w:rsidRDefault="001721A2" w:rsidP="001721A2">
      <w:pPr>
        <w:pStyle w:val="1"/>
        <w:numPr>
          <w:ilvl w:val="0"/>
          <w:numId w:val="25"/>
        </w:numPr>
        <w:shd w:val="clear" w:color="auto" w:fill="auto"/>
        <w:tabs>
          <w:tab w:val="left" w:pos="1260"/>
        </w:tabs>
        <w:spacing w:after="360" w:line="240" w:lineRule="auto"/>
        <w:jc w:val="both"/>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721A2" w:rsidRDefault="001721A2" w:rsidP="001721A2">
      <w:pPr>
        <w:pStyle w:val="24"/>
        <w:keepNext/>
        <w:keepLines/>
        <w:shd w:val="clear" w:color="auto" w:fill="auto"/>
        <w:spacing w:line="240" w:lineRule="auto"/>
      </w:pPr>
      <w:bookmarkStart w:id="13" w:name="bookmark13"/>
      <w:bookmarkStart w:id="14" w:name="bookmark12"/>
      <w:r>
        <w:t>Описание результата предоставления муниципальной услуги</w:t>
      </w:r>
      <w:bookmarkEnd w:id="13"/>
      <w:bookmarkEnd w:id="14"/>
    </w:p>
    <w:p w:rsidR="001721A2" w:rsidRDefault="001721A2" w:rsidP="001721A2">
      <w:pPr>
        <w:pStyle w:val="1"/>
        <w:numPr>
          <w:ilvl w:val="0"/>
          <w:numId w:val="25"/>
        </w:numPr>
        <w:shd w:val="clear" w:color="auto" w:fill="auto"/>
        <w:tabs>
          <w:tab w:val="left" w:pos="1303"/>
        </w:tabs>
        <w:spacing w:line="240" w:lineRule="auto"/>
        <w:jc w:val="both"/>
      </w:pPr>
      <w:r>
        <w:t>Результатом предоставления Услуги является:</w:t>
      </w:r>
    </w:p>
    <w:p w:rsidR="001721A2" w:rsidRDefault="001721A2" w:rsidP="001721A2">
      <w:pPr>
        <w:pStyle w:val="1"/>
        <w:numPr>
          <w:ilvl w:val="0"/>
          <w:numId w:val="23"/>
        </w:numPr>
        <w:shd w:val="clear" w:color="auto" w:fill="auto"/>
        <w:tabs>
          <w:tab w:val="left" w:pos="925"/>
        </w:tabs>
        <w:spacing w:line="240" w:lineRule="auto"/>
        <w:jc w:val="both"/>
      </w:pPr>
      <w:r>
        <w:t>выдача (направление) решения Уполномоченного органа о присвоении адреса объекту адресации;</w:t>
      </w:r>
    </w:p>
    <w:p w:rsidR="001721A2" w:rsidRDefault="001721A2" w:rsidP="001721A2">
      <w:pPr>
        <w:pStyle w:val="1"/>
        <w:numPr>
          <w:ilvl w:val="0"/>
          <w:numId w:val="23"/>
        </w:numPr>
        <w:shd w:val="clear" w:color="auto" w:fill="auto"/>
        <w:tabs>
          <w:tab w:val="left" w:pos="925"/>
        </w:tabs>
        <w:spacing w:line="240" w:lineRule="auto"/>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721A2" w:rsidRDefault="001721A2" w:rsidP="001721A2">
      <w:pPr>
        <w:pStyle w:val="1"/>
        <w:numPr>
          <w:ilvl w:val="0"/>
          <w:numId w:val="23"/>
        </w:numPr>
        <w:shd w:val="clear" w:color="auto" w:fill="auto"/>
        <w:tabs>
          <w:tab w:val="left" w:pos="932"/>
        </w:tabs>
        <w:spacing w:line="240" w:lineRule="auto"/>
        <w:jc w:val="both"/>
      </w:pPr>
      <w:r>
        <w:t>выдача (направление) решения Уполномоченного органа об отказе в присвоении объекту адресации адреса или аннулировании его адреса.</w:t>
      </w:r>
    </w:p>
    <w:p w:rsidR="001721A2" w:rsidRDefault="001721A2" w:rsidP="001721A2">
      <w:pPr>
        <w:pStyle w:val="1"/>
        <w:numPr>
          <w:ilvl w:val="0"/>
          <w:numId w:val="26"/>
        </w:numPr>
        <w:shd w:val="clear" w:color="auto" w:fill="auto"/>
        <w:tabs>
          <w:tab w:val="left" w:pos="1458"/>
        </w:tabs>
        <w:spacing w:line="240" w:lineRule="auto"/>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721A2" w:rsidRDefault="001721A2" w:rsidP="001721A2">
      <w:pPr>
        <w:pStyle w:val="1"/>
        <w:shd w:val="clear" w:color="auto" w:fill="auto"/>
        <w:spacing w:line="240" w:lineRule="auto"/>
        <w:ind w:firstLine="760"/>
        <w:jc w:val="both"/>
      </w:pPr>
      <w:r>
        <w:t xml:space="preserve">Рекомендуемый образец формы решения о присвоении адреса объекту адресации </w:t>
      </w:r>
      <w:proofErr w:type="spellStart"/>
      <w:r>
        <w:t>справочно</w:t>
      </w:r>
      <w:proofErr w:type="spellEnd"/>
      <w:r>
        <w:t xml:space="preserve"> приведен в Приложении № 1 к настоящему Регламенту.</w:t>
      </w:r>
    </w:p>
    <w:p w:rsidR="001721A2" w:rsidRDefault="001721A2" w:rsidP="001721A2">
      <w:pPr>
        <w:pStyle w:val="1"/>
        <w:numPr>
          <w:ilvl w:val="0"/>
          <w:numId w:val="26"/>
        </w:numPr>
        <w:shd w:val="clear" w:color="auto" w:fill="auto"/>
        <w:tabs>
          <w:tab w:val="left" w:pos="1461"/>
        </w:tabs>
        <w:spacing w:line="240" w:lineRule="auto"/>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721A2" w:rsidRDefault="001721A2" w:rsidP="001721A2">
      <w:pPr>
        <w:pStyle w:val="1"/>
        <w:shd w:val="clear" w:color="auto" w:fill="auto"/>
        <w:spacing w:line="240" w:lineRule="auto"/>
        <w:ind w:firstLine="760"/>
        <w:jc w:val="both"/>
      </w:pPr>
      <w:r>
        <w:t xml:space="preserve">Рекомендуемый образец формы решения об аннулировании адреса объекта адресации </w:t>
      </w:r>
      <w:proofErr w:type="spellStart"/>
      <w:r>
        <w:t>справочно</w:t>
      </w:r>
      <w:proofErr w:type="spellEnd"/>
      <w:r>
        <w:t xml:space="preserve"> приведен в Приложении № </w:t>
      </w:r>
      <w:r w:rsidR="007C209C">
        <w:t>2</w:t>
      </w:r>
      <w:r>
        <w:t xml:space="preserve"> к настоящему Регламенту.</w:t>
      </w:r>
    </w:p>
    <w:p w:rsidR="001721A2" w:rsidRDefault="001721A2" w:rsidP="001721A2">
      <w:pPr>
        <w:pStyle w:val="1"/>
        <w:shd w:val="clear" w:color="auto" w:fill="auto"/>
        <w:spacing w:line="240" w:lineRule="auto"/>
        <w:ind w:firstLine="760"/>
        <w:jc w:val="both"/>
      </w:pPr>
      <w:proofErr w:type="gramStart"/>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t xml:space="preserve"> </w:t>
      </w:r>
      <w:proofErr w:type="gramStart"/>
      <w:r>
        <w:t>числе</w:t>
      </w:r>
      <w:proofErr w:type="gramEnd"/>
      <w:r>
        <w:t xml:space="preserve"> посредством обеспечения доступа к федеральной информационной адресной системе».</w:t>
      </w:r>
    </w:p>
    <w:p w:rsidR="001721A2" w:rsidRDefault="001721A2" w:rsidP="001721A2">
      <w:pPr>
        <w:pStyle w:val="1"/>
        <w:numPr>
          <w:ilvl w:val="0"/>
          <w:numId w:val="26"/>
        </w:numPr>
        <w:shd w:val="clear" w:color="auto" w:fill="auto"/>
        <w:tabs>
          <w:tab w:val="left" w:pos="1465"/>
        </w:tabs>
        <w:spacing w:line="240" w:lineRule="auto"/>
        <w:jc w:val="both"/>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w:t>
      </w:r>
      <w:proofErr w:type="gramStart"/>
      <w:r>
        <w:t xml:space="preserve"> И</w:t>
      </w:r>
      <w:proofErr w:type="gramEnd"/>
      <w:r>
        <w:t xml:space="preserve"> декабря 2014 г. № 146н. </w:t>
      </w:r>
      <w:proofErr w:type="spellStart"/>
      <w:r>
        <w:t>Справочно</w:t>
      </w:r>
      <w:proofErr w:type="spellEnd"/>
      <w:r>
        <w:t xml:space="preserve"> форма данного ре</w:t>
      </w:r>
      <w:r w:rsidR="007C209C">
        <w:t>шения приведена в Приложении № 3</w:t>
      </w:r>
      <w:r>
        <w:t xml:space="preserve"> к настоящему Регламенту.</w:t>
      </w:r>
    </w:p>
    <w:p w:rsidR="001721A2" w:rsidRDefault="001721A2" w:rsidP="001721A2">
      <w:pPr>
        <w:pStyle w:val="1"/>
        <w:shd w:val="clear" w:color="auto" w:fill="auto"/>
        <w:spacing w:after="360" w:line="240" w:lineRule="auto"/>
        <w:ind w:firstLine="76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721A2" w:rsidRPr="00D41B0D" w:rsidRDefault="001721A2" w:rsidP="001721A2">
      <w:pPr>
        <w:pStyle w:val="24"/>
        <w:keepNext/>
        <w:keepLines/>
        <w:shd w:val="clear" w:color="auto" w:fill="auto"/>
        <w:spacing w:line="240" w:lineRule="auto"/>
      </w:pPr>
      <w:bookmarkStart w:id="15" w:name="bookmark15"/>
      <w:bookmarkStart w:id="16" w:name="bookmark14"/>
      <w:r>
        <w:t>Срок предоставления муниципальной услуги и выдачи (направления)</w:t>
      </w:r>
      <w:r>
        <w:br/>
      </w:r>
      <w:r w:rsidRPr="00D41B0D">
        <w:t>документов, являющихся результатом предоставления муниципальной услуги</w:t>
      </w:r>
      <w:bookmarkEnd w:id="15"/>
      <w:bookmarkEnd w:id="16"/>
    </w:p>
    <w:p w:rsidR="001721A2" w:rsidRPr="00D41B0D" w:rsidRDefault="001721A2" w:rsidP="001721A2">
      <w:pPr>
        <w:pStyle w:val="1"/>
        <w:numPr>
          <w:ilvl w:val="0"/>
          <w:numId w:val="25"/>
        </w:numPr>
        <w:shd w:val="clear" w:color="auto" w:fill="auto"/>
        <w:tabs>
          <w:tab w:val="left" w:pos="1262"/>
        </w:tabs>
        <w:spacing w:after="360" w:line="240" w:lineRule="auto"/>
        <w:jc w:val="both"/>
      </w:pPr>
      <w:proofErr w:type="gramStart"/>
      <w:r w:rsidRPr="00D41B0D">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sidRPr="00D41B0D">
        <w:tab/>
      </w:r>
      <w:r w:rsidRPr="00D41B0D">
        <w:tab/>
      </w:r>
      <w:r w:rsidRPr="00D41B0D">
        <w:tab/>
      </w:r>
      <w:r w:rsidRPr="00D41B0D">
        <w:tab/>
      </w:r>
      <w:r w:rsidRPr="00D41B0D">
        <w:tab/>
      </w:r>
      <w:r w:rsidRPr="00D41B0D">
        <w:tab/>
      </w:r>
      <w:r w:rsidRPr="00D41B0D">
        <w:tab/>
        <w:t>а) в случае подачи заявления на бумажном носителе – в срок не более 10 рабочих дней</w:t>
      </w:r>
      <w:proofErr w:type="gramEnd"/>
      <w:r w:rsidRPr="00D41B0D">
        <w:t xml:space="preserve"> со дня </w:t>
      </w:r>
      <w:r w:rsidRPr="00D41B0D">
        <w:lastRenderedPageBreak/>
        <w:t xml:space="preserve">поступления заявления; </w:t>
      </w:r>
      <w:r w:rsidRPr="00D41B0D">
        <w:tab/>
      </w:r>
      <w:r w:rsidRPr="00D41B0D">
        <w:tab/>
      </w:r>
      <w:r w:rsidRPr="00D41B0D">
        <w:tab/>
      </w:r>
      <w:r w:rsidRPr="00D41B0D">
        <w:tab/>
      </w:r>
      <w:r w:rsidRPr="00D41B0D">
        <w:tab/>
      </w:r>
      <w:r w:rsidRPr="00D41B0D">
        <w:tab/>
      </w:r>
      <w:r w:rsidRPr="00D41B0D">
        <w:tab/>
      </w:r>
      <w:r w:rsidRPr="00D41B0D">
        <w:tab/>
      </w:r>
      <w:r w:rsidRPr="00D41B0D">
        <w:tab/>
      </w:r>
      <w:r w:rsidRPr="00D41B0D">
        <w:tab/>
      </w:r>
      <w:r w:rsidRPr="00D41B0D">
        <w:tab/>
      </w:r>
      <w:r w:rsidRPr="00D41B0D">
        <w:tab/>
        <w:t>б) в случае подачи заявления в форме электронного документа – в срок не более 5 рабочих дней со дня поступления заявления</w:t>
      </w:r>
      <w:proofErr w:type="gramStart"/>
      <w:r w:rsidRPr="00D41B0D">
        <w:t>.</w:t>
      </w:r>
      <w:proofErr w:type="gramEnd"/>
      <w:r w:rsidR="00FF161D" w:rsidRPr="00D41B0D">
        <w:t xml:space="preserve"> </w:t>
      </w:r>
      <w:r w:rsidR="00FF161D" w:rsidRPr="00D41B0D">
        <w:rPr>
          <w:color w:val="FF0000"/>
        </w:rPr>
        <w:t>(</w:t>
      </w:r>
      <w:proofErr w:type="gramStart"/>
      <w:r w:rsidR="00FF161D" w:rsidRPr="00D41B0D">
        <w:rPr>
          <w:color w:val="FF0000"/>
        </w:rPr>
        <w:t>в</w:t>
      </w:r>
      <w:proofErr w:type="gramEnd"/>
      <w:r w:rsidR="00FF161D" w:rsidRPr="00D41B0D">
        <w:rPr>
          <w:color w:val="FF0000"/>
        </w:rPr>
        <w:t xml:space="preserve"> ред. от 25.06.2024 № 33)</w:t>
      </w:r>
    </w:p>
    <w:p w:rsidR="00E6648D" w:rsidRDefault="00E6648D" w:rsidP="00E6648D">
      <w:pPr>
        <w:pStyle w:val="24"/>
        <w:keepNext/>
        <w:keepLines/>
        <w:shd w:val="clear" w:color="auto" w:fill="auto"/>
        <w:spacing w:line="240" w:lineRule="auto"/>
      </w:pPr>
      <w:r>
        <w:t>Нормативные правовые акты, регулирующие предоставление</w:t>
      </w:r>
      <w:r>
        <w:br/>
        <w:t>муниципальной услуги</w:t>
      </w:r>
      <w:bookmarkEnd w:id="0"/>
      <w:bookmarkEnd w:id="1"/>
    </w:p>
    <w:p w:rsidR="00E6648D" w:rsidRPr="00D63467" w:rsidRDefault="00E6648D" w:rsidP="00E6648D">
      <w:pPr>
        <w:pStyle w:val="1"/>
        <w:numPr>
          <w:ilvl w:val="0"/>
          <w:numId w:val="1"/>
        </w:numPr>
        <w:shd w:val="clear" w:color="auto" w:fill="auto"/>
        <w:spacing w:after="220" w:line="240" w:lineRule="auto"/>
        <w:ind w:left="400" w:firstLine="0"/>
        <w:jc w:val="both"/>
      </w:pPr>
      <w:r w:rsidRPr="00584825">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6648D" w:rsidRDefault="00E6648D" w:rsidP="00E6648D">
      <w:pPr>
        <w:pStyle w:val="22"/>
        <w:shd w:val="clear" w:color="auto" w:fill="auto"/>
        <w:tabs>
          <w:tab w:val="left" w:pos="1342"/>
        </w:tabs>
        <w:spacing w:before="0" w:after="0"/>
        <w:jc w:val="both"/>
      </w:pPr>
    </w:p>
    <w:p w:rsidR="00E6648D" w:rsidRDefault="00E6648D" w:rsidP="00E6648D">
      <w:pPr>
        <w:pStyle w:val="1"/>
        <w:shd w:val="clear" w:color="auto" w:fill="auto"/>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rsidR="00E6648D" w:rsidRDefault="00E6648D" w:rsidP="00E6648D">
      <w:pPr>
        <w:pStyle w:val="1"/>
        <w:numPr>
          <w:ilvl w:val="0"/>
          <w:numId w:val="1"/>
        </w:numPr>
        <w:shd w:val="clear" w:color="auto" w:fill="auto"/>
        <w:tabs>
          <w:tab w:val="left" w:pos="1249"/>
        </w:tabs>
        <w:spacing w:line="240" w:lineRule="auto"/>
        <w:ind w:firstLine="760"/>
        <w:jc w:val="both"/>
      </w:pPr>
      <w:r>
        <w:t>Предоставление Услуги осуществляется на основании заполненного и подписанного Заявителем заявления.</w:t>
      </w:r>
    </w:p>
    <w:p w:rsidR="00E6648D" w:rsidRDefault="00E6648D" w:rsidP="00E6648D">
      <w:pPr>
        <w:pStyle w:val="1"/>
        <w:shd w:val="clear" w:color="auto" w:fill="auto"/>
        <w:spacing w:line="240" w:lineRule="auto"/>
        <w:ind w:firstLine="760"/>
        <w:jc w:val="both"/>
      </w:pPr>
      <w:r>
        <w:t xml:space="preserve">Форма заявления установлена приложением № 1 к приказу Министерства финансов Российской Федерации от 11 декабря 2014 г. № 146н. </w:t>
      </w:r>
      <w:proofErr w:type="spellStart"/>
      <w:r>
        <w:t>Справочно</w:t>
      </w:r>
      <w:proofErr w:type="spellEnd"/>
      <w:r>
        <w:t xml:space="preserve"> форма данного заявления приведена в Приложении </w:t>
      </w:r>
      <w:r w:rsidR="007C209C" w:rsidRPr="007C209C">
        <w:t>№ 4</w:t>
      </w:r>
      <w:r>
        <w:t xml:space="preserve"> к настоящему Регламенту.</w:t>
      </w:r>
    </w:p>
    <w:p w:rsidR="00E6648D" w:rsidRDefault="00E6648D" w:rsidP="00E6648D">
      <w:pPr>
        <w:pStyle w:val="1"/>
        <w:numPr>
          <w:ilvl w:val="0"/>
          <w:numId w:val="1"/>
        </w:numPr>
        <w:shd w:val="clear" w:color="auto" w:fill="auto"/>
        <w:tabs>
          <w:tab w:val="left" w:pos="1263"/>
        </w:tabs>
        <w:spacing w:after="400" w:line="240" w:lineRule="auto"/>
        <w:ind w:firstLine="760"/>
        <w:jc w:val="both"/>
      </w:pPr>
      <w:r>
        <w:t>В случае</w:t>
      </w:r>
      <w:proofErr w:type="gramStart"/>
      <w:r>
        <w:t>,</w:t>
      </w:r>
      <w:proofErr w:type="gramEnd"/>
      <w: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648D" w:rsidRDefault="00E6648D" w:rsidP="00E6648D">
      <w:pPr>
        <w:pStyle w:val="1"/>
        <w:shd w:val="clear" w:color="auto" w:fill="auto"/>
        <w:spacing w:line="240" w:lineRule="auto"/>
        <w:ind w:firstLine="76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648D" w:rsidRDefault="00E6648D" w:rsidP="00E6648D">
      <w:pPr>
        <w:pStyle w:val="1"/>
        <w:shd w:val="clear" w:color="auto" w:fill="auto"/>
        <w:spacing w:line="240" w:lineRule="auto"/>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648D" w:rsidRDefault="00E6648D" w:rsidP="00E6648D">
      <w:pPr>
        <w:pStyle w:val="1"/>
        <w:shd w:val="clear" w:color="auto" w:fill="auto"/>
        <w:spacing w:line="240" w:lineRule="auto"/>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648D" w:rsidRDefault="00E6648D" w:rsidP="00E6648D">
      <w:pPr>
        <w:pStyle w:val="1"/>
        <w:shd w:val="clear" w:color="auto" w:fill="auto"/>
        <w:spacing w:line="240" w:lineRule="auto"/>
        <w:ind w:firstLine="76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648D" w:rsidRDefault="00E6648D" w:rsidP="00E6648D">
      <w:pPr>
        <w:pStyle w:val="1"/>
        <w:numPr>
          <w:ilvl w:val="0"/>
          <w:numId w:val="1"/>
        </w:numPr>
        <w:shd w:val="clear" w:color="auto" w:fill="auto"/>
        <w:tabs>
          <w:tab w:val="left" w:pos="1396"/>
        </w:tabs>
        <w:spacing w:line="240" w:lineRule="auto"/>
        <w:ind w:firstLine="760"/>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6648D" w:rsidRDefault="00E6648D" w:rsidP="00E6648D">
      <w:pPr>
        <w:pStyle w:val="1"/>
        <w:numPr>
          <w:ilvl w:val="0"/>
          <w:numId w:val="1"/>
        </w:numPr>
        <w:shd w:val="clear" w:color="auto" w:fill="auto"/>
        <w:tabs>
          <w:tab w:val="left" w:pos="1440"/>
        </w:tabs>
        <w:spacing w:line="240" w:lineRule="auto"/>
        <w:ind w:firstLine="760"/>
        <w:jc w:val="both"/>
      </w:pPr>
      <w:r>
        <w:t>Заявление представляется в форме:</w:t>
      </w:r>
    </w:p>
    <w:p w:rsidR="00E6648D" w:rsidRDefault="00E6648D" w:rsidP="00E6648D">
      <w:pPr>
        <w:pStyle w:val="1"/>
        <w:shd w:val="clear" w:color="auto" w:fill="auto"/>
        <w:spacing w:line="240" w:lineRule="auto"/>
        <w:ind w:firstLine="760"/>
        <w:jc w:val="both"/>
      </w:pPr>
      <w:r>
        <w:t>- документа на бумажном носителе посредством почтового отправления с описью вложения и уведомлением о вручении;</w:t>
      </w:r>
    </w:p>
    <w:p w:rsidR="00E6648D" w:rsidRDefault="00E6648D" w:rsidP="00E6648D">
      <w:pPr>
        <w:pStyle w:val="1"/>
        <w:numPr>
          <w:ilvl w:val="0"/>
          <w:numId w:val="6"/>
        </w:numPr>
        <w:shd w:val="clear" w:color="auto" w:fill="auto"/>
        <w:tabs>
          <w:tab w:val="left" w:pos="925"/>
        </w:tabs>
        <w:spacing w:line="240" w:lineRule="auto"/>
        <w:ind w:firstLine="760"/>
        <w:jc w:val="both"/>
      </w:pPr>
      <w:r>
        <w:t>документа на бумажном носителе при личном обращении в Уполномоченный орган или многофункциональный центр;</w:t>
      </w:r>
    </w:p>
    <w:p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портала ФИАС;</w:t>
      </w:r>
    </w:p>
    <w:p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ЕПГУ;</w:t>
      </w:r>
    </w:p>
    <w:p w:rsidR="00E6648D" w:rsidRDefault="00E6648D" w:rsidP="00E6648D">
      <w:pPr>
        <w:pStyle w:val="1"/>
        <w:numPr>
          <w:ilvl w:val="0"/>
          <w:numId w:val="6"/>
        </w:numPr>
        <w:shd w:val="clear" w:color="auto" w:fill="auto"/>
        <w:tabs>
          <w:tab w:val="left" w:pos="972"/>
        </w:tabs>
        <w:spacing w:line="240" w:lineRule="auto"/>
        <w:ind w:firstLine="760"/>
        <w:jc w:val="both"/>
      </w:pPr>
      <w:r>
        <w:t>электронного документа с использованием регионального портала.</w:t>
      </w:r>
    </w:p>
    <w:p w:rsidR="00E6648D" w:rsidRDefault="00E6648D" w:rsidP="00E6648D">
      <w:pPr>
        <w:pStyle w:val="1"/>
        <w:numPr>
          <w:ilvl w:val="0"/>
          <w:numId w:val="1"/>
        </w:numPr>
        <w:shd w:val="clear" w:color="auto" w:fill="auto"/>
        <w:tabs>
          <w:tab w:val="left" w:pos="1393"/>
        </w:tabs>
        <w:spacing w:line="240" w:lineRule="auto"/>
        <w:ind w:firstLine="760"/>
        <w:jc w:val="both"/>
      </w:pPr>
      <w:r>
        <w:lastRenderedPageBreak/>
        <w:t>Заявление представляется в Уполномоченный орган или многофункциональный центр по месту нахождения объекта адресации.</w:t>
      </w:r>
    </w:p>
    <w:p w:rsidR="00E6648D" w:rsidRDefault="00E6648D" w:rsidP="00E6648D">
      <w:pPr>
        <w:pStyle w:val="1"/>
        <w:shd w:val="clear" w:color="auto" w:fill="auto"/>
        <w:spacing w:line="240" w:lineRule="auto"/>
        <w:ind w:firstLine="760"/>
        <w:jc w:val="both"/>
      </w:pPr>
      <w:r>
        <w:t>Заявление в форме документа на бумажном носителе подписывается заявителем.</w:t>
      </w:r>
    </w:p>
    <w:p w:rsidR="00E6648D" w:rsidRDefault="00E6648D" w:rsidP="00E6648D">
      <w:pPr>
        <w:pStyle w:val="1"/>
        <w:shd w:val="clear" w:color="auto" w:fill="auto"/>
        <w:spacing w:line="240" w:lineRule="auto"/>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E6648D" w:rsidRDefault="00E6648D" w:rsidP="00E6648D">
      <w:pPr>
        <w:pStyle w:val="1"/>
        <w:numPr>
          <w:ilvl w:val="0"/>
          <w:numId w:val="1"/>
        </w:numPr>
        <w:shd w:val="clear" w:color="auto" w:fill="auto"/>
        <w:tabs>
          <w:tab w:val="left" w:pos="1393"/>
        </w:tabs>
        <w:spacing w:line="240" w:lineRule="auto"/>
        <w:ind w:firstLine="760"/>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648D" w:rsidRDefault="00E6648D" w:rsidP="00E6648D">
      <w:pPr>
        <w:pStyle w:val="1"/>
        <w:numPr>
          <w:ilvl w:val="0"/>
          <w:numId w:val="1"/>
        </w:numPr>
        <w:shd w:val="clear" w:color="auto" w:fill="auto"/>
        <w:tabs>
          <w:tab w:val="left" w:pos="1396"/>
        </w:tabs>
        <w:spacing w:line="240" w:lineRule="auto"/>
        <w:ind w:firstLine="76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648D" w:rsidRDefault="00E6648D" w:rsidP="00E6648D">
      <w:pPr>
        <w:pStyle w:val="1"/>
        <w:shd w:val="clear" w:color="auto" w:fill="auto"/>
        <w:spacing w:line="240" w:lineRule="auto"/>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6648D" w:rsidRDefault="00E6648D" w:rsidP="00E6648D">
      <w:pPr>
        <w:pStyle w:val="1"/>
        <w:shd w:val="clear" w:color="auto" w:fill="auto"/>
        <w:spacing w:line="240" w:lineRule="auto"/>
        <w:ind w:firstLine="760"/>
        <w:jc w:val="both"/>
      </w:pPr>
      <w:proofErr w:type="gramStart"/>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E6648D" w:rsidRDefault="00E6648D" w:rsidP="00E6648D">
      <w:pPr>
        <w:pStyle w:val="1"/>
        <w:shd w:val="clear" w:color="auto" w:fill="auto"/>
        <w:spacing w:line="240" w:lineRule="auto"/>
        <w:ind w:firstLine="760"/>
        <w:jc w:val="both"/>
      </w:pPr>
      <w:proofErr w:type="gramStart"/>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E6648D" w:rsidRDefault="00E6648D" w:rsidP="00E6648D">
      <w:pPr>
        <w:pStyle w:val="1"/>
        <w:shd w:val="clear" w:color="auto" w:fill="auto"/>
        <w:tabs>
          <w:tab w:val="left" w:pos="9011"/>
        </w:tabs>
        <w:spacing w:line="240" w:lineRule="auto"/>
        <w:ind w:firstLine="76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648D" w:rsidRDefault="00E6648D" w:rsidP="00E6648D">
      <w:pPr>
        <w:pStyle w:val="1"/>
        <w:numPr>
          <w:ilvl w:val="0"/>
          <w:numId w:val="1"/>
        </w:numPr>
        <w:shd w:val="clear" w:color="auto" w:fill="auto"/>
        <w:tabs>
          <w:tab w:val="left" w:pos="1393"/>
        </w:tabs>
        <w:spacing w:line="240" w:lineRule="auto"/>
        <w:ind w:firstLine="760"/>
        <w:jc w:val="both"/>
      </w:pPr>
      <w:r>
        <w:t>Предоставление Услуги осуществляется на основании следующих документов, определенных пунктом 34 Правил:</w:t>
      </w:r>
    </w:p>
    <w:p w:rsidR="00E6648D" w:rsidRDefault="00E6648D" w:rsidP="00E6648D">
      <w:pPr>
        <w:pStyle w:val="1"/>
        <w:shd w:val="clear" w:color="auto" w:fill="auto"/>
        <w:tabs>
          <w:tab w:val="left" w:pos="1062"/>
        </w:tabs>
        <w:spacing w:line="240" w:lineRule="auto"/>
        <w:ind w:firstLine="760"/>
        <w:jc w:val="both"/>
      </w:pPr>
      <w:r>
        <w:t>а)</w:t>
      </w:r>
      <w:r>
        <w:tab/>
        <w:t xml:space="preserve">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E6648D" w:rsidRDefault="00E6648D" w:rsidP="00E6648D">
      <w:pPr>
        <w:pStyle w:val="1"/>
        <w:shd w:val="clear" w:color="auto" w:fill="auto"/>
        <w:tabs>
          <w:tab w:val="left" w:pos="1069"/>
        </w:tabs>
        <w:spacing w:line="240" w:lineRule="auto"/>
        <w:ind w:firstLine="760"/>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648D" w:rsidRDefault="00E6648D" w:rsidP="00E6648D">
      <w:pPr>
        <w:pStyle w:val="1"/>
        <w:shd w:val="clear" w:color="auto" w:fill="auto"/>
        <w:tabs>
          <w:tab w:val="left" w:pos="1054"/>
        </w:tabs>
        <w:spacing w:line="240" w:lineRule="auto"/>
        <w:ind w:firstLine="74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648D" w:rsidRDefault="00E6648D" w:rsidP="00E6648D">
      <w:pPr>
        <w:pStyle w:val="1"/>
        <w:shd w:val="clear" w:color="auto" w:fill="auto"/>
        <w:tabs>
          <w:tab w:val="left" w:pos="1058"/>
        </w:tabs>
        <w:spacing w:line="240" w:lineRule="auto"/>
        <w:ind w:firstLine="74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648D" w:rsidRDefault="00E6648D" w:rsidP="00E6648D">
      <w:pPr>
        <w:pStyle w:val="1"/>
        <w:shd w:val="clear" w:color="auto" w:fill="auto"/>
        <w:tabs>
          <w:tab w:val="left" w:pos="1062"/>
        </w:tabs>
        <w:spacing w:line="240" w:lineRule="auto"/>
        <w:ind w:firstLine="740"/>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648D" w:rsidRDefault="00E6648D" w:rsidP="00E6648D">
      <w:pPr>
        <w:pStyle w:val="1"/>
        <w:shd w:val="clear" w:color="auto" w:fill="auto"/>
        <w:tabs>
          <w:tab w:val="left" w:pos="1080"/>
        </w:tabs>
        <w:spacing w:line="240" w:lineRule="auto"/>
        <w:ind w:firstLine="74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648D" w:rsidRDefault="00E6648D" w:rsidP="00E6648D">
      <w:pPr>
        <w:pStyle w:val="1"/>
        <w:shd w:val="clear" w:color="auto" w:fill="auto"/>
        <w:tabs>
          <w:tab w:val="left" w:pos="1119"/>
        </w:tabs>
        <w:spacing w:line="240" w:lineRule="auto"/>
        <w:ind w:firstLine="74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648D" w:rsidRDefault="00E6648D" w:rsidP="00E6648D">
      <w:pPr>
        <w:pStyle w:val="1"/>
        <w:shd w:val="clear" w:color="auto" w:fill="auto"/>
        <w:tabs>
          <w:tab w:val="left" w:pos="1116"/>
        </w:tabs>
        <w:spacing w:line="240" w:lineRule="auto"/>
        <w:ind w:firstLine="740"/>
        <w:jc w:val="both"/>
      </w:pPr>
      <w:r>
        <w:t>з)</w:t>
      </w:r>
      <w: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E6648D" w:rsidRDefault="00E6648D" w:rsidP="00E6648D">
      <w:pPr>
        <w:pStyle w:val="1"/>
        <w:shd w:val="clear" w:color="auto" w:fill="auto"/>
        <w:tabs>
          <w:tab w:val="left" w:pos="1119"/>
        </w:tabs>
        <w:spacing w:line="240" w:lineRule="auto"/>
        <w:ind w:firstLine="740"/>
        <w:jc w:val="both"/>
      </w:pPr>
      <w:r>
        <w:lastRenderedPageBreak/>
        <w:t>и)</w:t>
      </w:r>
      <w: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E6648D" w:rsidRPr="0017299D" w:rsidRDefault="00E6648D" w:rsidP="00E6648D">
      <w:pPr>
        <w:pStyle w:val="1"/>
        <w:numPr>
          <w:ilvl w:val="0"/>
          <w:numId w:val="1"/>
        </w:numPr>
        <w:shd w:val="clear" w:color="auto" w:fill="auto"/>
        <w:tabs>
          <w:tab w:val="left" w:pos="1382"/>
        </w:tabs>
        <w:spacing w:line="240" w:lineRule="auto"/>
        <w:ind w:firstLine="740"/>
        <w:jc w:val="both"/>
      </w:pPr>
      <w:r w:rsidRPr="0017299D">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D41B0D" w:rsidRPr="0017299D" w:rsidRDefault="00D41B0D" w:rsidP="00D41B0D">
      <w:pPr>
        <w:pStyle w:val="1"/>
        <w:numPr>
          <w:ilvl w:val="0"/>
          <w:numId w:val="6"/>
        </w:numPr>
        <w:tabs>
          <w:tab w:val="left" w:pos="932"/>
        </w:tabs>
        <w:jc w:val="both"/>
      </w:pPr>
      <w:r w:rsidRPr="0017299D">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41B0D" w:rsidRPr="0017299D" w:rsidRDefault="00D41B0D" w:rsidP="00D41B0D">
      <w:pPr>
        <w:pStyle w:val="1"/>
        <w:numPr>
          <w:ilvl w:val="0"/>
          <w:numId w:val="6"/>
        </w:numPr>
        <w:tabs>
          <w:tab w:val="left" w:pos="932"/>
        </w:tabs>
        <w:jc w:val="both"/>
      </w:pPr>
      <w:r w:rsidRPr="0017299D">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41B0D" w:rsidRPr="0017299D" w:rsidRDefault="00D41B0D" w:rsidP="00D41B0D">
      <w:pPr>
        <w:pStyle w:val="1"/>
        <w:numPr>
          <w:ilvl w:val="0"/>
          <w:numId w:val="6"/>
        </w:numPr>
        <w:tabs>
          <w:tab w:val="left" w:pos="932"/>
        </w:tabs>
        <w:jc w:val="both"/>
      </w:pPr>
      <w:r w:rsidRPr="0017299D">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D41B0D" w:rsidRPr="00FA5CC5" w:rsidRDefault="00D41B0D" w:rsidP="00D41B0D">
      <w:pPr>
        <w:pStyle w:val="1"/>
        <w:numPr>
          <w:ilvl w:val="0"/>
          <w:numId w:val="6"/>
        </w:numPr>
        <w:shd w:val="clear" w:color="auto" w:fill="auto"/>
        <w:tabs>
          <w:tab w:val="left" w:pos="932"/>
        </w:tabs>
        <w:spacing w:line="240" w:lineRule="auto"/>
        <w:ind w:firstLine="760"/>
        <w:jc w:val="both"/>
        <w:rPr>
          <w:highlight w:val="yellow"/>
        </w:rPr>
      </w:pPr>
      <w:r w:rsidRPr="0017299D">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roofErr w:type="gramStart"/>
      <w:r w:rsidRPr="0017299D">
        <w:t>.</w:t>
      </w:r>
      <w:proofErr w:type="gramEnd"/>
      <w:r w:rsidR="002B53B6" w:rsidRPr="0017299D">
        <w:t xml:space="preserve"> </w:t>
      </w:r>
      <w:r w:rsidR="002B53B6" w:rsidRPr="002B53B6">
        <w:rPr>
          <w:color w:val="FF0000"/>
        </w:rPr>
        <w:t>(</w:t>
      </w:r>
      <w:proofErr w:type="gramStart"/>
      <w:r w:rsidR="002B53B6">
        <w:rPr>
          <w:color w:val="FF0000"/>
        </w:rPr>
        <w:t>п</w:t>
      </w:r>
      <w:proofErr w:type="gramEnd"/>
      <w:r w:rsidR="002B53B6">
        <w:rPr>
          <w:color w:val="FF0000"/>
        </w:rPr>
        <w:t xml:space="preserve">ункт </w:t>
      </w:r>
      <w:r w:rsidR="002B53B6" w:rsidRPr="002B53B6">
        <w:rPr>
          <w:color w:val="FF0000"/>
        </w:rPr>
        <w:t>в  ред. от 13.11.2024 № 61)</w:t>
      </w:r>
    </w:p>
    <w:p w:rsidR="00E6648D" w:rsidRDefault="00E6648D" w:rsidP="00E6648D">
      <w:pPr>
        <w:pStyle w:val="1"/>
        <w:numPr>
          <w:ilvl w:val="0"/>
          <w:numId w:val="1"/>
        </w:numPr>
        <w:shd w:val="clear" w:color="auto" w:fill="auto"/>
        <w:tabs>
          <w:tab w:val="left" w:pos="1396"/>
        </w:tabs>
        <w:spacing w:line="240" w:lineRule="auto"/>
        <w:ind w:firstLine="760"/>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6648D" w:rsidRDefault="00E6648D" w:rsidP="00E6648D">
      <w:pPr>
        <w:pStyle w:val="1"/>
        <w:numPr>
          <w:ilvl w:val="0"/>
          <w:numId w:val="1"/>
        </w:numPr>
        <w:shd w:val="clear" w:color="auto" w:fill="auto"/>
        <w:tabs>
          <w:tab w:val="left" w:pos="1386"/>
        </w:tabs>
        <w:spacing w:line="240" w:lineRule="auto"/>
        <w:ind w:firstLine="760"/>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6648D" w:rsidRDefault="00E6648D" w:rsidP="00E6648D">
      <w:pPr>
        <w:pStyle w:val="1"/>
        <w:numPr>
          <w:ilvl w:val="0"/>
          <w:numId w:val="1"/>
        </w:numPr>
        <w:shd w:val="clear" w:color="auto" w:fill="auto"/>
        <w:tabs>
          <w:tab w:val="left" w:pos="1393"/>
        </w:tabs>
        <w:spacing w:line="240" w:lineRule="auto"/>
        <w:ind w:firstLine="76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E6648D" w:rsidRDefault="00E6648D" w:rsidP="00E6648D">
      <w:pPr>
        <w:pStyle w:val="1"/>
        <w:shd w:val="clear" w:color="auto" w:fill="auto"/>
        <w:spacing w:after="360" w:line="240" w:lineRule="auto"/>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648D" w:rsidRDefault="00E6648D" w:rsidP="00E6648D">
      <w:pPr>
        <w:pStyle w:val="1"/>
        <w:shd w:val="clear" w:color="auto" w:fill="auto"/>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rsidR="00E6648D" w:rsidRDefault="00E6648D" w:rsidP="00E6648D">
      <w:pPr>
        <w:pStyle w:val="1"/>
        <w:numPr>
          <w:ilvl w:val="0"/>
          <w:numId w:val="1"/>
        </w:numPr>
        <w:shd w:val="clear" w:color="auto" w:fill="auto"/>
        <w:tabs>
          <w:tab w:val="left" w:pos="1393"/>
        </w:tabs>
        <w:spacing w:line="240" w:lineRule="auto"/>
        <w:ind w:firstLine="740"/>
        <w:jc w:val="both"/>
      </w:pPr>
      <w:proofErr w:type="gramStart"/>
      <w: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CF374B">
        <w:t>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CF374B">
        <w:t>Роскадастр</w:t>
      </w:r>
      <w:proofErr w:type="spellEnd"/>
      <w:r w:rsidRPr="00CF374B">
        <w:t>»,</w:t>
      </w:r>
      <w:r>
        <w:t xml:space="preserve"> в порядке межведомственного информационного взаимодействия по запросу Уполномоченного органа.</w:t>
      </w:r>
      <w:proofErr w:type="gramEnd"/>
    </w:p>
    <w:p w:rsidR="00E6648D" w:rsidRDefault="00E6648D" w:rsidP="00E6648D">
      <w:pPr>
        <w:pStyle w:val="1"/>
        <w:shd w:val="clear" w:color="auto" w:fill="auto"/>
        <w:spacing w:line="240" w:lineRule="auto"/>
        <w:ind w:firstLine="740"/>
        <w:jc w:val="both"/>
      </w:pPr>
      <w:r w:rsidRPr="0017299D">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w:t>
      </w:r>
      <w:r w:rsidR="00EA524E" w:rsidRPr="0017299D">
        <w:t>,</w:t>
      </w:r>
      <w:r w:rsidRPr="0017299D">
        <w:t xml:space="preserve"> </w:t>
      </w:r>
      <w:r w:rsidR="00EA524E" w:rsidRPr="0017299D">
        <w:t>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Start"/>
      <w:r w:rsidRPr="0017299D">
        <w:t>.</w:t>
      </w:r>
      <w:proofErr w:type="gramEnd"/>
      <w:r w:rsidR="002B53B6">
        <w:t xml:space="preserve"> </w:t>
      </w:r>
      <w:r w:rsidR="002B53B6" w:rsidRPr="002B53B6">
        <w:rPr>
          <w:color w:val="FF0000"/>
        </w:rPr>
        <w:t>(</w:t>
      </w:r>
      <w:proofErr w:type="gramStart"/>
      <w:r w:rsidR="002B53B6" w:rsidRPr="002B53B6">
        <w:rPr>
          <w:color w:val="FF0000"/>
        </w:rPr>
        <w:t>в</w:t>
      </w:r>
      <w:proofErr w:type="gramEnd"/>
      <w:r w:rsidR="002B53B6" w:rsidRPr="002B53B6">
        <w:rPr>
          <w:color w:val="FF0000"/>
        </w:rPr>
        <w:t xml:space="preserve">  ред. от 13.11.2024 № 61)</w:t>
      </w:r>
    </w:p>
    <w:p w:rsidR="00E6648D" w:rsidRDefault="00E6648D" w:rsidP="00E6648D">
      <w:pPr>
        <w:pStyle w:val="1"/>
        <w:shd w:val="clear" w:color="auto" w:fill="auto"/>
        <w:spacing w:line="240" w:lineRule="auto"/>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6648D" w:rsidRPr="005231AA" w:rsidRDefault="00E6648D" w:rsidP="00E6648D">
      <w:pPr>
        <w:pStyle w:val="1"/>
        <w:numPr>
          <w:ilvl w:val="0"/>
          <w:numId w:val="1"/>
        </w:numPr>
        <w:shd w:val="clear" w:color="auto" w:fill="auto"/>
        <w:tabs>
          <w:tab w:val="left" w:pos="1420"/>
        </w:tabs>
        <w:spacing w:line="240" w:lineRule="auto"/>
        <w:ind w:firstLine="740"/>
        <w:jc w:val="both"/>
      </w:pPr>
      <w:r w:rsidRPr="005231AA">
        <w:lastRenderedPageBreak/>
        <w:t>При предоставлении Услуги запрещается требовать от Заявителя:</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6648D" w:rsidRPr="005231AA" w:rsidRDefault="00E6648D" w:rsidP="00E6648D">
      <w:pPr>
        <w:ind w:firstLine="709"/>
        <w:jc w:val="both"/>
        <w:rPr>
          <w:rFonts w:ascii="Times New Roman" w:eastAsia="Calibri" w:hAnsi="Times New Roman" w:cs="Times New Roman"/>
          <w:lang w:eastAsia="en-US"/>
        </w:rPr>
      </w:pPr>
      <w:proofErr w:type="gramStart"/>
      <w:r w:rsidRPr="005231AA">
        <w:rPr>
          <w:rFonts w:ascii="Times New Roman" w:eastAsia="Calibri" w:hAnsi="Times New Roman" w:cs="Times New Roman"/>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w:t>
      </w:r>
      <w:proofErr w:type="gramEnd"/>
      <w:r w:rsidRPr="005231AA">
        <w:rPr>
          <w:rFonts w:ascii="Times New Roman" w:eastAsia="Calibri" w:hAnsi="Times New Roman" w:cs="Times New Roman"/>
          <w:lang w:eastAsia="en-US"/>
        </w:rPr>
        <w:t xml:space="preserve"> </w:t>
      </w:r>
      <w:proofErr w:type="gramStart"/>
      <w:r w:rsidRPr="005231AA">
        <w:rPr>
          <w:rFonts w:ascii="Times New Roman" w:eastAsia="Calibri" w:hAnsi="Times New Roman" w:cs="Times New Roman"/>
          <w:lang w:eastAsia="en-US"/>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5231AA">
        <w:rPr>
          <w:rFonts w:ascii="Times New Roman" w:eastAsia="Calibri" w:hAnsi="Times New Roman" w:cs="Times New Roman"/>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648D" w:rsidRPr="005231AA" w:rsidRDefault="00E6648D" w:rsidP="00E6648D">
      <w:pPr>
        <w:ind w:firstLine="709"/>
        <w:jc w:val="both"/>
        <w:rPr>
          <w:rFonts w:ascii="Times New Roman" w:eastAsia="Calibri" w:hAnsi="Times New Roman" w:cs="Times New Roman"/>
          <w:lang w:eastAsia="en-US"/>
        </w:rPr>
      </w:pPr>
      <w:r w:rsidRPr="005231AA">
        <w:rPr>
          <w:rFonts w:ascii="Times New Roman" w:eastAsia="Calibri"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648D" w:rsidRPr="005231AA" w:rsidRDefault="00E6648D" w:rsidP="00E6648D">
      <w:pPr>
        <w:ind w:firstLine="709"/>
        <w:jc w:val="both"/>
        <w:rPr>
          <w:rFonts w:ascii="Times New Roman" w:eastAsia="Calibri" w:hAnsi="Times New Roman" w:cs="Times New Roman"/>
          <w:lang w:eastAsia="en-US"/>
        </w:rPr>
      </w:pPr>
      <w:proofErr w:type="gramStart"/>
      <w:r w:rsidRPr="005231AA">
        <w:rPr>
          <w:rFonts w:ascii="Times New Roman" w:eastAsia="Calibri" w:hAnsi="Times New Roman" w:cs="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231AA">
        <w:rPr>
          <w:rFonts w:ascii="Times New Roman" w:eastAsia="Calibri" w:hAnsi="Times New Roman" w:cs="Times New Roman"/>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6648D" w:rsidRPr="005231AA" w:rsidRDefault="00E6648D" w:rsidP="00E6648D">
      <w:pPr>
        <w:shd w:val="clear" w:color="auto" w:fill="FFFFFF"/>
        <w:ind w:firstLine="540"/>
        <w:jc w:val="both"/>
        <w:rPr>
          <w:rFonts w:ascii="Times New Roman" w:hAnsi="Times New Roman" w:cs="Times New Roman"/>
        </w:rPr>
      </w:pPr>
      <w:r w:rsidRPr="005231AA">
        <w:rPr>
          <w:rFonts w:ascii="Times New Roman" w:eastAsia="Calibri" w:hAnsi="Times New Roman" w:cs="Times New Roman"/>
          <w:lang w:eastAsia="en-US"/>
        </w:rPr>
        <w:t xml:space="preserve">5) </w:t>
      </w:r>
      <w:r w:rsidRPr="005231AA">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35" w:anchor="dst359" w:history="1">
        <w:r w:rsidRPr="005231AA">
          <w:rPr>
            <w:rFonts w:ascii="Times New Roman" w:hAnsi="Times New Roman" w:cs="Times New Roman"/>
            <w:u w:val="single"/>
          </w:rPr>
          <w:t>пунктом 7.2 части 1 статьи 16</w:t>
        </w:r>
      </w:hyperlink>
      <w:r w:rsidRPr="005231AA">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5231AA">
        <w:rPr>
          <w:rFonts w:ascii="Times New Roman" w:hAnsi="Times New Roman" w:cs="Times New Roman"/>
        </w:rPr>
        <w:t>.»</w:t>
      </w:r>
      <w:proofErr w:type="gramEnd"/>
    </w:p>
    <w:p w:rsidR="00E6648D" w:rsidRDefault="00E6648D" w:rsidP="00E6648D">
      <w:pPr>
        <w:pStyle w:val="1"/>
        <w:shd w:val="clear" w:color="auto" w:fill="auto"/>
        <w:tabs>
          <w:tab w:val="left" w:pos="9256"/>
        </w:tabs>
        <w:spacing w:line="240" w:lineRule="auto"/>
        <w:ind w:firstLine="0"/>
        <w:jc w:val="both"/>
      </w:pPr>
    </w:p>
    <w:p w:rsidR="00E6648D" w:rsidRDefault="00E6648D" w:rsidP="00E6648D">
      <w:pPr>
        <w:pStyle w:val="24"/>
        <w:keepNext/>
        <w:keepLines/>
        <w:shd w:val="clear" w:color="auto" w:fill="auto"/>
        <w:spacing w:after="380" w:line="240" w:lineRule="auto"/>
      </w:pPr>
      <w:bookmarkStart w:id="17" w:name="bookmark18"/>
      <w:bookmarkStart w:id="18" w:name="bookmark19"/>
      <w:r>
        <w:lastRenderedPageBreak/>
        <w:t>Исчерпывающий перечень оснований для отказа в приеме документов,</w:t>
      </w:r>
      <w:r>
        <w:br/>
        <w:t>необходимых для предоставления муниципальной услуги</w:t>
      </w:r>
      <w:bookmarkEnd w:id="17"/>
      <w:bookmarkEnd w:id="18"/>
    </w:p>
    <w:p w:rsidR="00E6648D" w:rsidRDefault="00E6648D" w:rsidP="00E6648D">
      <w:pPr>
        <w:pStyle w:val="1"/>
        <w:numPr>
          <w:ilvl w:val="0"/>
          <w:numId w:val="1"/>
        </w:numPr>
        <w:shd w:val="clear" w:color="auto" w:fill="auto"/>
        <w:tabs>
          <w:tab w:val="left" w:pos="1393"/>
        </w:tabs>
        <w:spacing w:line="240" w:lineRule="auto"/>
        <w:ind w:firstLine="740"/>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6648D" w:rsidRDefault="00E6648D" w:rsidP="00E6648D">
      <w:pPr>
        <w:pStyle w:val="1"/>
        <w:shd w:val="clear" w:color="auto" w:fill="auto"/>
        <w:spacing w:line="240" w:lineRule="auto"/>
        <w:ind w:firstLine="740"/>
        <w:jc w:val="both"/>
      </w:pPr>
      <w:r>
        <w:t>Также основаниями для отказа в приеме к рассмотрению документов, необходимых для предоставления  муниципальной услуги, являются:</w:t>
      </w:r>
    </w:p>
    <w:p w:rsidR="00E6648D" w:rsidRDefault="00E6648D" w:rsidP="00E6648D">
      <w:pPr>
        <w:pStyle w:val="1"/>
        <w:shd w:val="clear" w:color="auto" w:fill="auto"/>
        <w:spacing w:line="240" w:lineRule="auto"/>
        <w:ind w:left="720" w:firstLine="20"/>
        <w:jc w:val="both"/>
      </w:pPr>
      <w:r>
        <w:t>документы поданы в орган, неуполномоченный на предоставление услуги; представление неполного комплекта документов;</w:t>
      </w:r>
    </w:p>
    <w:p w:rsidR="00E6648D" w:rsidRDefault="00E6648D" w:rsidP="00E6648D">
      <w:pPr>
        <w:pStyle w:val="1"/>
        <w:shd w:val="clear" w:color="auto" w:fill="auto"/>
        <w:spacing w:line="240" w:lineRule="auto"/>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648D" w:rsidRDefault="00E6648D" w:rsidP="00E6648D">
      <w:pPr>
        <w:pStyle w:val="1"/>
        <w:shd w:val="clear" w:color="auto" w:fill="auto"/>
        <w:spacing w:line="240" w:lineRule="auto"/>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648D" w:rsidRDefault="00E6648D" w:rsidP="00E6648D">
      <w:pPr>
        <w:pStyle w:val="1"/>
        <w:shd w:val="clear" w:color="auto" w:fill="auto"/>
        <w:spacing w:line="240" w:lineRule="auto"/>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648D" w:rsidRDefault="00E6648D" w:rsidP="00E6648D">
      <w:pPr>
        <w:pStyle w:val="1"/>
        <w:shd w:val="clear" w:color="auto" w:fill="auto"/>
        <w:spacing w:line="240" w:lineRule="auto"/>
        <w:ind w:firstLine="74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6648D" w:rsidRDefault="00E6648D" w:rsidP="00E6648D">
      <w:pPr>
        <w:pStyle w:val="1"/>
        <w:shd w:val="clear" w:color="auto" w:fill="auto"/>
        <w:spacing w:line="240" w:lineRule="auto"/>
        <w:ind w:firstLine="740"/>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rsidR="00E6648D" w:rsidRDefault="00E6648D" w:rsidP="00E6648D">
      <w:pPr>
        <w:pStyle w:val="1"/>
        <w:shd w:val="clear" w:color="auto" w:fill="auto"/>
        <w:spacing w:line="240" w:lineRule="auto"/>
        <w:ind w:firstLine="740"/>
        <w:jc w:val="both"/>
      </w:pPr>
      <w:r>
        <w:t>неполное заполнение полей в форме запроса, в том числе в интерактивной форме на ЕПГУ;</w:t>
      </w:r>
    </w:p>
    <w:p w:rsidR="00E6648D" w:rsidRDefault="00E6648D" w:rsidP="00E6648D">
      <w:pPr>
        <w:pStyle w:val="1"/>
        <w:shd w:val="clear" w:color="auto" w:fill="auto"/>
        <w:spacing w:line="240" w:lineRule="auto"/>
        <w:ind w:firstLine="740"/>
        <w:jc w:val="both"/>
      </w:pPr>
      <w:r>
        <w:t>наличие противоречивых сведений в запросе и приложенных к нему документах.</w:t>
      </w:r>
    </w:p>
    <w:p w:rsidR="00E6648D" w:rsidRDefault="00E6648D" w:rsidP="00E6648D">
      <w:pPr>
        <w:pStyle w:val="1"/>
        <w:shd w:val="clear" w:color="auto" w:fill="auto"/>
        <w:spacing w:after="360" w:line="240" w:lineRule="auto"/>
        <w:ind w:firstLine="740"/>
        <w:jc w:val="both"/>
      </w:pPr>
      <w:r>
        <w:t>Рекомендуемая форма решения об отказе в приеме документов, необходимых для предоставления ус</w:t>
      </w:r>
      <w:r w:rsidR="007C209C">
        <w:t>луги, приведена в Приложении № 5</w:t>
      </w:r>
      <w:r>
        <w:t xml:space="preserve"> к настоящему Регламенту.</w:t>
      </w:r>
    </w:p>
    <w:p w:rsidR="00E6648D" w:rsidRDefault="00E6648D" w:rsidP="00E6648D">
      <w:pPr>
        <w:pStyle w:val="24"/>
        <w:keepNext/>
        <w:keepLines/>
        <w:shd w:val="clear" w:color="auto" w:fill="auto"/>
        <w:spacing w:line="240" w:lineRule="auto"/>
      </w:pPr>
      <w:bookmarkStart w:id="19" w:name="bookmark20"/>
      <w:bookmarkStart w:id="20" w:name="bookmark21"/>
      <w:r>
        <w:t>Исчерпывающий перечень оснований для приостановления или отказа</w:t>
      </w:r>
      <w:r>
        <w:br/>
        <w:t>в предоставлении муниципальной услуги</w:t>
      </w:r>
      <w:bookmarkEnd w:id="19"/>
      <w:bookmarkEnd w:id="20"/>
    </w:p>
    <w:p w:rsidR="00E6648D" w:rsidRDefault="00E6648D" w:rsidP="00E6648D">
      <w:pPr>
        <w:pStyle w:val="1"/>
        <w:numPr>
          <w:ilvl w:val="0"/>
          <w:numId w:val="1"/>
        </w:numPr>
        <w:shd w:val="clear" w:color="auto" w:fill="auto"/>
        <w:tabs>
          <w:tab w:val="left" w:pos="1410"/>
        </w:tabs>
        <w:spacing w:line="240" w:lineRule="auto"/>
        <w:ind w:firstLine="740"/>
        <w:jc w:val="both"/>
      </w:pPr>
      <w:r>
        <w:t>Оснований для приостановления предоставления услуги законодательством Российской Федерации не предусмотрено.</w:t>
      </w:r>
    </w:p>
    <w:p w:rsidR="00E6648D" w:rsidRDefault="00E6648D" w:rsidP="00E6648D">
      <w:pPr>
        <w:pStyle w:val="1"/>
        <w:shd w:val="clear" w:color="auto" w:fill="auto"/>
        <w:spacing w:line="240" w:lineRule="auto"/>
        <w:ind w:firstLine="740"/>
        <w:jc w:val="both"/>
      </w:pPr>
      <w:r>
        <w:t>Основаниями для отказа в предоставлении Услуги являются случаи, поименованные в пункте 40 Правил:</w:t>
      </w:r>
    </w:p>
    <w:p w:rsidR="00E6648D" w:rsidRDefault="00E6648D" w:rsidP="00E6648D">
      <w:pPr>
        <w:pStyle w:val="1"/>
        <w:shd w:val="clear" w:color="auto" w:fill="auto"/>
        <w:spacing w:line="240" w:lineRule="auto"/>
        <w:ind w:firstLine="740"/>
        <w:jc w:val="both"/>
      </w:pPr>
      <w:r>
        <w:t>- с заявлением обратилось лицо, не указанное в пункте 1.2 настоящего Регламента;</w:t>
      </w:r>
    </w:p>
    <w:p w:rsidR="00E6648D" w:rsidRDefault="00E6648D" w:rsidP="00E6648D">
      <w:pPr>
        <w:pStyle w:val="1"/>
        <w:numPr>
          <w:ilvl w:val="0"/>
          <w:numId w:val="6"/>
        </w:numPr>
        <w:shd w:val="clear" w:color="auto" w:fill="auto"/>
        <w:tabs>
          <w:tab w:val="left" w:pos="949"/>
        </w:tabs>
        <w:spacing w:line="240" w:lineRule="auto"/>
        <w:ind w:firstLine="740"/>
        <w:jc w:val="both"/>
      </w:pPr>
      <w:r>
        <w:t xml:space="preserve">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648D" w:rsidRDefault="00E6648D" w:rsidP="00E6648D">
      <w:pPr>
        <w:pStyle w:val="1"/>
        <w:numPr>
          <w:ilvl w:val="0"/>
          <w:numId w:val="6"/>
        </w:numPr>
        <w:shd w:val="clear" w:color="auto" w:fill="auto"/>
        <w:tabs>
          <w:tab w:val="left" w:pos="953"/>
        </w:tabs>
        <w:spacing w:line="240" w:lineRule="auto"/>
        <w:ind w:firstLine="740"/>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2B53B6">
        <w:rPr>
          <w:strike/>
        </w:rPr>
        <w:t xml:space="preserve">; </w:t>
      </w:r>
      <w:r w:rsidR="002B53B6" w:rsidRPr="002B53B6">
        <w:rPr>
          <w:color w:val="FF0000"/>
        </w:rPr>
        <w:t>(в  ред. от 13.11.2024 № 61)</w:t>
      </w:r>
    </w:p>
    <w:p w:rsidR="00E6648D" w:rsidRDefault="00E6648D" w:rsidP="00E6648D">
      <w:pPr>
        <w:pStyle w:val="1"/>
        <w:numPr>
          <w:ilvl w:val="0"/>
          <w:numId w:val="6"/>
        </w:numPr>
        <w:shd w:val="clear" w:color="auto" w:fill="auto"/>
        <w:tabs>
          <w:tab w:val="left" w:pos="942"/>
        </w:tabs>
        <w:spacing w:line="240" w:lineRule="auto"/>
        <w:ind w:firstLine="740"/>
        <w:jc w:val="both"/>
      </w:pPr>
      <w:r>
        <w:t>отсутствуют случаи и условия для присвоения объекту адресации адреса или аннулирования его адреса, указанные в пунктах 5, 8-11и14-18 Правил.</w:t>
      </w:r>
    </w:p>
    <w:p w:rsidR="00E6648D" w:rsidRDefault="00E6648D" w:rsidP="00E6648D">
      <w:pPr>
        <w:pStyle w:val="1"/>
        <w:numPr>
          <w:ilvl w:val="0"/>
          <w:numId w:val="1"/>
        </w:numPr>
        <w:shd w:val="clear" w:color="auto" w:fill="auto"/>
        <w:tabs>
          <w:tab w:val="left" w:pos="1410"/>
        </w:tabs>
        <w:spacing w:after="360" w:line="240" w:lineRule="auto"/>
        <w:ind w:firstLine="740"/>
        <w:jc w:val="both"/>
      </w:pPr>
      <w:r>
        <w:t>Перечень оснований для отказа в предоставлении Услуги, определенный пунктом 2.23 настоящего Регламента, является исчерпывающим.</w:t>
      </w:r>
    </w:p>
    <w:p w:rsidR="00E6648D" w:rsidRDefault="00E6648D" w:rsidP="00E6648D">
      <w:pPr>
        <w:pStyle w:val="1"/>
        <w:shd w:val="clear" w:color="auto" w:fill="auto"/>
        <w:spacing w:after="360" w:line="240" w:lineRule="auto"/>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t>в предоставлении муниципальной услуги</w:t>
      </w:r>
    </w:p>
    <w:p w:rsidR="00E6648D" w:rsidRDefault="00E6648D" w:rsidP="00E6648D">
      <w:pPr>
        <w:pStyle w:val="1"/>
        <w:numPr>
          <w:ilvl w:val="0"/>
          <w:numId w:val="1"/>
        </w:numPr>
        <w:shd w:val="clear" w:color="auto" w:fill="auto"/>
        <w:tabs>
          <w:tab w:val="left" w:pos="1382"/>
        </w:tabs>
        <w:spacing w:after="360" w:line="240" w:lineRule="auto"/>
        <w:ind w:firstLine="740"/>
        <w:jc w:val="both"/>
      </w:pPr>
      <w:r>
        <w:t>Услуги, необходимые и обязательные для предоставления Услуги, отсутствуют.</w:t>
      </w:r>
    </w:p>
    <w:p w:rsidR="00E6648D" w:rsidRDefault="00E6648D" w:rsidP="00E6648D">
      <w:pPr>
        <w:pStyle w:val="24"/>
        <w:keepNext/>
        <w:keepLines/>
        <w:shd w:val="clear" w:color="auto" w:fill="auto"/>
        <w:spacing w:line="240" w:lineRule="auto"/>
      </w:pPr>
      <w:bookmarkStart w:id="21" w:name="bookmark22"/>
      <w:bookmarkStart w:id="22" w:name="bookmark23"/>
      <w:r>
        <w:lastRenderedPageBreak/>
        <w:t>Порядок, размер и основания взимания государственной пошлины</w:t>
      </w:r>
      <w:r>
        <w:br/>
        <w:t>или иной оплаты, взимаемой за предоставление муниципальной услуги</w:t>
      </w:r>
      <w:bookmarkEnd w:id="21"/>
      <w:bookmarkEnd w:id="22"/>
    </w:p>
    <w:p w:rsidR="00E6648D" w:rsidRDefault="00E6648D" w:rsidP="00E6648D">
      <w:pPr>
        <w:pStyle w:val="1"/>
        <w:numPr>
          <w:ilvl w:val="0"/>
          <w:numId w:val="1"/>
        </w:numPr>
        <w:shd w:val="clear" w:color="auto" w:fill="auto"/>
        <w:tabs>
          <w:tab w:val="left" w:pos="1413"/>
        </w:tabs>
        <w:spacing w:after="360" w:line="240" w:lineRule="auto"/>
        <w:ind w:firstLine="740"/>
      </w:pPr>
      <w:r>
        <w:t>Предоставление Услуги осуществляется бесплатно.</w:t>
      </w:r>
    </w:p>
    <w:p w:rsidR="00E6648D" w:rsidRDefault="00E6648D" w:rsidP="00E6648D">
      <w:pPr>
        <w:pStyle w:val="1"/>
        <w:shd w:val="clear" w:color="auto" w:fill="auto"/>
        <w:spacing w:after="360" w:line="240" w:lineRule="auto"/>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rsidR="00E6648D" w:rsidRDefault="00E6648D" w:rsidP="00E6648D">
      <w:pPr>
        <w:pStyle w:val="1"/>
        <w:numPr>
          <w:ilvl w:val="0"/>
          <w:numId w:val="1"/>
        </w:numPr>
        <w:shd w:val="clear" w:color="auto" w:fill="auto"/>
        <w:tabs>
          <w:tab w:val="left" w:pos="1378"/>
        </w:tabs>
        <w:spacing w:after="360" w:line="240" w:lineRule="auto"/>
        <w:ind w:firstLine="740"/>
        <w:jc w:val="both"/>
      </w:pPr>
      <w:r>
        <w:t>Услуги, необходимые и обязательные для предоставления Услуги, отсутствуют.</w:t>
      </w:r>
    </w:p>
    <w:p w:rsidR="00E6648D" w:rsidRDefault="00E6648D" w:rsidP="00E6648D">
      <w:pPr>
        <w:pStyle w:val="1"/>
        <w:shd w:val="clear" w:color="auto" w:fill="auto"/>
        <w:spacing w:after="360" w:line="240" w:lineRule="auto"/>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E6648D" w:rsidRDefault="00E6648D" w:rsidP="00E6648D">
      <w:pPr>
        <w:pStyle w:val="1"/>
        <w:numPr>
          <w:ilvl w:val="0"/>
          <w:numId w:val="1"/>
        </w:numPr>
        <w:shd w:val="clear" w:color="auto" w:fill="auto"/>
        <w:tabs>
          <w:tab w:val="left" w:pos="1393"/>
        </w:tabs>
        <w:spacing w:after="740" w:line="240" w:lineRule="auto"/>
        <w:ind w:firstLine="740"/>
        <w:jc w:val="both"/>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6648D" w:rsidRDefault="00E6648D" w:rsidP="00E6648D">
      <w:pPr>
        <w:pStyle w:val="24"/>
        <w:keepNext/>
        <w:keepLines/>
        <w:shd w:val="clear" w:color="auto" w:fill="auto"/>
        <w:spacing w:line="240" w:lineRule="auto"/>
      </w:pPr>
      <w:bookmarkStart w:id="23" w:name="bookmark24"/>
      <w:bookmarkStart w:id="24" w:name="bookmark25"/>
      <w:r>
        <w:t>Срок и порядок регистрации запроса заявителя о предоставлении</w:t>
      </w:r>
      <w:r>
        <w:br/>
        <w:t>муниципальной услуги, в том числе в электронной форме</w:t>
      </w:r>
      <w:bookmarkEnd w:id="23"/>
      <w:bookmarkEnd w:id="24"/>
    </w:p>
    <w:p w:rsidR="00E6648D" w:rsidRDefault="00E6648D" w:rsidP="00E6648D">
      <w:pPr>
        <w:pStyle w:val="1"/>
        <w:numPr>
          <w:ilvl w:val="0"/>
          <w:numId w:val="1"/>
        </w:numPr>
        <w:shd w:val="clear" w:color="auto" w:fill="auto"/>
        <w:tabs>
          <w:tab w:val="left" w:pos="1393"/>
        </w:tabs>
        <w:spacing w:line="240" w:lineRule="auto"/>
        <w:ind w:firstLine="740"/>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6648D" w:rsidRDefault="00E6648D" w:rsidP="00E6648D">
      <w:pPr>
        <w:pStyle w:val="1"/>
        <w:shd w:val="clear" w:color="auto" w:fill="auto"/>
        <w:spacing w:after="360" w:line="240" w:lineRule="auto"/>
        <w:ind w:firstLine="740"/>
        <w:jc w:val="both"/>
      </w:pPr>
      <w:proofErr w:type="gramStart"/>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6648D" w:rsidRDefault="00E6648D" w:rsidP="00E6648D">
      <w:pPr>
        <w:pStyle w:val="24"/>
        <w:keepNext/>
        <w:keepLines/>
        <w:shd w:val="clear" w:color="auto" w:fill="auto"/>
        <w:spacing w:line="240" w:lineRule="auto"/>
        <w:jc w:val="both"/>
      </w:pPr>
      <w:bookmarkStart w:id="25" w:name="bookmark26"/>
      <w:bookmarkStart w:id="26" w:name="bookmark27"/>
      <w:r>
        <w:t>Требования к помещениям, в которых предоставляется муниципальная услуга</w:t>
      </w:r>
      <w:bookmarkEnd w:id="25"/>
      <w:bookmarkEnd w:id="26"/>
    </w:p>
    <w:p w:rsidR="00E6648D" w:rsidRDefault="00E6648D" w:rsidP="00E6648D">
      <w:pPr>
        <w:pStyle w:val="1"/>
        <w:numPr>
          <w:ilvl w:val="0"/>
          <w:numId w:val="1"/>
        </w:numPr>
        <w:shd w:val="clear" w:color="auto" w:fill="auto"/>
        <w:tabs>
          <w:tab w:val="left" w:pos="1396"/>
        </w:tabs>
        <w:spacing w:line="240" w:lineRule="auto"/>
        <w:ind w:firstLine="720"/>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6648D" w:rsidRDefault="00E6648D" w:rsidP="00E6648D">
      <w:pPr>
        <w:pStyle w:val="1"/>
        <w:shd w:val="clear" w:color="auto" w:fill="auto"/>
        <w:spacing w:line="240" w:lineRule="auto"/>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648D" w:rsidRDefault="00E6648D" w:rsidP="00E6648D">
      <w:pPr>
        <w:pStyle w:val="1"/>
        <w:shd w:val="clear" w:color="auto" w:fill="auto"/>
        <w:spacing w:line="240" w:lineRule="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sidRPr="005268D7">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E6648D" w:rsidRDefault="00E6648D" w:rsidP="00E6648D">
      <w:pPr>
        <w:pStyle w:val="1"/>
        <w:shd w:val="clear" w:color="auto" w:fill="auto"/>
        <w:spacing w:line="240" w:lineRule="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648D" w:rsidRDefault="00E6648D" w:rsidP="00E6648D">
      <w:pPr>
        <w:pStyle w:val="1"/>
        <w:shd w:val="clear" w:color="auto" w:fill="auto"/>
        <w:spacing w:line="240" w:lineRule="auto"/>
        <w:ind w:firstLine="720"/>
        <w:jc w:val="both"/>
      </w:pPr>
      <w:r>
        <w:t xml:space="preserve">Центральный вход в здание Уполномоченного органа должен быть оборудован информационной </w:t>
      </w:r>
      <w:r>
        <w:lastRenderedPageBreak/>
        <w:t>табличкой (вывеской), содержащей следующую информацию:</w:t>
      </w:r>
    </w:p>
    <w:p w:rsidR="00E6648D" w:rsidRDefault="00E6648D" w:rsidP="00E6648D">
      <w:pPr>
        <w:pStyle w:val="1"/>
        <w:numPr>
          <w:ilvl w:val="0"/>
          <w:numId w:val="6"/>
        </w:numPr>
        <w:shd w:val="clear" w:color="auto" w:fill="auto"/>
        <w:tabs>
          <w:tab w:val="left" w:pos="932"/>
        </w:tabs>
        <w:spacing w:line="240" w:lineRule="auto"/>
        <w:ind w:firstLine="720"/>
        <w:jc w:val="both"/>
      </w:pPr>
      <w:r>
        <w:t>наименование;</w:t>
      </w:r>
    </w:p>
    <w:p w:rsidR="00E6648D" w:rsidRDefault="00E6648D" w:rsidP="00E6648D">
      <w:pPr>
        <w:pStyle w:val="1"/>
        <w:numPr>
          <w:ilvl w:val="0"/>
          <w:numId w:val="6"/>
        </w:numPr>
        <w:shd w:val="clear" w:color="auto" w:fill="auto"/>
        <w:tabs>
          <w:tab w:val="left" w:pos="932"/>
        </w:tabs>
        <w:spacing w:line="240" w:lineRule="auto"/>
        <w:ind w:firstLine="720"/>
        <w:jc w:val="both"/>
      </w:pPr>
      <w:r>
        <w:t>место нахождения и адрес;</w:t>
      </w:r>
    </w:p>
    <w:p w:rsidR="00E6648D" w:rsidRDefault="00E6648D" w:rsidP="00E6648D">
      <w:pPr>
        <w:pStyle w:val="1"/>
        <w:numPr>
          <w:ilvl w:val="0"/>
          <w:numId w:val="6"/>
        </w:numPr>
        <w:shd w:val="clear" w:color="auto" w:fill="auto"/>
        <w:tabs>
          <w:tab w:val="left" w:pos="932"/>
        </w:tabs>
        <w:spacing w:line="240" w:lineRule="auto"/>
        <w:ind w:firstLine="720"/>
        <w:jc w:val="both"/>
      </w:pPr>
      <w:r>
        <w:t>режим работы;</w:t>
      </w:r>
    </w:p>
    <w:p w:rsidR="00E6648D" w:rsidRDefault="00E6648D" w:rsidP="00E6648D">
      <w:pPr>
        <w:pStyle w:val="1"/>
        <w:numPr>
          <w:ilvl w:val="0"/>
          <w:numId w:val="6"/>
        </w:numPr>
        <w:shd w:val="clear" w:color="auto" w:fill="auto"/>
        <w:tabs>
          <w:tab w:val="left" w:pos="932"/>
        </w:tabs>
        <w:spacing w:line="240" w:lineRule="auto"/>
        <w:ind w:firstLine="720"/>
        <w:jc w:val="both"/>
      </w:pPr>
      <w:r>
        <w:t>график приема;</w:t>
      </w:r>
    </w:p>
    <w:p w:rsidR="00E6648D" w:rsidRDefault="00E6648D" w:rsidP="00E6648D">
      <w:pPr>
        <w:pStyle w:val="1"/>
        <w:numPr>
          <w:ilvl w:val="0"/>
          <w:numId w:val="6"/>
        </w:numPr>
        <w:shd w:val="clear" w:color="auto" w:fill="auto"/>
        <w:tabs>
          <w:tab w:val="left" w:pos="932"/>
        </w:tabs>
        <w:spacing w:line="240" w:lineRule="auto"/>
        <w:ind w:firstLine="720"/>
        <w:jc w:val="both"/>
      </w:pPr>
      <w:r>
        <w:t>номера телефонов для справок.</w:t>
      </w:r>
    </w:p>
    <w:p w:rsidR="00E6648D" w:rsidRDefault="00E6648D" w:rsidP="00E6648D">
      <w:pPr>
        <w:pStyle w:val="1"/>
        <w:shd w:val="clear" w:color="auto" w:fill="auto"/>
        <w:spacing w:line="240" w:lineRule="auto"/>
        <w:ind w:firstLine="720"/>
        <w:jc w:val="both"/>
      </w:pPr>
      <w:r>
        <w:t>Помещения, в которых предоставляется Услуга, должны соответствовать санитарно-эпидемиологическим правилам и нормативам.</w:t>
      </w:r>
    </w:p>
    <w:p w:rsidR="00E6648D" w:rsidRDefault="00E6648D" w:rsidP="00E6648D">
      <w:pPr>
        <w:pStyle w:val="1"/>
        <w:shd w:val="clear" w:color="auto" w:fill="auto"/>
        <w:spacing w:after="180" w:line="240" w:lineRule="auto"/>
        <w:ind w:firstLine="720"/>
        <w:jc w:val="both"/>
      </w:pPr>
      <w:r>
        <w:t>Помещения, в которых предоставляется Услуга, оснащаются:</w:t>
      </w:r>
    </w:p>
    <w:p w:rsidR="00E6648D" w:rsidRDefault="00E6648D" w:rsidP="00E6648D">
      <w:pPr>
        <w:pStyle w:val="1"/>
        <w:numPr>
          <w:ilvl w:val="0"/>
          <w:numId w:val="6"/>
        </w:numPr>
        <w:shd w:val="clear" w:color="auto" w:fill="auto"/>
        <w:tabs>
          <w:tab w:val="left" w:pos="1002"/>
        </w:tabs>
        <w:spacing w:line="240" w:lineRule="auto"/>
        <w:ind w:firstLine="740"/>
        <w:jc w:val="both"/>
      </w:pPr>
      <w:r>
        <w:t>противопожарной системой и средствами пожаротушения;</w:t>
      </w:r>
    </w:p>
    <w:p w:rsidR="00E6648D" w:rsidRDefault="00E6648D" w:rsidP="00E6648D">
      <w:pPr>
        <w:pStyle w:val="1"/>
        <w:numPr>
          <w:ilvl w:val="0"/>
          <w:numId w:val="6"/>
        </w:numPr>
        <w:shd w:val="clear" w:color="auto" w:fill="auto"/>
        <w:tabs>
          <w:tab w:val="left" w:pos="1002"/>
        </w:tabs>
        <w:spacing w:line="240" w:lineRule="auto"/>
        <w:ind w:firstLine="740"/>
        <w:jc w:val="both"/>
      </w:pPr>
      <w:r>
        <w:t>системой оповещения о возникновении чрезвычайной ситуации;</w:t>
      </w:r>
    </w:p>
    <w:p w:rsidR="00E6648D" w:rsidRDefault="00E6648D" w:rsidP="00E6648D">
      <w:pPr>
        <w:pStyle w:val="1"/>
        <w:numPr>
          <w:ilvl w:val="0"/>
          <w:numId w:val="6"/>
        </w:numPr>
        <w:shd w:val="clear" w:color="auto" w:fill="auto"/>
        <w:tabs>
          <w:tab w:val="left" w:pos="1002"/>
        </w:tabs>
        <w:spacing w:line="240" w:lineRule="auto"/>
        <w:ind w:firstLine="740"/>
        <w:jc w:val="both"/>
      </w:pPr>
      <w:r>
        <w:t>средствами оказания первой медицинской помощи;</w:t>
      </w:r>
    </w:p>
    <w:p w:rsidR="00E6648D" w:rsidRDefault="00E6648D" w:rsidP="00E6648D">
      <w:pPr>
        <w:pStyle w:val="1"/>
        <w:numPr>
          <w:ilvl w:val="0"/>
          <w:numId w:val="6"/>
        </w:numPr>
        <w:shd w:val="clear" w:color="auto" w:fill="auto"/>
        <w:tabs>
          <w:tab w:val="left" w:pos="1009"/>
        </w:tabs>
        <w:spacing w:line="240" w:lineRule="auto"/>
        <w:ind w:firstLine="740"/>
        <w:jc w:val="both"/>
      </w:pPr>
      <w:r>
        <w:t>туалетными комнатами для посетителей.</w:t>
      </w:r>
    </w:p>
    <w:p w:rsidR="00E6648D" w:rsidRDefault="00E6648D" w:rsidP="00E6648D">
      <w:pPr>
        <w:pStyle w:val="1"/>
        <w:shd w:val="clear" w:color="auto" w:fill="auto"/>
        <w:spacing w:line="240" w:lineRule="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648D" w:rsidRDefault="00E6648D" w:rsidP="00E6648D">
      <w:pPr>
        <w:pStyle w:val="1"/>
        <w:shd w:val="clear" w:color="auto" w:fill="auto"/>
        <w:spacing w:line="240" w:lineRule="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648D" w:rsidRDefault="00E6648D" w:rsidP="00E6648D">
      <w:pPr>
        <w:pStyle w:val="1"/>
        <w:shd w:val="clear" w:color="auto" w:fill="auto"/>
        <w:spacing w:line="240" w:lineRule="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E6648D" w:rsidRDefault="00E6648D" w:rsidP="00E6648D">
      <w:pPr>
        <w:pStyle w:val="1"/>
        <w:shd w:val="clear" w:color="auto" w:fill="auto"/>
        <w:spacing w:line="240" w:lineRule="auto"/>
        <w:ind w:firstLine="740"/>
        <w:jc w:val="both"/>
      </w:pPr>
      <w:r>
        <w:t>Места приема Заявителей оборудуются информационными табличками (вывесками) с указанием:</w:t>
      </w:r>
    </w:p>
    <w:p w:rsidR="00E6648D" w:rsidRDefault="00E6648D" w:rsidP="00E6648D">
      <w:pPr>
        <w:pStyle w:val="1"/>
        <w:numPr>
          <w:ilvl w:val="0"/>
          <w:numId w:val="6"/>
        </w:numPr>
        <w:shd w:val="clear" w:color="auto" w:fill="auto"/>
        <w:tabs>
          <w:tab w:val="left" w:pos="1009"/>
        </w:tabs>
        <w:spacing w:line="240" w:lineRule="auto"/>
        <w:ind w:firstLine="740"/>
        <w:jc w:val="both"/>
      </w:pPr>
      <w:r>
        <w:t>номера кабинета и наименования отдела;</w:t>
      </w:r>
    </w:p>
    <w:p w:rsidR="00E6648D" w:rsidRDefault="00E6648D" w:rsidP="00E6648D">
      <w:pPr>
        <w:pStyle w:val="1"/>
        <w:numPr>
          <w:ilvl w:val="0"/>
          <w:numId w:val="6"/>
        </w:numPr>
        <w:shd w:val="clear" w:color="auto" w:fill="auto"/>
        <w:tabs>
          <w:tab w:val="left" w:pos="975"/>
        </w:tabs>
        <w:spacing w:line="240" w:lineRule="auto"/>
        <w:ind w:firstLine="740"/>
        <w:jc w:val="both"/>
      </w:pPr>
      <w:r>
        <w:t>фамилии, имени и отчества (последнее - при наличии), должности ответственного лица за прием документов;</w:t>
      </w:r>
    </w:p>
    <w:p w:rsidR="00E6648D" w:rsidRDefault="00E6648D" w:rsidP="00E6648D">
      <w:pPr>
        <w:pStyle w:val="1"/>
        <w:numPr>
          <w:ilvl w:val="0"/>
          <w:numId w:val="6"/>
        </w:numPr>
        <w:shd w:val="clear" w:color="auto" w:fill="auto"/>
        <w:tabs>
          <w:tab w:val="left" w:pos="1009"/>
        </w:tabs>
        <w:spacing w:line="240" w:lineRule="auto"/>
        <w:ind w:firstLine="740"/>
        <w:jc w:val="both"/>
      </w:pPr>
      <w:r>
        <w:t>графика приема Заявителей.</w:t>
      </w:r>
    </w:p>
    <w:p w:rsidR="00E6648D" w:rsidRDefault="00E6648D" w:rsidP="00E6648D">
      <w:pPr>
        <w:pStyle w:val="1"/>
        <w:shd w:val="clear" w:color="auto" w:fill="auto"/>
        <w:spacing w:line="240" w:lineRule="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648D" w:rsidRDefault="00E6648D" w:rsidP="00E6648D">
      <w:pPr>
        <w:pStyle w:val="1"/>
        <w:shd w:val="clear" w:color="auto" w:fill="auto"/>
        <w:spacing w:line="240" w:lineRule="auto"/>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648D" w:rsidRDefault="00E6648D" w:rsidP="00E6648D">
      <w:pPr>
        <w:pStyle w:val="1"/>
        <w:shd w:val="clear" w:color="auto" w:fill="auto"/>
        <w:spacing w:line="240" w:lineRule="auto"/>
        <w:ind w:firstLine="740"/>
        <w:jc w:val="both"/>
      </w:pPr>
      <w:r>
        <w:t>При предоставлении Услуги инвалидам обеспечиваются:</w:t>
      </w:r>
    </w:p>
    <w:p w:rsidR="00E6648D" w:rsidRDefault="00E6648D" w:rsidP="00E6648D">
      <w:pPr>
        <w:pStyle w:val="1"/>
        <w:numPr>
          <w:ilvl w:val="0"/>
          <w:numId w:val="6"/>
        </w:numPr>
        <w:shd w:val="clear" w:color="auto" w:fill="auto"/>
        <w:tabs>
          <w:tab w:val="left" w:pos="982"/>
        </w:tabs>
        <w:spacing w:line="240" w:lineRule="auto"/>
        <w:ind w:firstLine="740"/>
        <w:jc w:val="both"/>
      </w:pPr>
      <w:r>
        <w:t>возможность беспрепятственного доступа к объекту (зданию, помещению), в котором предоставляется Услуга;</w:t>
      </w:r>
    </w:p>
    <w:p w:rsidR="00E6648D" w:rsidRDefault="00E6648D" w:rsidP="00E6648D">
      <w:pPr>
        <w:pStyle w:val="1"/>
        <w:numPr>
          <w:ilvl w:val="0"/>
          <w:numId w:val="6"/>
        </w:numPr>
        <w:shd w:val="clear" w:color="auto" w:fill="auto"/>
        <w:tabs>
          <w:tab w:val="left" w:pos="989"/>
        </w:tabs>
        <w:spacing w:line="240" w:lineRule="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6648D" w:rsidRDefault="00E6648D" w:rsidP="00E6648D">
      <w:pPr>
        <w:pStyle w:val="1"/>
        <w:numPr>
          <w:ilvl w:val="0"/>
          <w:numId w:val="6"/>
        </w:numPr>
        <w:shd w:val="clear" w:color="auto" w:fill="auto"/>
        <w:tabs>
          <w:tab w:val="left" w:pos="982"/>
        </w:tabs>
        <w:spacing w:line="240" w:lineRule="auto"/>
        <w:ind w:firstLine="740"/>
        <w:jc w:val="both"/>
      </w:pPr>
      <w:r>
        <w:t>сопровождение инвалидов, имеющих стойкие расстройства функции зрения и самостоятельного передвижения;</w:t>
      </w:r>
    </w:p>
    <w:p w:rsidR="00E6648D" w:rsidRDefault="00E6648D" w:rsidP="00E6648D">
      <w:pPr>
        <w:pStyle w:val="1"/>
        <w:numPr>
          <w:ilvl w:val="0"/>
          <w:numId w:val="6"/>
        </w:numPr>
        <w:shd w:val="clear" w:color="auto" w:fill="auto"/>
        <w:tabs>
          <w:tab w:val="left" w:pos="982"/>
        </w:tabs>
        <w:spacing w:line="240" w:lineRule="auto"/>
        <w:ind w:firstLine="7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6648D" w:rsidRDefault="00E6648D" w:rsidP="00E6648D">
      <w:pPr>
        <w:pStyle w:val="1"/>
        <w:numPr>
          <w:ilvl w:val="0"/>
          <w:numId w:val="6"/>
        </w:numPr>
        <w:shd w:val="clear" w:color="auto" w:fill="auto"/>
        <w:tabs>
          <w:tab w:val="left" w:pos="989"/>
        </w:tabs>
        <w:spacing w:line="240" w:lineRule="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648D" w:rsidRDefault="00E6648D" w:rsidP="00E6648D">
      <w:pPr>
        <w:pStyle w:val="1"/>
        <w:numPr>
          <w:ilvl w:val="0"/>
          <w:numId w:val="6"/>
        </w:numPr>
        <w:shd w:val="clear" w:color="auto" w:fill="auto"/>
        <w:tabs>
          <w:tab w:val="left" w:pos="1009"/>
        </w:tabs>
        <w:spacing w:line="240" w:lineRule="auto"/>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E6648D" w:rsidRDefault="00E6648D" w:rsidP="00E6648D">
      <w:pPr>
        <w:pStyle w:val="1"/>
        <w:numPr>
          <w:ilvl w:val="0"/>
          <w:numId w:val="6"/>
        </w:numPr>
        <w:shd w:val="clear" w:color="auto" w:fill="auto"/>
        <w:tabs>
          <w:tab w:val="left" w:pos="951"/>
        </w:tabs>
        <w:spacing w:line="240" w:lineRule="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6648D" w:rsidRDefault="00E6648D" w:rsidP="00E6648D">
      <w:pPr>
        <w:pStyle w:val="1"/>
        <w:numPr>
          <w:ilvl w:val="0"/>
          <w:numId w:val="6"/>
        </w:numPr>
        <w:shd w:val="clear" w:color="auto" w:fill="auto"/>
        <w:tabs>
          <w:tab w:val="left" w:pos="948"/>
        </w:tabs>
        <w:spacing w:after="360" w:line="240" w:lineRule="auto"/>
        <w:ind w:firstLine="740"/>
        <w:jc w:val="both"/>
      </w:pPr>
      <w:r>
        <w:t>оказание инвалидам помощи в преодолении барьеров, мешающих получению ими Услуги наравне с другими лицами.</w:t>
      </w:r>
    </w:p>
    <w:p w:rsidR="00E6648D" w:rsidRDefault="00E6648D" w:rsidP="00E6648D">
      <w:pPr>
        <w:pStyle w:val="24"/>
        <w:keepNext/>
        <w:keepLines/>
        <w:shd w:val="clear" w:color="auto" w:fill="auto"/>
        <w:spacing w:line="240" w:lineRule="auto"/>
      </w:pPr>
      <w:bookmarkStart w:id="27" w:name="bookmark28"/>
      <w:bookmarkStart w:id="28" w:name="bookmark29"/>
      <w:r>
        <w:t>Показатели доступности и качества муниципальной услуги</w:t>
      </w:r>
      <w:bookmarkEnd w:id="27"/>
      <w:bookmarkEnd w:id="28"/>
    </w:p>
    <w:p w:rsidR="00E6648D" w:rsidRDefault="00E6648D" w:rsidP="00E6648D">
      <w:pPr>
        <w:pStyle w:val="1"/>
        <w:numPr>
          <w:ilvl w:val="0"/>
          <w:numId w:val="1"/>
        </w:numPr>
        <w:shd w:val="clear" w:color="auto" w:fill="auto"/>
        <w:tabs>
          <w:tab w:val="left" w:pos="1436"/>
        </w:tabs>
        <w:spacing w:line="240" w:lineRule="auto"/>
        <w:ind w:firstLine="740"/>
        <w:jc w:val="both"/>
      </w:pPr>
      <w:r>
        <w:t>Основными показателями доступности предоставления Услуги являются:</w:t>
      </w:r>
    </w:p>
    <w:p w:rsidR="00E6648D" w:rsidRDefault="00E6648D" w:rsidP="00E6648D">
      <w:pPr>
        <w:pStyle w:val="1"/>
        <w:numPr>
          <w:ilvl w:val="0"/>
          <w:numId w:val="6"/>
        </w:numPr>
        <w:shd w:val="clear" w:color="auto" w:fill="auto"/>
        <w:tabs>
          <w:tab w:val="left" w:pos="951"/>
        </w:tabs>
        <w:spacing w:line="240" w:lineRule="auto"/>
        <w:ind w:firstLine="7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E6648D" w:rsidRDefault="00E6648D" w:rsidP="00E6648D">
      <w:pPr>
        <w:pStyle w:val="1"/>
        <w:numPr>
          <w:ilvl w:val="0"/>
          <w:numId w:val="6"/>
        </w:numPr>
        <w:shd w:val="clear" w:color="auto" w:fill="auto"/>
        <w:tabs>
          <w:tab w:val="left" w:pos="948"/>
        </w:tabs>
        <w:spacing w:line="240" w:lineRule="auto"/>
        <w:ind w:firstLine="740"/>
        <w:jc w:val="both"/>
      </w:pPr>
      <w:r>
        <w:lastRenderedPageBreak/>
        <w:t>возможность получения заявителем уведомлений о предоставлении Услуги с помощью ЕПГУ или регионального портала;</w:t>
      </w:r>
    </w:p>
    <w:p w:rsidR="00E6648D" w:rsidRDefault="00E6648D" w:rsidP="00E6648D">
      <w:pPr>
        <w:pStyle w:val="1"/>
        <w:numPr>
          <w:ilvl w:val="0"/>
          <w:numId w:val="6"/>
        </w:numPr>
        <w:shd w:val="clear" w:color="auto" w:fill="auto"/>
        <w:tabs>
          <w:tab w:val="left" w:pos="955"/>
        </w:tabs>
        <w:spacing w:line="240" w:lineRule="auto"/>
        <w:ind w:firstLine="7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E6648D" w:rsidRDefault="00E6648D" w:rsidP="00E6648D">
      <w:pPr>
        <w:pStyle w:val="1"/>
        <w:numPr>
          <w:ilvl w:val="0"/>
          <w:numId w:val="1"/>
        </w:numPr>
        <w:shd w:val="clear" w:color="auto" w:fill="auto"/>
        <w:tabs>
          <w:tab w:val="left" w:pos="1436"/>
        </w:tabs>
        <w:spacing w:line="240" w:lineRule="auto"/>
        <w:ind w:firstLine="740"/>
        <w:jc w:val="both"/>
      </w:pPr>
      <w:r>
        <w:t>Основными показателями качества предоставления Услуги являются:</w:t>
      </w:r>
    </w:p>
    <w:p w:rsidR="00E6648D" w:rsidRDefault="00E6648D" w:rsidP="00E6648D">
      <w:pPr>
        <w:pStyle w:val="1"/>
        <w:numPr>
          <w:ilvl w:val="0"/>
          <w:numId w:val="6"/>
        </w:numPr>
        <w:shd w:val="clear" w:color="auto" w:fill="auto"/>
        <w:tabs>
          <w:tab w:val="left" w:pos="951"/>
        </w:tabs>
        <w:spacing w:line="240" w:lineRule="auto"/>
        <w:ind w:firstLine="740"/>
        <w:jc w:val="both"/>
      </w:pPr>
      <w:r>
        <w:t>своевременность предоставления Услуги в соответствии со стандартом ее предоставления, определенным настоящим Регламентом;</w:t>
      </w:r>
    </w:p>
    <w:p w:rsidR="00E6648D" w:rsidRDefault="00E6648D" w:rsidP="00E6648D">
      <w:pPr>
        <w:pStyle w:val="1"/>
        <w:numPr>
          <w:ilvl w:val="0"/>
          <w:numId w:val="6"/>
        </w:numPr>
        <w:shd w:val="clear" w:color="auto" w:fill="auto"/>
        <w:tabs>
          <w:tab w:val="left" w:pos="955"/>
        </w:tabs>
        <w:spacing w:line="240" w:lineRule="auto"/>
        <w:ind w:firstLine="740"/>
        <w:jc w:val="both"/>
      </w:pPr>
      <w:r>
        <w:t>минимально возможное количество взаимодействий гражданина с должностными лицами, участвующими в предоставлении Услуги;</w:t>
      </w:r>
    </w:p>
    <w:p w:rsidR="00E6648D" w:rsidRDefault="00E6648D" w:rsidP="00E6648D">
      <w:pPr>
        <w:pStyle w:val="1"/>
        <w:numPr>
          <w:ilvl w:val="0"/>
          <w:numId w:val="6"/>
        </w:numPr>
        <w:shd w:val="clear" w:color="auto" w:fill="auto"/>
        <w:tabs>
          <w:tab w:val="left" w:pos="955"/>
        </w:tabs>
        <w:spacing w:line="240" w:lineRule="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E6648D" w:rsidRDefault="00E6648D" w:rsidP="00E6648D">
      <w:pPr>
        <w:pStyle w:val="1"/>
        <w:numPr>
          <w:ilvl w:val="0"/>
          <w:numId w:val="6"/>
        </w:numPr>
        <w:shd w:val="clear" w:color="auto" w:fill="auto"/>
        <w:tabs>
          <w:tab w:val="left" w:pos="955"/>
        </w:tabs>
        <w:spacing w:line="240" w:lineRule="auto"/>
        <w:ind w:firstLine="740"/>
        <w:jc w:val="both"/>
      </w:pPr>
      <w:r>
        <w:t>отсутствие нарушений установленных сроков в процессе предоставления Услуги;</w:t>
      </w:r>
    </w:p>
    <w:p w:rsidR="00E6648D" w:rsidRDefault="00E6648D" w:rsidP="00E6648D">
      <w:pPr>
        <w:pStyle w:val="1"/>
        <w:numPr>
          <w:ilvl w:val="0"/>
          <w:numId w:val="6"/>
        </w:numPr>
        <w:shd w:val="clear" w:color="auto" w:fill="auto"/>
        <w:tabs>
          <w:tab w:val="left" w:pos="966"/>
        </w:tabs>
        <w:spacing w:after="360" w:line="240" w:lineRule="auto"/>
        <w:ind w:firstLine="740"/>
        <w:jc w:val="both"/>
      </w:pPr>
      <w: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E6648D" w:rsidRDefault="00E6648D" w:rsidP="00E6648D">
      <w:pPr>
        <w:pStyle w:val="1"/>
        <w:shd w:val="clear" w:color="auto" w:fill="auto"/>
        <w:spacing w:after="360" w:line="240" w:lineRule="auto"/>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rsidR="00E6648D" w:rsidRDefault="00E6648D" w:rsidP="00E6648D">
      <w:pPr>
        <w:pStyle w:val="1"/>
        <w:numPr>
          <w:ilvl w:val="0"/>
          <w:numId w:val="1"/>
        </w:numPr>
        <w:shd w:val="clear" w:color="auto" w:fill="auto"/>
        <w:tabs>
          <w:tab w:val="left" w:pos="1409"/>
        </w:tabs>
        <w:spacing w:after="360" w:line="240" w:lineRule="auto"/>
        <w:ind w:firstLine="740"/>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6648D" w:rsidRDefault="00E6648D" w:rsidP="00E6648D">
      <w:pPr>
        <w:pStyle w:val="1"/>
        <w:numPr>
          <w:ilvl w:val="0"/>
          <w:numId w:val="1"/>
        </w:numPr>
        <w:shd w:val="clear" w:color="auto" w:fill="auto"/>
        <w:tabs>
          <w:tab w:val="left" w:pos="1434"/>
        </w:tabs>
        <w:spacing w:line="240" w:lineRule="auto"/>
        <w:ind w:firstLine="740"/>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6648D" w:rsidRDefault="00E6648D" w:rsidP="00E6648D">
      <w:pPr>
        <w:pStyle w:val="1"/>
        <w:numPr>
          <w:ilvl w:val="0"/>
          <w:numId w:val="1"/>
        </w:numPr>
        <w:shd w:val="clear" w:color="auto" w:fill="auto"/>
        <w:tabs>
          <w:tab w:val="left" w:pos="1458"/>
        </w:tabs>
        <w:spacing w:line="240" w:lineRule="auto"/>
        <w:ind w:firstLine="740"/>
        <w:jc w:val="both"/>
      </w:pPr>
      <w:r>
        <w:t>Электронные документы представляются в следующих форматах:</w:t>
      </w:r>
    </w:p>
    <w:p w:rsidR="00E6648D" w:rsidRDefault="00E6648D" w:rsidP="00E6648D">
      <w:pPr>
        <w:pStyle w:val="1"/>
        <w:shd w:val="clear" w:color="auto" w:fill="auto"/>
        <w:tabs>
          <w:tab w:val="left" w:pos="1120"/>
        </w:tabs>
        <w:spacing w:line="240" w:lineRule="auto"/>
        <w:ind w:firstLine="740"/>
        <w:jc w:val="both"/>
      </w:pPr>
      <w:r w:rsidRPr="005268D7">
        <w:rPr>
          <w:lang w:bidi="en-US"/>
        </w:rPr>
        <w:t>а)</w:t>
      </w:r>
      <w:r w:rsidRPr="005268D7">
        <w:rPr>
          <w:lang w:bidi="en-US"/>
        </w:rPr>
        <w:tab/>
      </w:r>
      <w:r>
        <w:rPr>
          <w:lang w:val="en-US" w:bidi="en-US"/>
        </w:rPr>
        <w:t>xml</w:t>
      </w:r>
      <w:r>
        <w:t>- для формализованных документов;</w:t>
      </w:r>
    </w:p>
    <w:p w:rsidR="00E6648D" w:rsidRDefault="00E6648D" w:rsidP="00E6648D">
      <w:pPr>
        <w:pStyle w:val="1"/>
        <w:shd w:val="clear" w:color="auto" w:fill="auto"/>
        <w:tabs>
          <w:tab w:val="left" w:pos="1114"/>
        </w:tabs>
        <w:spacing w:line="240" w:lineRule="auto"/>
        <w:ind w:firstLine="740"/>
        <w:jc w:val="both"/>
      </w:pPr>
      <w:r>
        <w:t>б)</w:t>
      </w:r>
      <w:r>
        <w:tab/>
      </w:r>
      <w:r>
        <w:rPr>
          <w:lang w:val="en-US" w:bidi="en-US"/>
        </w:rPr>
        <w:t>doc</w:t>
      </w:r>
      <w:r w:rsidRPr="005268D7">
        <w:rPr>
          <w:lang w:bidi="en-US"/>
        </w:rPr>
        <w:t xml:space="preserve">, </w:t>
      </w:r>
      <w:proofErr w:type="spellStart"/>
      <w:r>
        <w:rPr>
          <w:lang w:val="en-US" w:bidi="en-US"/>
        </w:rPr>
        <w:t>docx</w:t>
      </w:r>
      <w:proofErr w:type="spellEnd"/>
      <w:r w:rsidRPr="005268D7">
        <w:rPr>
          <w:lang w:bidi="en-US"/>
        </w:rPr>
        <w:t xml:space="preserve">, </w:t>
      </w:r>
      <w:proofErr w:type="spellStart"/>
      <w:r>
        <w:rPr>
          <w:lang w:val="en-US" w:bidi="en-US"/>
        </w:rPr>
        <w:t>odt</w:t>
      </w:r>
      <w:proofErr w:type="spellEnd"/>
      <w:r>
        <w:t>- для документов с текстовым содержанием, не включающим формулы (за исключением документов, указанных в подпункте «в» настоящего пункта);</w:t>
      </w:r>
    </w:p>
    <w:p w:rsidR="00E6648D" w:rsidRDefault="00E6648D" w:rsidP="00E6648D">
      <w:pPr>
        <w:pStyle w:val="1"/>
        <w:shd w:val="clear" w:color="auto" w:fill="auto"/>
        <w:tabs>
          <w:tab w:val="left" w:pos="1141"/>
        </w:tabs>
        <w:spacing w:line="240" w:lineRule="auto"/>
        <w:ind w:firstLine="740"/>
        <w:jc w:val="both"/>
      </w:pPr>
      <w:r>
        <w:t>в)</w:t>
      </w:r>
      <w:r>
        <w:tab/>
      </w:r>
      <w:proofErr w:type="spellStart"/>
      <w:r>
        <w:rPr>
          <w:lang w:val="en-US" w:bidi="en-US"/>
        </w:rPr>
        <w:t>xls</w:t>
      </w:r>
      <w:proofErr w:type="spellEnd"/>
      <w:r w:rsidRPr="005268D7">
        <w:rPr>
          <w:lang w:bidi="en-US"/>
        </w:rPr>
        <w:t xml:space="preserve">, </w:t>
      </w:r>
      <w:proofErr w:type="spellStart"/>
      <w:r>
        <w:rPr>
          <w:lang w:val="en-US" w:bidi="en-US"/>
        </w:rPr>
        <w:t>xlsx</w:t>
      </w:r>
      <w:proofErr w:type="spellEnd"/>
      <w:r w:rsidRPr="005268D7">
        <w:rPr>
          <w:lang w:bidi="en-US"/>
        </w:rPr>
        <w:t xml:space="preserve">, </w:t>
      </w:r>
      <w:proofErr w:type="spellStart"/>
      <w:r>
        <w:rPr>
          <w:lang w:val="en-US" w:bidi="en-US"/>
        </w:rPr>
        <w:t>ods</w:t>
      </w:r>
      <w:proofErr w:type="spellEnd"/>
      <w:r>
        <w:t>- для документов, содержащих расчеты;</w:t>
      </w:r>
    </w:p>
    <w:p w:rsidR="00E6648D" w:rsidRDefault="00E6648D" w:rsidP="00E6648D">
      <w:pPr>
        <w:pStyle w:val="1"/>
        <w:shd w:val="clear" w:color="auto" w:fill="auto"/>
        <w:tabs>
          <w:tab w:val="left" w:pos="1114"/>
        </w:tabs>
        <w:spacing w:line="240" w:lineRule="auto"/>
        <w:ind w:firstLine="740"/>
        <w:jc w:val="both"/>
      </w:pPr>
      <w:r>
        <w:t>г)</w:t>
      </w:r>
      <w:r>
        <w:tab/>
      </w:r>
      <w:r>
        <w:rPr>
          <w:lang w:val="en-US" w:bidi="en-US"/>
        </w:rPr>
        <w:t>pdf</w:t>
      </w:r>
      <w:r w:rsidRPr="005268D7">
        <w:rPr>
          <w:lang w:bidi="en-US"/>
        </w:rPr>
        <w:t xml:space="preserve">, </w:t>
      </w:r>
      <w:r>
        <w:rPr>
          <w:lang w:val="en-US" w:bidi="en-US"/>
        </w:rPr>
        <w:t>jpg</w:t>
      </w:r>
      <w:r w:rsidRPr="005268D7">
        <w:rPr>
          <w:lang w:bidi="en-US"/>
        </w:rPr>
        <w:t xml:space="preserve">, </w:t>
      </w:r>
      <w:r>
        <w:rPr>
          <w:lang w:val="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6648D" w:rsidRDefault="00E6648D" w:rsidP="00E6648D">
      <w:pPr>
        <w:pStyle w:val="1"/>
        <w:shd w:val="clear" w:color="auto" w:fill="auto"/>
        <w:spacing w:line="240" w:lineRule="auto"/>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t>(масштаб 1:1) с использованием следующих режимов:</w:t>
      </w:r>
    </w:p>
    <w:p w:rsidR="00E6648D" w:rsidRDefault="00E6648D" w:rsidP="00E6648D">
      <w:pPr>
        <w:pStyle w:val="1"/>
        <w:numPr>
          <w:ilvl w:val="0"/>
          <w:numId w:val="6"/>
        </w:numPr>
        <w:shd w:val="clear" w:color="auto" w:fill="auto"/>
        <w:tabs>
          <w:tab w:val="left" w:pos="963"/>
        </w:tabs>
        <w:spacing w:line="240" w:lineRule="auto"/>
        <w:ind w:firstLine="740"/>
        <w:jc w:val="both"/>
      </w:pPr>
      <w:r>
        <w:t>«черно-белый» (при отсутствии в документе графических изображений и (или) цветного текста);</w:t>
      </w:r>
    </w:p>
    <w:p w:rsidR="00E6648D" w:rsidRDefault="00E6648D" w:rsidP="00E6648D">
      <w:pPr>
        <w:pStyle w:val="1"/>
        <w:numPr>
          <w:ilvl w:val="0"/>
          <w:numId w:val="6"/>
        </w:numPr>
        <w:shd w:val="clear" w:color="auto" w:fill="auto"/>
        <w:tabs>
          <w:tab w:val="left" w:pos="963"/>
        </w:tabs>
        <w:spacing w:line="240" w:lineRule="auto"/>
        <w:ind w:firstLine="740"/>
        <w:jc w:val="both"/>
      </w:pPr>
      <w:r>
        <w:t>«оттенки серого» (при наличии в документе графических изображений, отличных от цветного графического изображения);</w:t>
      </w:r>
    </w:p>
    <w:p w:rsidR="00E6648D" w:rsidRDefault="00E6648D" w:rsidP="00E6648D">
      <w:pPr>
        <w:pStyle w:val="1"/>
        <w:numPr>
          <w:ilvl w:val="0"/>
          <w:numId w:val="6"/>
        </w:numPr>
        <w:shd w:val="clear" w:color="auto" w:fill="auto"/>
        <w:tabs>
          <w:tab w:val="left" w:pos="970"/>
        </w:tabs>
        <w:spacing w:line="240" w:lineRule="auto"/>
        <w:ind w:firstLine="740"/>
        <w:jc w:val="both"/>
      </w:pPr>
      <w:r>
        <w:t>«цветной» или «режим полной цветопередачи» (при наличии в документе цветных графических изображений либо цветного текста);</w:t>
      </w:r>
    </w:p>
    <w:p w:rsidR="00E6648D" w:rsidRDefault="00E6648D" w:rsidP="00E6648D">
      <w:pPr>
        <w:pStyle w:val="1"/>
        <w:numPr>
          <w:ilvl w:val="0"/>
          <w:numId w:val="6"/>
        </w:numPr>
        <w:shd w:val="clear" w:color="auto" w:fill="auto"/>
        <w:tabs>
          <w:tab w:val="left" w:pos="970"/>
        </w:tabs>
        <w:spacing w:line="240" w:lineRule="auto"/>
        <w:ind w:firstLine="740"/>
        <w:jc w:val="both"/>
      </w:pPr>
      <w:r>
        <w:t>с сохранением всех аутентичных признаков подлинности, а именно: графической подписи лица, печати, углового штампа бланка;</w:t>
      </w:r>
    </w:p>
    <w:p w:rsidR="00E6648D" w:rsidRDefault="00E6648D" w:rsidP="00E6648D">
      <w:pPr>
        <w:pStyle w:val="1"/>
        <w:shd w:val="clear" w:color="auto" w:fill="auto"/>
        <w:spacing w:line="240"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6648D" w:rsidRDefault="00E6648D" w:rsidP="00E6648D">
      <w:pPr>
        <w:pStyle w:val="1"/>
        <w:shd w:val="clear" w:color="auto" w:fill="auto"/>
        <w:spacing w:line="240" w:lineRule="auto"/>
        <w:ind w:firstLine="740"/>
        <w:jc w:val="both"/>
      </w:pPr>
      <w:r>
        <w:t>Электронные документы должны обеспечивать:</w:t>
      </w:r>
    </w:p>
    <w:p w:rsidR="00E6648D" w:rsidRDefault="00E6648D" w:rsidP="00E6648D">
      <w:pPr>
        <w:pStyle w:val="1"/>
        <w:numPr>
          <w:ilvl w:val="0"/>
          <w:numId w:val="6"/>
        </w:numPr>
        <w:shd w:val="clear" w:color="auto" w:fill="auto"/>
        <w:tabs>
          <w:tab w:val="left" w:pos="997"/>
        </w:tabs>
        <w:spacing w:line="240" w:lineRule="auto"/>
        <w:ind w:firstLine="740"/>
        <w:jc w:val="both"/>
      </w:pPr>
      <w:r>
        <w:t>возможность идентифицировать документ и количество листов в документе;</w:t>
      </w:r>
    </w:p>
    <w:p w:rsidR="00E6648D" w:rsidRDefault="00E6648D" w:rsidP="00E6648D">
      <w:pPr>
        <w:pStyle w:val="1"/>
        <w:numPr>
          <w:ilvl w:val="0"/>
          <w:numId w:val="6"/>
        </w:numPr>
        <w:shd w:val="clear" w:color="auto" w:fill="auto"/>
        <w:tabs>
          <w:tab w:val="left" w:pos="970"/>
        </w:tabs>
        <w:spacing w:line="240" w:lineRule="auto"/>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648D" w:rsidRDefault="00E6648D" w:rsidP="00E6648D">
      <w:pPr>
        <w:pStyle w:val="1"/>
        <w:shd w:val="clear" w:color="auto" w:fill="auto"/>
        <w:spacing w:after="240" w:line="240" w:lineRule="auto"/>
        <w:ind w:firstLine="740"/>
        <w:jc w:val="both"/>
      </w:pPr>
      <w:r>
        <w:t xml:space="preserve">Документы, подлежащие представлению в форматах </w:t>
      </w:r>
      <w:proofErr w:type="spellStart"/>
      <w:r>
        <w:rPr>
          <w:lang w:val="en-US" w:bidi="en-US"/>
        </w:rPr>
        <w:t>xls</w:t>
      </w:r>
      <w:proofErr w:type="spellEnd"/>
      <w:r w:rsidRPr="005268D7">
        <w:rPr>
          <w:lang w:bidi="en-US"/>
        </w:rPr>
        <w:t xml:space="preserve">, </w:t>
      </w:r>
      <w:proofErr w:type="spellStart"/>
      <w:r>
        <w:rPr>
          <w:lang w:val="en-US" w:bidi="en-US"/>
        </w:rPr>
        <w:t>xlsx</w:t>
      </w:r>
      <w:proofErr w:type="spellEnd"/>
      <w:proofErr w:type="gramStart"/>
      <w:r>
        <w:t>или</w:t>
      </w:r>
      <w:proofErr w:type="gramEnd"/>
      <w:r>
        <w:t xml:space="preserve"> </w:t>
      </w:r>
      <w:proofErr w:type="spellStart"/>
      <w:r>
        <w:rPr>
          <w:lang w:val="en-US" w:bidi="en-US"/>
        </w:rPr>
        <w:t>ods</w:t>
      </w:r>
      <w:proofErr w:type="spellEnd"/>
      <w:r w:rsidRPr="005268D7">
        <w:rPr>
          <w:lang w:bidi="en-US"/>
        </w:rPr>
        <w:t xml:space="preserve">, </w:t>
      </w:r>
      <w:r>
        <w:t>формируются в виде отдельного электронного документа.</w:t>
      </w:r>
    </w:p>
    <w:p w:rsidR="00E6648D" w:rsidRDefault="00E6648D" w:rsidP="00E6648D">
      <w:pPr>
        <w:pStyle w:val="1"/>
        <w:numPr>
          <w:ilvl w:val="0"/>
          <w:numId w:val="3"/>
        </w:numPr>
        <w:shd w:val="clear" w:color="auto" w:fill="auto"/>
        <w:tabs>
          <w:tab w:val="left" w:pos="804"/>
        </w:tabs>
        <w:spacing w:after="400" w:line="240" w:lineRule="auto"/>
        <w:ind w:firstLine="0"/>
        <w:jc w:val="center"/>
      </w:pPr>
      <w:r>
        <w:rPr>
          <w:b/>
          <w:bCs/>
        </w:rPr>
        <w:lastRenderedPageBreak/>
        <w:t>Состав, последовательность и сроки выполнения административных</w:t>
      </w:r>
      <w:r>
        <w:rPr>
          <w:b/>
          <w:bCs/>
        </w:rPr>
        <w:br/>
        <w:t>процедур (действий), требования к порядку их выполнения, в том числе</w:t>
      </w:r>
      <w:r>
        <w:rPr>
          <w:b/>
          <w:bCs/>
        </w:rPr>
        <w:br/>
        <w:t>особенности выполнения административных процедур в электронной форме</w:t>
      </w:r>
    </w:p>
    <w:p w:rsidR="00E6648D" w:rsidRDefault="00E6648D" w:rsidP="00E6648D">
      <w:pPr>
        <w:pStyle w:val="1"/>
        <w:shd w:val="clear" w:color="auto" w:fill="auto"/>
        <w:spacing w:after="320" w:line="240" w:lineRule="auto"/>
        <w:ind w:firstLine="0"/>
        <w:jc w:val="center"/>
      </w:pPr>
      <w:r>
        <w:rPr>
          <w:b/>
          <w:bCs/>
        </w:rPr>
        <w:t>Исчерпывающий перечень административных процедур</w:t>
      </w:r>
    </w:p>
    <w:p w:rsidR="00E6648D" w:rsidRDefault="00E6648D" w:rsidP="00E6648D">
      <w:pPr>
        <w:pStyle w:val="1"/>
        <w:numPr>
          <w:ilvl w:val="0"/>
          <w:numId w:val="9"/>
        </w:numPr>
        <w:shd w:val="clear" w:color="auto" w:fill="auto"/>
        <w:tabs>
          <w:tab w:val="left" w:pos="1307"/>
        </w:tabs>
        <w:spacing w:line="240" w:lineRule="auto"/>
        <w:ind w:firstLine="740"/>
        <w:jc w:val="both"/>
      </w:pPr>
      <w:r>
        <w:t>Предоставление Услуги включает в себя следующие административные процедуры:</w:t>
      </w:r>
    </w:p>
    <w:p w:rsidR="00E6648D" w:rsidRDefault="00E6648D" w:rsidP="00E6648D">
      <w:pPr>
        <w:pStyle w:val="1"/>
        <w:shd w:val="clear" w:color="auto" w:fill="auto"/>
        <w:spacing w:line="240" w:lineRule="auto"/>
        <w:ind w:firstLine="740"/>
        <w:jc w:val="both"/>
      </w:pPr>
      <w:r>
        <w:t>установление личности Заявителя (представителя Заявителя);</w:t>
      </w:r>
    </w:p>
    <w:p w:rsidR="00E6648D" w:rsidRDefault="00E6648D" w:rsidP="00E6648D">
      <w:pPr>
        <w:pStyle w:val="1"/>
        <w:shd w:val="clear" w:color="auto" w:fill="auto"/>
        <w:spacing w:line="240" w:lineRule="auto"/>
        <w:ind w:firstLine="740"/>
        <w:jc w:val="both"/>
      </w:pPr>
      <w:r>
        <w:t>регистрация заявления;</w:t>
      </w:r>
    </w:p>
    <w:p w:rsidR="00E6648D" w:rsidRDefault="00E6648D" w:rsidP="00E6648D">
      <w:pPr>
        <w:pStyle w:val="1"/>
        <w:shd w:val="clear" w:color="auto" w:fill="auto"/>
        <w:spacing w:line="240" w:lineRule="auto"/>
        <w:ind w:firstLine="740"/>
        <w:jc w:val="both"/>
      </w:pPr>
      <w:r>
        <w:t>проверка комплектности документов, необходимых для предоставления Услуги;</w:t>
      </w:r>
    </w:p>
    <w:p w:rsidR="00E6648D" w:rsidRDefault="00E6648D" w:rsidP="00E6648D">
      <w:pPr>
        <w:pStyle w:val="1"/>
        <w:shd w:val="clear" w:color="auto" w:fill="auto"/>
        <w:spacing w:line="240" w:lineRule="auto"/>
        <w:ind w:firstLine="740"/>
        <w:jc w:val="both"/>
      </w:pPr>
      <w:r>
        <w:t>получение сведений посредством единой системы межведомственного электронного взаимодействия (далее - СМЭВ);</w:t>
      </w:r>
    </w:p>
    <w:p w:rsidR="00341F00" w:rsidRDefault="00E6648D" w:rsidP="00E6648D">
      <w:pPr>
        <w:pStyle w:val="1"/>
        <w:shd w:val="clear" w:color="auto" w:fill="auto"/>
        <w:spacing w:line="240" w:lineRule="auto"/>
        <w:ind w:left="740" w:firstLine="0"/>
        <w:jc w:val="both"/>
      </w:pPr>
      <w:r>
        <w:t xml:space="preserve">рассмотрение документов, необходимых для предоставления Услуги; </w:t>
      </w:r>
    </w:p>
    <w:p w:rsidR="00E6648D" w:rsidRDefault="00E6648D" w:rsidP="00E6648D">
      <w:pPr>
        <w:pStyle w:val="1"/>
        <w:shd w:val="clear" w:color="auto" w:fill="auto"/>
        <w:spacing w:line="240" w:lineRule="auto"/>
        <w:ind w:left="740" w:firstLine="0"/>
        <w:jc w:val="both"/>
      </w:pPr>
      <w:r>
        <w:t>принятие решения по результатам оказания Услуги;</w:t>
      </w:r>
    </w:p>
    <w:p w:rsidR="00E6648D" w:rsidRDefault="00E6648D" w:rsidP="00E6648D">
      <w:pPr>
        <w:pStyle w:val="1"/>
        <w:shd w:val="clear" w:color="auto" w:fill="auto"/>
        <w:spacing w:line="240" w:lineRule="auto"/>
        <w:ind w:firstLine="740"/>
        <w:jc w:val="both"/>
      </w:pPr>
      <w:r>
        <w:t>внесение результата оказания Услуги в государственный адресный реестр, ведение которого осуществляется в электронном виде;</w:t>
      </w:r>
    </w:p>
    <w:p w:rsidR="00341F00" w:rsidRDefault="00E6648D" w:rsidP="00341F00">
      <w:pPr>
        <w:pStyle w:val="1"/>
        <w:spacing w:line="259" w:lineRule="auto"/>
        <w:ind w:firstLine="743"/>
        <w:jc w:val="both"/>
      </w:pPr>
      <w:r>
        <w:t>выдача результата оказания Услуги</w:t>
      </w:r>
      <w:r w:rsidR="00341F00">
        <w:t>,</w:t>
      </w:r>
    </w:p>
    <w:p w:rsidR="00341F00" w:rsidRDefault="00341F00" w:rsidP="00341F00">
      <w:pPr>
        <w:pStyle w:val="1"/>
        <w:spacing w:line="259" w:lineRule="auto"/>
        <w:jc w:val="both"/>
      </w:pPr>
      <w:r>
        <w:t xml:space="preserve">     </w:t>
      </w:r>
      <w:r w:rsidRPr="00341F00">
        <w:t xml:space="preserve"> </w:t>
      </w:r>
      <w:r w:rsidRPr="0017299D">
        <w:t>предоставление муниципальной услуги в упреждающем (</w:t>
      </w:r>
      <w:proofErr w:type="spellStart"/>
      <w:r w:rsidRPr="0017299D">
        <w:t>проактивном</w:t>
      </w:r>
      <w:proofErr w:type="spellEnd"/>
      <w:r w:rsidRPr="0017299D">
        <w:t>) режиме</w:t>
      </w:r>
      <w:proofErr w:type="gramStart"/>
      <w:r w:rsidRPr="0017299D">
        <w:t>.</w:t>
      </w:r>
      <w:bookmarkStart w:id="29" w:name="_GoBack"/>
      <w:bookmarkEnd w:id="29"/>
      <w:proofErr w:type="gramEnd"/>
      <w:r w:rsidR="002B53B6">
        <w:t xml:space="preserve"> </w:t>
      </w:r>
      <w:r w:rsidR="002B53B6" w:rsidRPr="002B53B6">
        <w:rPr>
          <w:color w:val="FF0000"/>
        </w:rPr>
        <w:t>(</w:t>
      </w:r>
      <w:proofErr w:type="gramStart"/>
      <w:r w:rsidR="002B53B6" w:rsidRPr="002B53B6">
        <w:rPr>
          <w:color w:val="FF0000"/>
        </w:rPr>
        <w:t>в</w:t>
      </w:r>
      <w:proofErr w:type="gramEnd"/>
      <w:r w:rsidR="002B53B6" w:rsidRPr="002B53B6">
        <w:rPr>
          <w:color w:val="FF0000"/>
        </w:rPr>
        <w:t xml:space="preserve">  ред. от 13.11.2024 № 61)</w:t>
      </w:r>
    </w:p>
    <w:p w:rsidR="00341F00" w:rsidRDefault="00341F00" w:rsidP="00E6648D">
      <w:pPr>
        <w:pStyle w:val="24"/>
        <w:keepNext/>
        <w:keepLines/>
        <w:shd w:val="clear" w:color="auto" w:fill="auto"/>
        <w:spacing w:line="240" w:lineRule="auto"/>
      </w:pPr>
      <w:bookmarkStart w:id="30" w:name="bookmark30"/>
      <w:bookmarkStart w:id="31" w:name="bookmark31"/>
    </w:p>
    <w:p w:rsidR="00E6648D" w:rsidRDefault="00E6648D" w:rsidP="00E6648D">
      <w:pPr>
        <w:pStyle w:val="24"/>
        <w:keepNext/>
        <w:keepLines/>
        <w:shd w:val="clear" w:color="auto" w:fill="auto"/>
        <w:spacing w:line="240" w:lineRule="auto"/>
      </w:pPr>
      <w:r>
        <w:t>Перечень административных процедур (действий) при предоставлении</w:t>
      </w:r>
      <w:r>
        <w:br/>
        <w:t>муниципальной услуги услуг в электронной форме</w:t>
      </w:r>
      <w:bookmarkEnd w:id="30"/>
      <w:bookmarkEnd w:id="31"/>
    </w:p>
    <w:p w:rsidR="00E6648D" w:rsidRDefault="00E6648D" w:rsidP="00E6648D">
      <w:pPr>
        <w:pStyle w:val="1"/>
        <w:numPr>
          <w:ilvl w:val="0"/>
          <w:numId w:val="9"/>
        </w:numPr>
        <w:shd w:val="clear" w:color="auto" w:fill="auto"/>
        <w:tabs>
          <w:tab w:val="left" w:pos="1310"/>
        </w:tabs>
        <w:spacing w:line="240" w:lineRule="auto"/>
        <w:ind w:firstLine="740"/>
        <w:jc w:val="both"/>
      </w:pPr>
      <w:r>
        <w:t>При предоставлении Услуги в электронной форме заявителю обеспечивается возможность:</w:t>
      </w:r>
    </w:p>
    <w:p w:rsidR="00E6648D" w:rsidRDefault="00E6648D" w:rsidP="00E6648D">
      <w:pPr>
        <w:pStyle w:val="1"/>
        <w:numPr>
          <w:ilvl w:val="0"/>
          <w:numId w:val="6"/>
        </w:numPr>
        <w:shd w:val="clear" w:color="auto" w:fill="auto"/>
        <w:tabs>
          <w:tab w:val="left" w:pos="1010"/>
        </w:tabs>
        <w:spacing w:line="240" w:lineRule="auto"/>
        <w:ind w:firstLine="740"/>
        <w:jc w:val="both"/>
      </w:pPr>
      <w:r>
        <w:t>получения информации о порядке и сроках предоставления Услуги;</w:t>
      </w:r>
    </w:p>
    <w:p w:rsidR="00E6648D" w:rsidRDefault="00E6648D" w:rsidP="00E6648D">
      <w:pPr>
        <w:pStyle w:val="1"/>
        <w:numPr>
          <w:ilvl w:val="0"/>
          <w:numId w:val="6"/>
        </w:numPr>
        <w:shd w:val="clear" w:color="auto" w:fill="auto"/>
        <w:tabs>
          <w:tab w:val="left" w:pos="986"/>
        </w:tabs>
        <w:spacing w:line="240" w:lineRule="auto"/>
        <w:ind w:firstLine="74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6648D" w:rsidRDefault="00E6648D" w:rsidP="00E6648D">
      <w:pPr>
        <w:pStyle w:val="1"/>
        <w:numPr>
          <w:ilvl w:val="0"/>
          <w:numId w:val="6"/>
        </w:numPr>
        <w:shd w:val="clear" w:color="auto" w:fill="auto"/>
        <w:tabs>
          <w:tab w:val="left" w:pos="990"/>
        </w:tabs>
        <w:spacing w:line="240" w:lineRule="auto"/>
        <w:ind w:firstLine="740"/>
        <w:jc w:val="both"/>
      </w:pPr>
      <w:r>
        <w:t>приема и регистрации Уполномоченным органом заявления и прилагаемых документов;</w:t>
      </w:r>
    </w:p>
    <w:p w:rsidR="00E6648D" w:rsidRDefault="00E6648D" w:rsidP="00E6648D">
      <w:pPr>
        <w:pStyle w:val="1"/>
        <w:numPr>
          <w:ilvl w:val="0"/>
          <w:numId w:val="6"/>
        </w:numPr>
        <w:shd w:val="clear" w:color="auto" w:fill="auto"/>
        <w:tabs>
          <w:tab w:val="left" w:pos="983"/>
        </w:tabs>
        <w:spacing w:line="240" w:lineRule="auto"/>
        <w:ind w:firstLine="740"/>
        <w:jc w:val="both"/>
      </w:pPr>
      <w:r>
        <w:t>получения Заявителем (представителем Заявителя) результата предоставления Услуги в форме электронного документа;</w:t>
      </w:r>
    </w:p>
    <w:p w:rsidR="00E6648D" w:rsidRDefault="00E6648D" w:rsidP="00E6648D">
      <w:pPr>
        <w:pStyle w:val="1"/>
        <w:numPr>
          <w:ilvl w:val="0"/>
          <w:numId w:val="6"/>
        </w:numPr>
        <w:shd w:val="clear" w:color="auto" w:fill="auto"/>
        <w:tabs>
          <w:tab w:val="left" w:pos="1010"/>
        </w:tabs>
        <w:spacing w:line="240" w:lineRule="auto"/>
        <w:ind w:firstLine="740"/>
        <w:jc w:val="both"/>
      </w:pPr>
      <w:r>
        <w:t>получения сведений о ходе рассмотрения заявления;</w:t>
      </w:r>
    </w:p>
    <w:p w:rsidR="00E6648D" w:rsidRDefault="00E6648D" w:rsidP="00E6648D">
      <w:pPr>
        <w:pStyle w:val="1"/>
        <w:numPr>
          <w:ilvl w:val="0"/>
          <w:numId w:val="6"/>
        </w:numPr>
        <w:shd w:val="clear" w:color="auto" w:fill="auto"/>
        <w:tabs>
          <w:tab w:val="left" w:pos="1010"/>
        </w:tabs>
        <w:spacing w:line="240" w:lineRule="auto"/>
        <w:ind w:firstLine="740"/>
        <w:jc w:val="both"/>
      </w:pPr>
      <w:r>
        <w:t>осуществления оценки качества предоставления Услуги;</w:t>
      </w:r>
    </w:p>
    <w:p w:rsidR="00E6648D" w:rsidRDefault="00E6648D" w:rsidP="00E6648D">
      <w:pPr>
        <w:pStyle w:val="1"/>
        <w:numPr>
          <w:ilvl w:val="0"/>
          <w:numId w:val="6"/>
        </w:numPr>
        <w:shd w:val="clear" w:color="auto" w:fill="auto"/>
        <w:tabs>
          <w:tab w:val="left" w:pos="990"/>
        </w:tabs>
        <w:spacing w:after="360" w:line="240" w:lineRule="auto"/>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6648D" w:rsidRDefault="00E6648D" w:rsidP="00E6648D">
      <w:pPr>
        <w:pStyle w:val="24"/>
        <w:keepNext/>
        <w:keepLines/>
        <w:shd w:val="clear" w:color="auto" w:fill="auto"/>
        <w:spacing w:line="240" w:lineRule="auto"/>
      </w:pPr>
      <w:bookmarkStart w:id="32" w:name="bookmark32"/>
      <w:bookmarkStart w:id="33" w:name="bookmark33"/>
      <w:r>
        <w:t>Порядок осуществления административных процедур (действий)</w:t>
      </w:r>
      <w:r>
        <w:br/>
        <w:t>в электронной форме</w:t>
      </w:r>
      <w:bookmarkEnd w:id="32"/>
      <w:bookmarkEnd w:id="33"/>
    </w:p>
    <w:p w:rsidR="00E6648D" w:rsidRDefault="00E6648D" w:rsidP="00E6648D">
      <w:pPr>
        <w:pStyle w:val="1"/>
        <w:numPr>
          <w:ilvl w:val="0"/>
          <w:numId w:val="9"/>
        </w:numPr>
        <w:shd w:val="clear" w:color="auto" w:fill="auto"/>
        <w:tabs>
          <w:tab w:val="left" w:pos="1314"/>
        </w:tabs>
        <w:spacing w:line="240" w:lineRule="auto"/>
        <w:ind w:firstLine="740"/>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6648D" w:rsidRDefault="00E6648D" w:rsidP="00E6648D">
      <w:pPr>
        <w:pStyle w:val="1"/>
        <w:shd w:val="clear" w:color="auto" w:fill="auto"/>
        <w:spacing w:line="240" w:lineRule="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6648D" w:rsidRDefault="00E6648D" w:rsidP="00E6648D">
      <w:pPr>
        <w:pStyle w:val="1"/>
        <w:shd w:val="clear" w:color="auto" w:fill="auto"/>
        <w:spacing w:line="240" w:lineRule="auto"/>
        <w:ind w:firstLine="7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648D" w:rsidRDefault="00E6648D" w:rsidP="00E6648D">
      <w:pPr>
        <w:pStyle w:val="1"/>
        <w:shd w:val="clear" w:color="auto" w:fill="auto"/>
        <w:spacing w:line="240" w:lineRule="auto"/>
        <w:ind w:firstLine="740"/>
        <w:jc w:val="both"/>
      </w:pPr>
      <w:r>
        <w:t>При формировании заявления Заявителю обеспечивается:</w:t>
      </w:r>
    </w:p>
    <w:p w:rsidR="00E6648D" w:rsidRDefault="00E6648D" w:rsidP="00E6648D">
      <w:pPr>
        <w:pStyle w:val="1"/>
        <w:shd w:val="clear" w:color="auto" w:fill="auto"/>
        <w:tabs>
          <w:tab w:val="left" w:pos="1062"/>
        </w:tabs>
        <w:spacing w:line="240" w:lineRule="auto"/>
        <w:ind w:firstLine="740"/>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rsidR="00E6648D" w:rsidRDefault="00E6648D" w:rsidP="00E6648D">
      <w:pPr>
        <w:pStyle w:val="1"/>
        <w:shd w:val="clear" w:color="auto" w:fill="auto"/>
        <w:tabs>
          <w:tab w:val="left" w:pos="1087"/>
        </w:tabs>
        <w:spacing w:line="240" w:lineRule="auto"/>
        <w:ind w:firstLine="740"/>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E6648D" w:rsidRDefault="00E6648D" w:rsidP="00E6648D">
      <w:pPr>
        <w:pStyle w:val="1"/>
        <w:shd w:val="clear" w:color="auto" w:fill="auto"/>
        <w:tabs>
          <w:tab w:val="left" w:pos="1076"/>
        </w:tabs>
        <w:spacing w:line="240" w:lineRule="auto"/>
        <w:ind w:firstLine="740"/>
        <w:jc w:val="both"/>
      </w:pPr>
      <w:r>
        <w:t>в)</w:t>
      </w:r>
      <w:r>
        <w:tab/>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w:t>
      </w:r>
      <w:r>
        <w:lastRenderedPageBreak/>
        <w:t>в электронную форму заявления;</w:t>
      </w:r>
    </w:p>
    <w:p w:rsidR="00E6648D" w:rsidRDefault="00E6648D" w:rsidP="00E6648D">
      <w:pPr>
        <w:pStyle w:val="1"/>
        <w:shd w:val="clear" w:color="auto" w:fill="auto"/>
        <w:tabs>
          <w:tab w:val="left" w:pos="1076"/>
        </w:tabs>
        <w:spacing w:line="240" w:lineRule="auto"/>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6648D" w:rsidRDefault="00E6648D" w:rsidP="00E6648D">
      <w:pPr>
        <w:pStyle w:val="1"/>
        <w:shd w:val="clear" w:color="auto" w:fill="auto"/>
        <w:tabs>
          <w:tab w:val="left" w:pos="1090"/>
        </w:tabs>
        <w:spacing w:line="240" w:lineRule="auto"/>
        <w:ind w:firstLine="74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E6648D" w:rsidRDefault="00E6648D" w:rsidP="00E6648D">
      <w:pPr>
        <w:pStyle w:val="1"/>
        <w:shd w:val="clear" w:color="auto" w:fill="auto"/>
        <w:tabs>
          <w:tab w:val="left" w:pos="1098"/>
        </w:tabs>
        <w:spacing w:line="240" w:lineRule="auto"/>
        <w:ind w:firstLine="740"/>
        <w:jc w:val="both"/>
      </w:pPr>
      <w:r>
        <w:t>е)</w:t>
      </w:r>
      <w:r>
        <w:tab/>
        <w:t>возможность доступа Заявителя к заявлениям, поданным им ранее в течение не менее</w:t>
      </w:r>
      <w:proofErr w:type="gramStart"/>
      <w:r>
        <w:t>,</w:t>
      </w:r>
      <w:proofErr w:type="gramEnd"/>
      <w: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6648D" w:rsidRDefault="00E6648D" w:rsidP="00E6648D">
      <w:pPr>
        <w:pStyle w:val="1"/>
        <w:shd w:val="clear" w:color="auto" w:fill="auto"/>
        <w:spacing w:line="240" w:lineRule="auto"/>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Услуги, направляются в Уполномоченный орган в электронной форме.</w:t>
      </w:r>
    </w:p>
    <w:p w:rsidR="00E6648D" w:rsidRDefault="00E6648D" w:rsidP="00E6648D">
      <w:pPr>
        <w:pStyle w:val="1"/>
        <w:numPr>
          <w:ilvl w:val="0"/>
          <w:numId w:val="9"/>
        </w:numPr>
        <w:shd w:val="clear" w:color="auto" w:fill="auto"/>
        <w:tabs>
          <w:tab w:val="left" w:pos="1249"/>
        </w:tabs>
        <w:spacing w:line="240" w:lineRule="auto"/>
        <w:ind w:firstLine="74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6648D" w:rsidRDefault="00E6648D" w:rsidP="00E6648D">
      <w:pPr>
        <w:pStyle w:val="1"/>
        <w:shd w:val="clear" w:color="auto" w:fill="auto"/>
        <w:tabs>
          <w:tab w:val="left" w:pos="1062"/>
        </w:tabs>
        <w:spacing w:line="240" w:lineRule="auto"/>
        <w:ind w:firstLine="74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rsidR="00E6648D" w:rsidRDefault="00E6648D" w:rsidP="00E6648D">
      <w:pPr>
        <w:pStyle w:val="1"/>
        <w:shd w:val="clear" w:color="auto" w:fill="auto"/>
        <w:tabs>
          <w:tab w:val="left" w:pos="1083"/>
        </w:tabs>
        <w:spacing w:line="240" w:lineRule="auto"/>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6648D" w:rsidRDefault="00E6648D" w:rsidP="00E6648D">
      <w:pPr>
        <w:pStyle w:val="1"/>
        <w:numPr>
          <w:ilvl w:val="0"/>
          <w:numId w:val="9"/>
        </w:numPr>
        <w:shd w:val="clear" w:color="auto" w:fill="auto"/>
        <w:tabs>
          <w:tab w:val="left" w:pos="1249"/>
        </w:tabs>
        <w:spacing w:line="240" w:lineRule="auto"/>
        <w:ind w:firstLine="740"/>
        <w:jc w:val="both"/>
      </w:pPr>
      <w:r>
        <w:t>Заявителю в качестве результата предоставления Услуги обеспечивается возможность получения документа:</w:t>
      </w:r>
    </w:p>
    <w:p w:rsidR="00E6648D" w:rsidRPr="002B53B6" w:rsidRDefault="00E6648D" w:rsidP="00E6648D">
      <w:pPr>
        <w:pStyle w:val="1"/>
        <w:numPr>
          <w:ilvl w:val="0"/>
          <w:numId w:val="6"/>
        </w:numPr>
        <w:shd w:val="clear" w:color="auto" w:fill="auto"/>
        <w:tabs>
          <w:tab w:val="left" w:pos="936"/>
        </w:tabs>
        <w:spacing w:line="240" w:lineRule="auto"/>
        <w:ind w:firstLine="760"/>
        <w:jc w:val="both"/>
      </w:pPr>
      <w:r w:rsidRPr="002B53B6">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6648D" w:rsidRDefault="00E6648D" w:rsidP="00E6648D">
      <w:pPr>
        <w:pStyle w:val="1"/>
        <w:numPr>
          <w:ilvl w:val="0"/>
          <w:numId w:val="6"/>
        </w:numPr>
        <w:shd w:val="clear" w:color="auto" w:fill="auto"/>
        <w:tabs>
          <w:tab w:val="left" w:pos="932"/>
        </w:tabs>
        <w:spacing w:line="240" w:lineRule="auto"/>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rsidR="00E6648D" w:rsidRDefault="00E6648D" w:rsidP="00E6648D">
      <w:pPr>
        <w:pStyle w:val="1"/>
        <w:numPr>
          <w:ilvl w:val="0"/>
          <w:numId w:val="9"/>
        </w:numPr>
        <w:shd w:val="clear" w:color="auto" w:fill="auto"/>
        <w:tabs>
          <w:tab w:val="left" w:pos="1263"/>
        </w:tabs>
        <w:spacing w:line="240" w:lineRule="auto"/>
        <w:ind w:firstLine="760"/>
        <w:jc w:val="both"/>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t>. № 1284.</w:t>
      </w:r>
    </w:p>
    <w:p w:rsidR="00E6648D" w:rsidRDefault="00E6648D" w:rsidP="00E6648D">
      <w:pPr>
        <w:pStyle w:val="1"/>
        <w:shd w:val="clear" w:color="auto" w:fill="auto"/>
        <w:spacing w:line="240" w:lineRule="auto"/>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6648D" w:rsidRDefault="00E6648D" w:rsidP="00E6648D">
      <w:pPr>
        <w:pStyle w:val="1"/>
        <w:numPr>
          <w:ilvl w:val="0"/>
          <w:numId w:val="9"/>
        </w:numPr>
        <w:shd w:val="clear" w:color="auto" w:fill="auto"/>
        <w:tabs>
          <w:tab w:val="left" w:pos="1260"/>
        </w:tabs>
        <w:spacing w:after="380" w:line="240" w:lineRule="auto"/>
        <w:ind w:firstLine="760"/>
        <w:jc w:val="both"/>
      </w:pPr>
      <w:proofErr w:type="gramStart"/>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w:t>
      </w:r>
    </w:p>
    <w:p w:rsidR="00E6648D" w:rsidRDefault="00E6648D" w:rsidP="00E6648D">
      <w:pPr>
        <w:pStyle w:val="24"/>
        <w:keepNext/>
        <w:keepLines/>
        <w:shd w:val="clear" w:color="auto" w:fill="auto"/>
        <w:spacing w:after="380" w:line="240" w:lineRule="auto"/>
      </w:pPr>
      <w:bookmarkStart w:id="34" w:name="bookmark34"/>
      <w:bookmarkStart w:id="35" w:name="bookmark35"/>
      <w:r>
        <w:t>Порядок исправления допущенных опечаток и ошибок в выданных</w:t>
      </w:r>
      <w:r>
        <w:br/>
        <w:t>в результате предоставления муниципальной услуги документах</w:t>
      </w:r>
      <w:bookmarkEnd w:id="34"/>
      <w:bookmarkEnd w:id="35"/>
    </w:p>
    <w:p w:rsidR="00E6648D" w:rsidRDefault="00E6648D" w:rsidP="00E6648D">
      <w:pPr>
        <w:pStyle w:val="1"/>
        <w:numPr>
          <w:ilvl w:val="0"/>
          <w:numId w:val="9"/>
        </w:numPr>
        <w:shd w:val="clear" w:color="auto" w:fill="auto"/>
        <w:tabs>
          <w:tab w:val="left" w:pos="1260"/>
        </w:tabs>
        <w:spacing w:line="240" w:lineRule="auto"/>
        <w:ind w:firstLine="760"/>
        <w:jc w:val="both"/>
      </w:pPr>
      <w:r>
        <w:t xml:space="preserve">В случае обнаружения уполномоченным органом опечаток и ошибок </w:t>
      </w:r>
      <w:proofErr w:type="gramStart"/>
      <w:r>
        <w:t>в</w:t>
      </w:r>
      <w:proofErr w:type="gramEnd"/>
      <w:r>
        <w:t xml:space="preserve"> </w:t>
      </w:r>
      <w:proofErr w:type="gramStart"/>
      <w:r>
        <w:t>выданных</w:t>
      </w:r>
      <w:proofErr w:type="gramEnd"/>
      <w: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6648D" w:rsidRDefault="00E6648D" w:rsidP="00E6648D">
      <w:pPr>
        <w:pStyle w:val="1"/>
        <w:shd w:val="clear" w:color="auto" w:fill="auto"/>
        <w:spacing w:after="380" w:line="240" w:lineRule="auto"/>
        <w:ind w:firstLine="760"/>
        <w:jc w:val="both"/>
      </w:pPr>
      <w:proofErr w:type="gramStart"/>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t xml:space="preserve"> К письменному заявлению прилагаются документы, обосновывающие необходимость вносимых изменений.</w:t>
      </w:r>
    </w:p>
    <w:p w:rsidR="00E6648D" w:rsidRDefault="00E6648D" w:rsidP="00E6648D">
      <w:pPr>
        <w:pStyle w:val="1"/>
        <w:shd w:val="clear" w:color="auto" w:fill="auto"/>
        <w:spacing w:line="240" w:lineRule="auto"/>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6648D" w:rsidRDefault="00E6648D" w:rsidP="00E6648D">
      <w:pPr>
        <w:pStyle w:val="1"/>
        <w:shd w:val="clear" w:color="auto" w:fill="auto"/>
        <w:spacing w:after="580" w:line="240" w:lineRule="auto"/>
        <w:ind w:firstLine="740"/>
        <w:jc w:val="both"/>
      </w:pPr>
      <w:r>
        <w:lastRenderedPageBreak/>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6648D" w:rsidRDefault="00E6648D" w:rsidP="00E6648D">
      <w:pPr>
        <w:pStyle w:val="1"/>
        <w:numPr>
          <w:ilvl w:val="0"/>
          <w:numId w:val="3"/>
        </w:numPr>
        <w:shd w:val="clear" w:color="auto" w:fill="auto"/>
        <w:tabs>
          <w:tab w:val="left" w:pos="1200"/>
        </w:tabs>
        <w:spacing w:after="420" w:line="240" w:lineRule="auto"/>
        <w:ind w:firstLine="70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E6648D" w:rsidRDefault="00E6648D" w:rsidP="00E6648D">
      <w:pPr>
        <w:pStyle w:val="1"/>
        <w:shd w:val="clear" w:color="auto" w:fill="auto"/>
        <w:spacing w:after="340" w:line="240" w:lineRule="auto"/>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 и исполнением</w:t>
      </w:r>
      <w:r>
        <w:rPr>
          <w:b/>
          <w:bCs/>
        </w:rPr>
        <w:br/>
        <w:t>ответственными должностными лицами положений регламента</w:t>
      </w:r>
      <w:r>
        <w:rPr>
          <w:b/>
          <w:bCs/>
        </w:rPr>
        <w:br/>
        <w:t>и иных нормативных правовых актов, устанавливающих требования</w:t>
      </w:r>
      <w:r>
        <w:rPr>
          <w:b/>
          <w:bCs/>
        </w:rPr>
        <w:br/>
        <w:t>к предоставлению муниципальной услуги, а также принятием ими решений</w:t>
      </w:r>
    </w:p>
    <w:p w:rsidR="00E6648D" w:rsidRDefault="00E6648D" w:rsidP="00E6648D">
      <w:pPr>
        <w:pStyle w:val="1"/>
        <w:numPr>
          <w:ilvl w:val="0"/>
          <w:numId w:val="10"/>
        </w:numPr>
        <w:shd w:val="clear" w:color="auto" w:fill="auto"/>
        <w:tabs>
          <w:tab w:val="left" w:pos="1249"/>
        </w:tabs>
        <w:spacing w:line="240" w:lineRule="auto"/>
        <w:ind w:firstLine="740"/>
        <w:jc w:val="both"/>
      </w:pPr>
      <w:r>
        <w:t xml:space="preserve">Текущий </w:t>
      </w:r>
      <w:proofErr w:type="gramStart"/>
      <w:r>
        <w:t>контроль за</w:t>
      </w:r>
      <w:proofErr w:type="gramEnd"/>
      <w: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6648D" w:rsidRDefault="00E6648D" w:rsidP="00E6648D">
      <w:pPr>
        <w:pStyle w:val="1"/>
        <w:shd w:val="clear" w:color="auto" w:fill="auto"/>
        <w:spacing w:line="240" w:lineRule="auto"/>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6648D" w:rsidRDefault="00E6648D" w:rsidP="00E6648D">
      <w:pPr>
        <w:pStyle w:val="1"/>
        <w:shd w:val="clear" w:color="auto" w:fill="auto"/>
        <w:spacing w:line="240" w:lineRule="auto"/>
        <w:ind w:firstLine="740"/>
        <w:jc w:val="both"/>
      </w:pPr>
      <w:r>
        <w:t>Текущий контроль осуществляется путем проведения плановых и внеплановых проверок:</w:t>
      </w:r>
    </w:p>
    <w:p w:rsidR="00E6648D" w:rsidRDefault="00E6648D" w:rsidP="00E6648D">
      <w:pPr>
        <w:pStyle w:val="1"/>
        <w:numPr>
          <w:ilvl w:val="0"/>
          <w:numId w:val="6"/>
        </w:numPr>
        <w:shd w:val="clear" w:color="auto" w:fill="auto"/>
        <w:tabs>
          <w:tab w:val="left" w:pos="952"/>
        </w:tabs>
        <w:spacing w:line="240" w:lineRule="auto"/>
        <w:ind w:firstLine="740"/>
        <w:jc w:val="both"/>
      </w:pPr>
      <w:r>
        <w:t>решений о предоставлении (об отказе в предоставлении) Услуги;</w:t>
      </w:r>
    </w:p>
    <w:p w:rsidR="00E6648D" w:rsidRDefault="00E6648D" w:rsidP="00E6648D">
      <w:pPr>
        <w:pStyle w:val="1"/>
        <w:numPr>
          <w:ilvl w:val="0"/>
          <w:numId w:val="6"/>
        </w:numPr>
        <w:shd w:val="clear" w:color="auto" w:fill="auto"/>
        <w:tabs>
          <w:tab w:val="left" w:pos="952"/>
        </w:tabs>
        <w:spacing w:line="240" w:lineRule="auto"/>
        <w:ind w:firstLine="740"/>
        <w:jc w:val="both"/>
      </w:pPr>
      <w:r>
        <w:t>выявления и устранения нарушений прав граждан;</w:t>
      </w:r>
    </w:p>
    <w:p w:rsidR="00E6648D" w:rsidRDefault="00E6648D" w:rsidP="00E6648D">
      <w:pPr>
        <w:pStyle w:val="1"/>
        <w:numPr>
          <w:ilvl w:val="0"/>
          <w:numId w:val="6"/>
        </w:numPr>
        <w:shd w:val="clear" w:color="auto" w:fill="auto"/>
        <w:tabs>
          <w:tab w:val="left" w:pos="929"/>
        </w:tabs>
        <w:spacing w:after="420" w:line="240" w:lineRule="auto"/>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648D" w:rsidRDefault="00E6648D" w:rsidP="00E6648D">
      <w:pPr>
        <w:pStyle w:val="1"/>
        <w:shd w:val="clear" w:color="auto" w:fill="auto"/>
        <w:spacing w:after="340" w:line="240" w:lineRule="auto"/>
        <w:ind w:firstLine="0"/>
        <w:jc w:val="center"/>
      </w:pPr>
      <w:r>
        <w:rPr>
          <w:b/>
          <w:bCs/>
        </w:rPr>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Pr>
          <w:b/>
          <w:bCs/>
        </w:rPr>
        <w:br/>
        <w:t xml:space="preserve">порядок и формы </w:t>
      </w:r>
      <w:proofErr w:type="gramStart"/>
      <w:r>
        <w:rPr>
          <w:b/>
          <w:bCs/>
        </w:rPr>
        <w:t>контроля за</w:t>
      </w:r>
      <w:proofErr w:type="gramEnd"/>
      <w:r>
        <w:rPr>
          <w:b/>
          <w:bCs/>
        </w:rPr>
        <w:t xml:space="preserve"> полнотой и качеством предоставления</w:t>
      </w:r>
      <w:r>
        <w:rPr>
          <w:b/>
          <w:bCs/>
        </w:rPr>
        <w:br/>
        <w:t>муниципальной услуги</w:t>
      </w:r>
    </w:p>
    <w:p w:rsidR="00E6648D" w:rsidRDefault="00E6648D" w:rsidP="00E6648D">
      <w:pPr>
        <w:pStyle w:val="1"/>
        <w:numPr>
          <w:ilvl w:val="0"/>
          <w:numId w:val="10"/>
        </w:numPr>
        <w:shd w:val="clear" w:color="auto" w:fill="auto"/>
        <w:tabs>
          <w:tab w:val="left" w:pos="1253"/>
        </w:tabs>
        <w:spacing w:line="240" w:lineRule="auto"/>
        <w:ind w:firstLine="740"/>
        <w:jc w:val="both"/>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E6648D" w:rsidRDefault="00E6648D" w:rsidP="00E6648D">
      <w:pPr>
        <w:pStyle w:val="1"/>
        <w:numPr>
          <w:ilvl w:val="0"/>
          <w:numId w:val="10"/>
        </w:numPr>
        <w:shd w:val="clear" w:color="auto" w:fill="auto"/>
        <w:tabs>
          <w:tab w:val="left" w:pos="1249"/>
        </w:tabs>
        <w:spacing w:after="380" w:line="240" w:lineRule="auto"/>
        <w:ind w:firstLine="7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6648D" w:rsidRDefault="00E6648D" w:rsidP="00E6648D">
      <w:pPr>
        <w:pStyle w:val="1"/>
        <w:shd w:val="clear" w:color="auto" w:fill="auto"/>
        <w:spacing w:line="240" w:lineRule="auto"/>
        <w:ind w:firstLine="0"/>
        <w:jc w:val="both"/>
      </w:pPr>
      <w:r>
        <w:t>При плановой проверке полноты и качества предоставления Услуги контролю подлежат:</w:t>
      </w:r>
    </w:p>
    <w:p w:rsidR="00E6648D" w:rsidRDefault="00E6648D" w:rsidP="00E6648D">
      <w:pPr>
        <w:pStyle w:val="1"/>
        <w:numPr>
          <w:ilvl w:val="0"/>
          <w:numId w:val="6"/>
        </w:numPr>
        <w:shd w:val="clear" w:color="auto" w:fill="auto"/>
        <w:tabs>
          <w:tab w:val="left" w:pos="970"/>
        </w:tabs>
        <w:spacing w:line="240" w:lineRule="auto"/>
        <w:ind w:firstLine="740"/>
        <w:jc w:val="both"/>
      </w:pPr>
      <w:r>
        <w:t>соблюдение сроков предоставления Услуги;</w:t>
      </w:r>
    </w:p>
    <w:p w:rsidR="00E6648D" w:rsidRDefault="00E6648D" w:rsidP="00E6648D">
      <w:pPr>
        <w:pStyle w:val="1"/>
        <w:numPr>
          <w:ilvl w:val="0"/>
          <w:numId w:val="6"/>
        </w:numPr>
        <w:shd w:val="clear" w:color="auto" w:fill="auto"/>
        <w:tabs>
          <w:tab w:val="left" w:pos="946"/>
        </w:tabs>
        <w:spacing w:line="240" w:lineRule="auto"/>
        <w:ind w:firstLine="740"/>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E6648D" w:rsidRDefault="00E6648D" w:rsidP="00E6648D">
      <w:pPr>
        <w:pStyle w:val="1"/>
        <w:numPr>
          <w:ilvl w:val="0"/>
          <w:numId w:val="6"/>
        </w:numPr>
        <w:shd w:val="clear" w:color="auto" w:fill="auto"/>
        <w:tabs>
          <w:tab w:val="left" w:pos="943"/>
        </w:tabs>
        <w:spacing w:line="240" w:lineRule="auto"/>
        <w:ind w:firstLine="740"/>
        <w:jc w:val="both"/>
      </w:pPr>
      <w:r>
        <w:t>правильность и обоснованность принятого решения об отказе в предоставлении Услуги.</w:t>
      </w:r>
    </w:p>
    <w:p w:rsidR="00E6648D" w:rsidRDefault="00E6648D" w:rsidP="00E6648D">
      <w:pPr>
        <w:pStyle w:val="1"/>
        <w:shd w:val="clear" w:color="auto" w:fill="auto"/>
        <w:spacing w:line="240" w:lineRule="auto"/>
        <w:ind w:firstLine="740"/>
        <w:jc w:val="both"/>
      </w:pPr>
      <w:r>
        <w:t>Основанием для проведения внеплановых проверок являются:</w:t>
      </w:r>
    </w:p>
    <w:p w:rsidR="00E6648D" w:rsidRDefault="00E6648D" w:rsidP="00E6648D">
      <w:pPr>
        <w:pStyle w:val="1"/>
        <w:numPr>
          <w:ilvl w:val="0"/>
          <w:numId w:val="6"/>
        </w:numPr>
        <w:shd w:val="clear" w:color="auto" w:fill="auto"/>
        <w:tabs>
          <w:tab w:val="left" w:pos="946"/>
        </w:tabs>
        <w:spacing w:line="240" w:lineRule="auto"/>
        <w:ind w:firstLine="7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6648D" w:rsidRDefault="00E6648D" w:rsidP="00E6648D">
      <w:pPr>
        <w:pStyle w:val="1"/>
        <w:numPr>
          <w:ilvl w:val="0"/>
          <w:numId w:val="6"/>
        </w:numPr>
        <w:shd w:val="clear" w:color="auto" w:fill="auto"/>
        <w:tabs>
          <w:tab w:val="left" w:pos="943"/>
        </w:tabs>
        <w:spacing w:after="380" w:line="240" w:lineRule="auto"/>
        <w:ind w:firstLine="740"/>
        <w:jc w:val="both"/>
      </w:pPr>
      <w:r>
        <w:t>обращения граждан и юридических лиц на нарушения законодательства, в том числе на качество предоставления Услуги.</w:t>
      </w:r>
    </w:p>
    <w:p w:rsidR="00E6648D" w:rsidRDefault="00E6648D" w:rsidP="00E6648D">
      <w:pPr>
        <w:pStyle w:val="1"/>
        <w:shd w:val="clear" w:color="auto" w:fill="auto"/>
        <w:spacing w:after="340" w:line="240" w:lineRule="auto"/>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E6648D" w:rsidRDefault="00E6648D" w:rsidP="00E6648D">
      <w:pPr>
        <w:pStyle w:val="1"/>
        <w:numPr>
          <w:ilvl w:val="0"/>
          <w:numId w:val="10"/>
        </w:numPr>
        <w:shd w:val="clear" w:color="auto" w:fill="auto"/>
        <w:tabs>
          <w:tab w:val="left" w:pos="1274"/>
        </w:tabs>
        <w:spacing w:line="240" w:lineRule="auto"/>
        <w:ind w:firstLine="740"/>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6648D" w:rsidRDefault="00E6648D" w:rsidP="00E6648D">
      <w:pPr>
        <w:pStyle w:val="1"/>
        <w:shd w:val="clear" w:color="auto" w:fill="auto"/>
        <w:spacing w:after="380" w:line="240" w:lineRule="auto"/>
        <w:ind w:firstLine="740"/>
        <w:jc w:val="both"/>
      </w:pPr>
      <w: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6648D" w:rsidRDefault="00E6648D" w:rsidP="00E6648D">
      <w:pPr>
        <w:pStyle w:val="1"/>
        <w:shd w:val="clear" w:color="auto" w:fill="auto"/>
        <w:spacing w:after="340" w:line="240" w:lineRule="auto"/>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муниципальной услуги, в том числе со стороны граждан, их объединений</w:t>
      </w:r>
      <w:r>
        <w:rPr>
          <w:b/>
          <w:bCs/>
        </w:rPr>
        <w:br/>
        <w:t>и организаций</w:t>
      </w:r>
    </w:p>
    <w:p w:rsidR="00E6648D" w:rsidRDefault="00E6648D" w:rsidP="00E6648D">
      <w:pPr>
        <w:pStyle w:val="1"/>
        <w:numPr>
          <w:ilvl w:val="0"/>
          <w:numId w:val="10"/>
        </w:numPr>
        <w:shd w:val="clear" w:color="auto" w:fill="auto"/>
        <w:tabs>
          <w:tab w:val="left" w:pos="1270"/>
        </w:tabs>
        <w:spacing w:line="240" w:lineRule="auto"/>
        <w:ind w:firstLine="74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6648D" w:rsidRDefault="00E6648D" w:rsidP="00E6648D">
      <w:pPr>
        <w:pStyle w:val="1"/>
        <w:shd w:val="clear" w:color="auto" w:fill="auto"/>
        <w:spacing w:line="240" w:lineRule="auto"/>
        <w:ind w:firstLine="740"/>
        <w:jc w:val="both"/>
      </w:pPr>
      <w:r>
        <w:t>Граждане, их объединения и организации также имеют право:</w:t>
      </w:r>
    </w:p>
    <w:p w:rsidR="00E6648D" w:rsidRDefault="00E6648D" w:rsidP="00E6648D">
      <w:pPr>
        <w:pStyle w:val="1"/>
        <w:numPr>
          <w:ilvl w:val="0"/>
          <w:numId w:val="6"/>
        </w:numPr>
        <w:shd w:val="clear" w:color="auto" w:fill="auto"/>
        <w:tabs>
          <w:tab w:val="left" w:pos="946"/>
        </w:tabs>
        <w:spacing w:line="240" w:lineRule="auto"/>
        <w:ind w:firstLine="740"/>
        <w:jc w:val="both"/>
      </w:pPr>
      <w:r>
        <w:t>направлять замечания и предложения по улучшению доступности и качества предоставления Услуги;</w:t>
      </w:r>
    </w:p>
    <w:p w:rsidR="00E6648D" w:rsidRDefault="00E6648D" w:rsidP="00E6648D">
      <w:pPr>
        <w:pStyle w:val="1"/>
        <w:numPr>
          <w:ilvl w:val="0"/>
          <w:numId w:val="6"/>
        </w:numPr>
        <w:shd w:val="clear" w:color="auto" w:fill="auto"/>
        <w:tabs>
          <w:tab w:val="left" w:pos="950"/>
        </w:tabs>
        <w:spacing w:after="360" w:line="240" w:lineRule="auto"/>
        <w:ind w:firstLine="740"/>
        <w:jc w:val="both"/>
      </w:pPr>
      <w:r>
        <w:t>вносить предложения о мерах по устранению нарушений настоящего Регламента.</w:t>
      </w:r>
    </w:p>
    <w:p w:rsidR="00E6648D" w:rsidRDefault="00E6648D" w:rsidP="00E6648D">
      <w:pPr>
        <w:pStyle w:val="1"/>
        <w:numPr>
          <w:ilvl w:val="0"/>
          <w:numId w:val="10"/>
        </w:numPr>
        <w:shd w:val="clear" w:color="auto" w:fill="auto"/>
        <w:tabs>
          <w:tab w:val="left" w:pos="1249"/>
        </w:tabs>
        <w:spacing w:line="240" w:lineRule="auto"/>
        <w:ind w:firstLine="740"/>
        <w:jc w:val="both"/>
      </w:pPr>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6648D" w:rsidRDefault="00E6648D" w:rsidP="00E6648D">
      <w:pPr>
        <w:pStyle w:val="1"/>
        <w:shd w:val="clear" w:color="auto" w:fill="auto"/>
        <w:spacing w:after="600" w:line="240" w:lineRule="auto"/>
        <w:ind w:firstLine="7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648D" w:rsidRDefault="00E6648D" w:rsidP="00E6648D">
      <w:pPr>
        <w:pStyle w:val="1"/>
        <w:numPr>
          <w:ilvl w:val="0"/>
          <w:numId w:val="3"/>
        </w:numPr>
        <w:shd w:val="clear" w:color="auto" w:fill="auto"/>
        <w:tabs>
          <w:tab w:val="left" w:pos="903"/>
        </w:tabs>
        <w:spacing w:after="360" w:line="240" w:lineRule="auto"/>
        <w:ind w:firstLine="0"/>
        <w:jc w:val="center"/>
      </w:pPr>
      <w:proofErr w:type="gramStart"/>
      <w:r>
        <w:rPr>
          <w:b/>
          <w:bCs/>
        </w:rPr>
        <w:t>Досудебный (внесудебный) порядок обжалования решений</w:t>
      </w:r>
      <w:r>
        <w:rPr>
          <w:b/>
          <w:bCs/>
        </w:rPr>
        <w:br/>
        <w:t>и (или) действий (бездействия) органа местного самоуправления,</w:t>
      </w:r>
      <w:r>
        <w:rPr>
          <w:b/>
          <w:bCs/>
        </w:rPr>
        <w:br/>
        <w:t>предоставляющего муниципальную услугу, а также его должностных</w:t>
      </w:r>
      <w:r>
        <w:rPr>
          <w:b/>
          <w:bCs/>
        </w:rPr>
        <w:br/>
        <w:t>лиц, муниципальных служащих</w:t>
      </w:r>
      <w:proofErr w:type="gramEnd"/>
    </w:p>
    <w:p w:rsidR="00E6648D" w:rsidRDefault="00E6648D" w:rsidP="00E6648D">
      <w:pPr>
        <w:pStyle w:val="1"/>
        <w:numPr>
          <w:ilvl w:val="0"/>
          <w:numId w:val="11"/>
        </w:numPr>
        <w:shd w:val="clear" w:color="auto" w:fill="auto"/>
        <w:tabs>
          <w:tab w:val="left" w:pos="1252"/>
        </w:tabs>
        <w:spacing w:after="360" w:line="240" w:lineRule="auto"/>
        <w:ind w:firstLine="74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E6648D" w:rsidRDefault="00E6648D" w:rsidP="00E6648D">
      <w:pPr>
        <w:pStyle w:val="1"/>
        <w:shd w:val="clear" w:color="auto" w:fill="auto"/>
        <w:spacing w:after="360" w:line="240" w:lineRule="auto"/>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E6648D" w:rsidRDefault="00E6648D" w:rsidP="00E6648D">
      <w:pPr>
        <w:pStyle w:val="1"/>
        <w:numPr>
          <w:ilvl w:val="0"/>
          <w:numId w:val="11"/>
        </w:numPr>
        <w:shd w:val="clear" w:color="auto" w:fill="auto"/>
        <w:tabs>
          <w:tab w:val="left" w:pos="1245"/>
        </w:tabs>
        <w:spacing w:line="240" w:lineRule="auto"/>
        <w:ind w:firstLine="74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6648D" w:rsidRDefault="00E6648D" w:rsidP="00E6648D">
      <w:pPr>
        <w:pStyle w:val="1"/>
        <w:numPr>
          <w:ilvl w:val="0"/>
          <w:numId w:val="6"/>
        </w:numPr>
        <w:shd w:val="clear" w:color="auto" w:fill="auto"/>
        <w:tabs>
          <w:tab w:val="left" w:pos="932"/>
        </w:tabs>
        <w:spacing w:line="240" w:lineRule="auto"/>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6648D" w:rsidRDefault="00E6648D" w:rsidP="00E6648D">
      <w:pPr>
        <w:pStyle w:val="1"/>
        <w:numPr>
          <w:ilvl w:val="0"/>
          <w:numId w:val="6"/>
        </w:numPr>
        <w:shd w:val="clear" w:color="auto" w:fill="auto"/>
        <w:tabs>
          <w:tab w:val="left" w:pos="932"/>
        </w:tabs>
        <w:spacing w:line="240" w:lineRule="auto"/>
        <w:ind w:firstLine="7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6648D" w:rsidRDefault="00E6648D" w:rsidP="00E6648D">
      <w:pPr>
        <w:pStyle w:val="1"/>
        <w:shd w:val="clear" w:color="auto" w:fill="auto"/>
        <w:spacing w:line="240" w:lineRule="auto"/>
        <w:ind w:firstLine="740"/>
        <w:jc w:val="both"/>
      </w:pPr>
      <w:r>
        <w:t>~ к руководителю многофункционального центра - на решения и действия (бездействие) работника многофункционального центра;</w:t>
      </w:r>
    </w:p>
    <w:p w:rsidR="00E6648D" w:rsidRDefault="00E6648D" w:rsidP="00E6648D">
      <w:pPr>
        <w:pStyle w:val="1"/>
        <w:numPr>
          <w:ilvl w:val="0"/>
          <w:numId w:val="6"/>
        </w:numPr>
        <w:shd w:val="clear" w:color="auto" w:fill="auto"/>
        <w:tabs>
          <w:tab w:val="left" w:pos="925"/>
        </w:tabs>
        <w:spacing w:line="240" w:lineRule="auto"/>
        <w:ind w:firstLine="740"/>
        <w:jc w:val="both"/>
      </w:pPr>
      <w:r>
        <w:t>к учредителю многофункционального центра - на решение и действия (бездействие) многофункционального центра.</w:t>
      </w:r>
    </w:p>
    <w:p w:rsidR="00E6648D" w:rsidRDefault="00E6648D" w:rsidP="00E6648D">
      <w:pPr>
        <w:pStyle w:val="1"/>
        <w:shd w:val="clear" w:color="auto" w:fill="auto"/>
        <w:spacing w:after="360" w:line="240" w:lineRule="auto"/>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648D" w:rsidRDefault="00E6648D" w:rsidP="00E6648D">
      <w:pPr>
        <w:pStyle w:val="1"/>
        <w:shd w:val="clear" w:color="auto" w:fill="auto"/>
        <w:spacing w:after="340" w:line="240" w:lineRule="auto"/>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E6648D" w:rsidRDefault="00E6648D" w:rsidP="00E6648D">
      <w:pPr>
        <w:pStyle w:val="1"/>
        <w:numPr>
          <w:ilvl w:val="0"/>
          <w:numId w:val="12"/>
        </w:numPr>
        <w:shd w:val="clear" w:color="auto" w:fill="auto"/>
        <w:tabs>
          <w:tab w:val="left" w:pos="1246"/>
        </w:tabs>
        <w:spacing w:after="380" w:line="240" w:lineRule="auto"/>
        <w:ind w:firstLine="760"/>
        <w:jc w:val="both"/>
      </w:pPr>
      <w:r>
        <w:t xml:space="preserve">Информация о порядке подачи и рассмотрения жалобы размещается на информационных </w:t>
      </w:r>
      <w:r>
        <w:lastRenderedPageBreak/>
        <w:t>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6648D" w:rsidRDefault="00E6648D" w:rsidP="00E6648D">
      <w:pPr>
        <w:pStyle w:val="1"/>
        <w:shd w:val="clear" w:color="auto" w:fill="auto"/>
        <w:spacing w:after="340" w:line="240" w:lineRule="auto"/>
        <w:ind w:firstLine="0"/>
        <w:jc w:val="center"/>
      </w:pPr>
      <w:proofErr w:type="gramStart"/>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roofErr w:type="gramEnd"/>
    </w:p>
    <w:p w:rsidR="00E6648D" w:rsidRDefault="00E6648D" w:rsidP="00E6648D">
      <w:pPr>
        <w:pStyle w:val="1"/>
        <w:numPr>
          <w:ilvl w:val="0"/>
          <w:numId w:val="12"/>
        </w:numPr>
        <w:shd w:val="clear" w:color="auto" w:fill="auto"/>
        <w:tabs>
          <w:tab w:val="left" w:pos="1239"/>
        </w:tabs>
        <w:spacing w:line="240" w:lineRule="auto"/>
        <w:ind w:firstLine="760"/>
        <w:jc w:val="both"/>
      </w:pPr>
      <w:r>
        <w:t>Порядок досудебного (внесудебного) обжалования решений и действий (бездействия) регулируется:</w:t>
      </w:r>
    </w:p>
    <w:p w:rsidR="00E6648D" w:rsidRDefault="00E6648D" w:rsidP="00E6648D">
      <w:pPr>
        <w:pStyle w:val="1"/>
        <w:numPr>
          <w:ilvl w:val="0"/>
          <w:numId w:val="13"/>
        </w:numPr>
        <w:shd w:val="clear" w:color="auto" w:fill="auto"/>
        <w:tabs>
          <w:tab w:val="left" w:pos="917"/>
        </w:tabs>
        <w:spacing w:line="240" w:lineRule="auto"/>
        <w:ind w:firstLine="700"/>
        <w:jc w:val="both"/>
      </w:pPr>
      <w:r>
        <w:t>Федеральным законом № 210-ФЗ;</w:t>
      </w:r>
    </w:p>
    <w:p w:rsidR="00E6648D" w:rsidRDefault="00E6648D" w:rsidP="00E6648D">
      <w:pPr>
        <w:pStyle w:val="1"/>
        <w:numPr>
          <w:ilvl w:val="0"/>
          <w:numId w:val="13"/>
        </w:numPr>
        <w:shd w:val="clear" w:color="auto" w:fill="auto"/>
        <w:tabs>
          <w:tab w:val="left" w:pos="917"/>
        </w:tabs>
        <w:spacing w:line="240" w:lineRule="auto"/>
        <w:ind w:firstLine="700"/>
        <w:jc w:val="both"/>
      </w:pPr>
      <w:r>
        <w:t>постановлением Правительства Российской Федерации от 20 ноября 2012 г.</w:t>
      </w:r>
    </w:p>
    <w:p w:rsidR="00E6648D" w:rsidRDefault="00E6648D" w:rsidP="00E6648D">
      <w:pPr>
        <w:pStyle w:val="1"/>
        <w:shd w:val="clear" w:color="auto" w:fill="auto"/>
        <w:tabs>
          <w:tab w:val="left" w:pos="695"/>
        </w:tabs>
        <w:spacing w:line="240" w:lineRule="auto"/>
        <w:ind w:firstLine="0"/>
        <w:jc w:val="both"/>
      </w:pPr>
      <w:r>
        <w:t>№</w:t>
      </w:r>
      <w:r>
        <w:tab/>
        <w:t>1198 «О федеральной государственной информационной системе,</w:t>
      </w:r>
    </w:p>
    <w:p w:rsidR="00E6648D" w:rsidRDefault="00E6648D" w:rsidP="00E6648D">
      <w:pPr>
        <w:pStyle w:val="1"/>
        <w:shd w:val="clear" w:color="auto" w:fill="auto"/>
        <w:spacing w:after="240" w:line="240" w:lineRule="auto"/>
        <w:ind w:firstLine="0"/>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648D" w:rsidRDefault="00E6648D" w:rsidP="00E6648D">
      <w:pPr>
        <w:pStyle w:val="1"/>
        <w:numPr>
          <w:ilvl w:val="0"/>
          <w:numId w:val="14"/>
        </w:numPr>
        <w:shd w:val="clear" w:color="auto" w:fill="auto"/>
        <w:tabs>
          <w:tab w:val="left" w:pos="512"/>
        </w:tabs>
        <w:spacing w:after="340" w:line="240" w:lineRule="auto"/>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муниципальных услуг</w:t>
      </w:r>
    </w:p>
    <w:p w:rsidR="00E6648D" w:rsidRDefault="00E6648D" w:rsidP="00E6648D">
      <w:pPr>
        <w:pStyle w:val="1"/>
        <w:shd w:val="clear" w:color="auto" w:fill="auto"/>
        <w:spacing w:after="340" w:line="240" w:lineRule="auto"/>
        <w:ind w:firstLine="0"/>
        <w:jc w:val="center"/>
      </w:pPr>
      <w:r>
        <w:rPr>
          <w:b/>
          <w:bCs/>
        </w:rPr>
        <w:t>Исчерпывающий перечень административных процедур (действий)</w:t>
      </w:r>
      <w:r>
        <w:rPr>
          <w:b/>
          <w:bCs/>
        </w:rPr>
        <w:br/>
        <w:t>при предоставлении муниципальной услуги,</w:t>
      </w:r>
      <w:r>
        <w:rPr>
          <w:b/>
          <w:bCs/>
        </w:rPr>
        <w:br/>
        <w:t>выполняемых многофункциональными центрами</w:t>
      </w:r>
    </w:p>
    <w:p w:rsidR="00E6648D" w:rsidRDefault="00E6648D" w:rsidP="00E6648D">
      <w:pPr>
        <w:pStyle w:val="1"/>
        <w:numPr>
          <w:ilvl w:val="0"/>
          <w:numId w:val="15"/>
        </w:numPr>
        <w:shd w:val="clear" w:color="auto" w:fill="auto"/>
        <w:tabs>
          <w:tab w:val="left" w:pos="1294"/>
        </w:tabs>
        <w:spacing w:line="240" w:lineRule="auto"/>
        <w:ind w:firstLine="760"/>
        <w:jc w:val="both"/>
      </w:pPr>
      <w:r>
        <w:t>Многофункциональный центр осуществляет:</w:t>
      </w:r>
    </w:p>
    <w:p w:rsidR="00E6648D" w:rsidRDefault="00E6648D" w:rsidP="00E6648D">
      <w:pPr>
        <w:pStyle w:val="1"/>
        <w:numPr>
          <w:ilvl w:val="0"/>
          <w:numId w:val="13"/>
        </w:numPr>
        <w:shd w:val="clear" w:color="auto" w:fill="auto"/>
        <w:tabs>
          <w:tab w:val="left" w:pos="937"/>
        </w:tabs>
        <w:spacing w:line="240" w:lineRule="auto"/>
        <w:ind w:firstLine="76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6648D" w:rsidRDefault="00E6648D" w:rsidP="00E6648D">
      <w:pPr>
        <w:pStyle w:val="1"/>
        <w:numPr>
          <w:ilvl w:val="0"/>
          <w:numId w:val="13"/>
        </w:numPr>
        <w:shd w:val="clear" w:color="auto" w:fill="auto"/>
        <w:tabs>
          <w:tab w:val="left" w:pos="940"/>
        </w:tabs>
        <w:spacing w:line="240" w:lineRule="auto"/>
        <w:ind w:firstLine="760"/>
        <w:jc w:val="both"/>
      </w:pPr>
      <w: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участвующих в предоставлении Услуги;</w:t>
      </w:r>
    </w:p>
    <w:p w:rsidR="00E6648D" w:rsidRDefault="00E6648D" w:rsidP="00E6648D">
      <w:pPr>
        <w:pStyle w:val="1"/>
        <w:shd w:val="clear" w:color="auto" w:fill="auto"/>
        <w:spacing w:after="320" w:line="240" w:lineRule="auto"/>
        <w:ind w:firstLine="740"/>
        <w:jc w:val="both"/>
      </w:pPr>
      <w:r>
        <w:t>- иные процедуры и действия, предусмотренные Федеральным законом №210-ФЗ.</w:t>
      </w:r>
    </w:p>
    <w:p w:rsidR="00E6648D" w:rsidRDefault="00E6648D" w:rsidP="00E6648D">
      <w:pPr>
        <w:pStyle w:val="24"/>
        <w:keepNext/>
        <w:keepLines/>
        <w:shd w:val="clear" w:color="auto" w:fill="auto"/>
        <w:spacing w:after="320" w:line="240" w:lineRule="auto"/>
      </w:pPr>
      <w:bookmarkStart w:id="36" w:name="bookmark36"/>
      <w:bookmarkStart w:id="37" w:name="bookmark37"/>
      <w:r>
        <w:t>Информирование заявителей</w:t>
      </w:r>
      <w:bookmarkEnd w:id="36"/>
      <w:bookmarkEnd w:id="37"/>
    </w:p>
    <w:p w:rsidR="00E6648D" w:rsidRDefault="00E6648D" w:rsidP="00E6648D">
      <w:pPr>
        <w:pStyle w:val="1"/>
        <w:numPr>
          <w:ilvl w:val="0"/>
          <w:numId w:val="15"/>
        </w:numPr>
        <w:shd w:val="clear" w:color="auto" w:fill="auto"/>
        <w:tabs>
          <w:tab w:val="left" w:pos="1276"/>
        </w:tabs>
        <w:spacing w:line="240" w:lineRule="auto"/>
        <w:ind w:firstLine="740"/>
        <w:jc w:val="both"/>
      </w:pPr>
      <w:r>
        <w:t>Информирование Заявителя осуществляется следующими способами:</w:t>
      </w:r>
    </w:p>
    <w:p w:rsidR="00E6648D" w:rsidRDefault="00E6648D" w:rsidP="00E6648D">
      <w:pPr>
        <w:pStyle w:val="1"/>
        <w:shd w:val="clear" w:color="auto" w:fill="auto"/>
        <w:tabs>
          <w:tab w:val="left" w:pos="1054"/>
        </w:tabs>
        <w:spacing w:line="240" w:lineRule="auto"/>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648D" w:rsidRDefault="00E6648D" w:rsidP="00E6648D">
      <w:pPr>
        <w:pStyle w:val="1"/>
        <w:shd w:val="clear" w:color="auto" w:fill="auto"/>
        <w:tabs>
          <w:tab w:val="left" w:pos="1076"/>
        </w:tabs>
        <w:spacing w:line="240" w:lineRule="auto"/>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E6648D" w:rsidRDefault="00E6648D" w:rsidP="00E6648D">
      <w:pPr>
        <w:pStyle w:val="1"/>
        <w:shd w:val="clear" w:color="auto" w:fill="auto"/>
        <w:spacing w:line="240" w:lineRule="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6648D" w:rsidRDefault="00E6648D" w:rsidP="00E6648D">
      <w:pPr>
        <w:pStyle w:val="1"/>
        <w:shd w:val="clear" w:color="auto" w:fill="auto"/>
        <w:spacing w:line="240" w:lineRule="auto"/>
        <w:ind w:firstLine="7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6648D" w:rsidRDefault="00E6648D" w:rsidP="00E6648D">
      <w:pPr>
        <w:pStyle w:val="1"/>
        <w:shd w:val="clear" w:color="auto" w:fill="auto"/>
        <w:spacing w:line="240" w:lineRule="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648D" w:rsidRDefault="00E6648D" w:rsidP="00E6648D">
      <w:pPr>
        <w:pStyle w:val="1"/>
        <w:shd w:val="clear" w:color="auto" w:fill="auto"/>
        <w:spacing w:after="320" w:line="240" w:lineRule="auto"/>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6648D" w:rsidRDefault="00E6648D" w:rsidP="00E6648D">
      <w:pPr>
        <w:pStyle w:val="24"/>
        <w:keepNext/>
        <w:keepLines/>
        <w:shd w:val="clear" w:color="auto" w:fill="auto"/>
        <w:spacing w:after="320" w:line="240" w:lineRule="auto"/>
      </w:pPr>
      <w:bookmarkStart w:id="38" w:name="bookmark38"/>
      <w:bookmarkStart w:id="39" w:name="bookmark39"/>
      <w:r>
        <w:lastRenderedPageBreak/>
        <w:t>Выдача заявителю результата предоставления муниципальной услуги</w:t>
      </w:r>
      <w:bookmarkEnd w:id="38"/>
      <w:bookmarkEnd w:id="39"/>
    </w:p>
    <w:p w:rsidR="00E6648D" w:rsidRPr="00640129" w:rsidRDefault="00895A82" w:rsidP="00895A82">
      <w:pPr>
        <w:pStyle w:val="1"/>
        <w:numPr>
          <w:ilvl w:val="0"/>
          <w:numId w:val="15"/>
        </w:numPr>
        <w:shd w:val="clear" w:color="auto" w:fill="auto"/>
        <w:tabs>
          <w:tab w:val="left" w:pos="1252"/>
        </w:tabs>
        <w:spacing w:line="240" w:lineRule="auto"/>
        <w:ind w:firstLine="740"/>
        <w:jc w:val="both"/>
        <w:rPr>
          <w:highlight w:val="yellow"/>
        </w:rPr>
      </w:pPr>
      <w:r w:rsidRPr="00895A82">
        <w:t xml:space="preserve"> </w:t>
      </w:r>
      <w:r w:rsidRPr="002B53B6">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2B53B6">
        <w:t>центр</w:t>
      </w:r>
      <w:proofErr w:type="gramEnd"/>
      <w:r w:rsidRPr="002B53B6">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w:t>
      </w:r>
      <w:proofErr w:type="gramStart"/>
      <w:r w:rsidRPr="002B53B6">
        <w:t>.</w:t>
      </w:r>
      <w:proofErr w:type="gramEnd"/>
      <w:r w:rsidR="002B53B6" w:rsidRPr="002B53B6">
        <w:t xml:space="preserve"> </w:t>
      </w:r>
      <w:r w:rsidR="002B53B6" w:rsidRPr="002B53B6">
        <w:rPr>
          <w:color w:val="FF0000"/>
        </w:rPr>
        <w:t>(</w:t>
      </w:r>
      <w:proofErr w:type="gramStart"/>
      <w:r w:rsidR="002B53B6" w:rsidRPr="002B53B6">
        <w:rPr>
          <w:color w:val="FF0000"/>
        </w:rPr>
        <w:t>в</w:t>
      </w:r>
      <w:proofErr w:type="gramEnd"/>
      <w:r w:rsidR="002B53B6" w:rsidRPr="002B53B6">
        <w:rPr>
          <w:color w:val="FF0000"/>
        </w:rPr>
        <w:t xml:space="preserve">  ред. от 13.11.2024 № 61)</w:t>
      </w:r>
    </w:p>
    <w:p w:rsidR="00E6648D" w:rsidRDefault="00E6648D" w:rsidP="00E6648D">
      <w:pPr>
        <w:pStyle w:val="1"/>
        <w:numPr>
          <w:ilvl w:val="0"/>
          <w:numId w:val="15"/>
        </w:numPr>
        <w:shd w:val="clear" w:color="auto" w:fill="auto"/>
        <w:tabs>
          <w:tab w:val="left" w:pos="1245"/>
        </w:tabs>
        <w:spacing w:line="240" w:lineRule="auto"/>
        <w:ind w:firstLine="740"/>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648D" w:rsidRDefault="00E6648D" w:rsidP="00E6648D">
      <w:pPr>
        <w:pStyle w:val="1"/>
        <w:shd w:val="clear" w:color="auto" w:fill="auto"/>
        <w:spacing w:line="240" w:lineRule="auto"/>
        <w:ind w:firstLine="740"/>
        <w:jc w:val="both"/>
      </w:pPr>
      <w:r>
        <w:t>Работник многофункционального центра осуществляет следующие действия:</w:t>
      </w:r>
    </w:p>
    <w:p w:rsidR="00E6648D" w:rsidRDefault="00E6648D" w:rsidP="00E6648D">
      <w:pPr>
        <w:pStyle w:val="1"/>
        <w:numPr>
          <w:ilvl w:val="0"/>
          <w:numId w:val="13"/>
        </w:numPr>
        <w:shd w:val="clear" w:color="auto" w:fill="auto"/>
        <w:tabs>
          <w:tab w:val="left" w:pos="932"/>
        </w:tabs>
        <w:spacing w:line="240" w:lineRule="auto"/>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648D" w:rsidRDefault="00E6648D" w:rsidP="00E6648D">
      <w:pPr>
        <w:pStyle w:val="1"/>
        <w:numPr>
          <w:ilvl w:val="0"/>
          <w:numId w:val="13"/>
        </w:numPr>
        <w:shd w:val="clear" w:color="auto" w:fill="auto"/>
        <w:tabs>
          <w:tab w:val="left" w:pos="925"/>
        </w:tabs>
        <w:spacing w:line="240" w:lineRule="auto"/>
        <w:ind w:firstLine="740"/>
        <w:jc w:val="both"/>
      </w:pPr>
      <w:r>
        <w:t>проверяет полномочия представителя Заявителя (в случае обращения представителя Заявителя);</w:t>
      </w:r>
    </w:p>
    <w:p w:rsidR="00E6648D" w:rsidRDefault="00E6648D" w:rsidP="00E6648D">
      <w:pPr>
        <w:pStyle w:val="1"/>
        <w:numPr>
          <w:ilvl w:val="0"/>
          <w:numId w:val="13"/>
        </w:numPr>
        <w:shd w:val="clear" w:color="auto" w:fill="auto"/>
        <w:tabs>
          <w:tab w:val="left" w:pos="959"/>
        </w:tabs>
        <w:spacing w:line="240" w:lineRule="auto"/>
        <w:ind w:firstLine="740"/>
        <w:jc w:val="both"/>
      </w:pPr>
      <w:r>
        <w:t>определяет статус исполнения заявления;</w:t>
      </w:r>
    </w:p>
    <w:p w:rsidR="00E6648D" w:rsidRDefault="00E6648D" w:rsidP="00E6648D">
      <w:pPr>
        <w:pStyle w:val="1"/>
        <w:numPr>
          <w:ilvl w:val="0"/>
          <w:numId w:val="13"/>
        </w:numPr>
        <w:shd w:val="clear" w:color="auto" w:fill="auto"/>
        <w:tabs>
          <w:tab w:val="left" w:pos="936"/>
        </w:tabs>
        <w:spacing w:line="240" w:lineRule="auto"/>
        <w:ind w:firstLine="740"/>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6648D" w:rsidRDefault="00E6648D" w:rsidP="00E6648D">
      <w:pPr>
        <w:pStyle w:val="1"/>
        <w:numPr>
          <w:ilvl w:val="0"/>
          <w:numId w:val="13"/>
        </w:numPr>
        <w:shd w:val="clear" w:color="auto" w:fill="auto"/>
        <w:tabs>
          <w:tab w:val="left" w:pos="928"/>
        </w:tabs>
        <w:spacing w:line="240" w:lineRule="auto"/>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Pr>
          <w:color w:val="FF0000"/>
        </w:rPr>
        <w:t>-</w:t>
      </w:r>
      <w:r>
        <w:t xml:space="preserve"> печати с изображением Государственного герба Российской Федерации);</w:t>
      </w:r>
    </w:p>
    <w:p w:rsidR="00E6648D" w:rsidRDefault="00E6648D" w:rsidP="00E6648D">
      <w:pPr>
        <w:pStyle w:val="1"/>
        <w:numPr>
          <w:ilvl w:val="0"/>
          <w:numId w:val="13"/>
        </w:numPr>
        <w:shd w:val="clear" w:color="auto" w:fill="auto"/>
        <w:tabs>
          <w:tab w:val="left" w:pos="936"/>
        </w:tabs>
        <w:spacing w:line="240" w:lineRule="auto"/>
        <w:ind w:firstLine="740"/>
        <w:jc w:val="both"/>
      </w:pPr>
      <w:r>
        <w:t>выдает документы Заявителю, при необходимости запрашивает у Заявителя подписи за каждый выданный документ;</w:t>
      </w:r>
    </w:p>
    <w:p w:rsidR="00E6648D" w:rsidRDefault="00E6648D" w:rsidP="00E6648D">
      <w:pPr>
        <w:pStyle w:val="1"/>
        <w:numPr>
          <w:ilvl w:val="0"/>
          <w:numId w:val="13"/>
        </w:numPr>
        <w:shd w:val="clear" w:color="auto" w:fill="auto"/>
        <w:tabs>
          <w:tab w:val="left" w:pos="932"/>
        </w:tabs>
        <w:spacing w:line="240" w:lineRule="auto"/>
        <w:ind w:firstLine="740"/>
        <w:jc w:val="both"/>
        <w:sectPr w:rsidR="00E6648D">
          <w:headerReference w:type="default" r:id="rId36"/>
          <w:pgSz w:w="11900" w:h="16840"/>
          <w:pgMar w:top="911" w:right="530" w:bottom="817" w:left="1030" w:header="0" w:footer="389" w:gutter="0"/>
          <w:pgNumType w:start="12"/>
          <w:cols w:space="720"/>
          <w:noEndnote/>
          <w:docGrid w:linePitch="360"/>
        </w:sectPr>
      </w:pPr>
      <w:r>
        <w:t>запрашивает согласие Заявителя на участие в смс-опросе для оценки качества предоставленной Услуги многофункциональным центром.</w:t>
      </w:r>
    </w:p>
    <w:p w:rsidR="00E6648D" w:rsidRPr="00226BB3" w:rsidRDefault="00E6648D" w:rsidP="00E6648D">
      <w:pPr>
        <w:pStyle w:val="a9"/>
        <w:shd w:val="clear" w:color="auto" w:fill="auto"/>
        <w:spacing w:before="780" w:after="500" w:line="276" w:lineRule="auto"/>
        <w:ind w:left="3720" w:firstLine="0"/>
        <w:jc w:val="right"/>
        <w:rPr>
          <w:sz w:val="20"/>
          <w:szCs w:val="20"/>
        </w:rPr>
      </w:pPr>
      <w:r w:rsidRPr="00226BB3">
        <w:rPr>
          <w:rFonts w:eastAsia="Arial"/>
          <w:sz w:val="20"/>
          <w:szCs w:val="20"/>
        </w:rPr>
        <w:lastRenderedPageBreak/>
        <w:t>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E6648D" w:rsidRDefault="00E6648D" w:rsidP="00E6648D">
      <w:pPr>
        <w:pStyle w:val="1"/>
        <w:pBdr>
          <w:bottom w:val="single" w:sz="4" w:space="0" w:color="auto"/>
        </w:pBdr>
        <w:shd w:val="clear" w:color="auto" w:fill="auto"/>
        <w:spacing w:after="280" w:line="240" w:lineRule="auto"/>
        <w:ind w:firstLine="0"/>
        <w:jc w:val="center"/>
      </w:pPr>
      <w:r>
        <w:rPr>
          <w:b/>
          <w:bCs/>
        </w:rPr>
        <w:t>Решение о присвоении адреса объекту адресации</w:t>
      </w:r>
    </w:p>
    <w:p w:rsidR="00E6648D" w:rsidRDefault="00E6648D" w:rsidP="00E6648D">
      <w:pPr>
        <w:pStyle w:val="30"/>
        <w:shd w:val="clear" w:color="auto" w:fill="auto"/>
        <w:spacing w:after="640" w:line="240" w:lineRule="auto"/>
        <w:jc w:val="center"/>
      </w:pPr>
      <w:proofErr w:type="gramStart"/>
      <w:r>
        <w:t>(наименование органа местного самоуправления</w:t>
      </w:r>
      <w:proofErr w:type="gramEnd"/>
    </w:p>
    <w:p w:rsidR="00E6648D" w:rsidRDefault="00E6648D" w:rsidP="00E6648D">
      <w:pPr>
        <w:pStyle w:val="30"/>
        <w:shd w:val="clear" w:color="auto" w:fill="auto"/>
        <w:spacing w:after="340" w:line="240" w:lineRule="auto"/>
        <w:jc w:val="center"/>
      </w:pPr>
      <w:r>
        <w:t>(вид документа)</w:t>
      </w:r>
    </w:p>
    <w:p w:rsidR="00E6648D" w:rsidRDefault="00E6648D" w:rsidP="00E6648D">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E6648D" w:rsidRDefault="00E6648D" w:rsidP="00E6648D">
      <w:pPr>
        <w:pStyle w:val="1"/>
        <w:pBdr>
          <w:bottom w:val="single" w:sz="4" w:space="0" w:color="auto"/>
        </w:pBdr>
        <w:shd w:val="clear" w:color="auto" w:fill="auto"/>
        <w:spacing w:after="280" w:line="230" w:lineRule="auto"/>
        <w:ind w:firstLine="580"/>
        <w:jc w:val="both"/>
      </w:pPr>
      <w:proofErr w:type="gramStart"/>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p>
    <w:p w:rsidR="00E6648D" w:rsidRDefault="00E6648D" w:rsidP="00E6648D">
      <w:pPr>
        <w:pStyle w:val="30"/>
        <w:pBdr>
          <w:bottom w:val="single" w:sz="4" w:space="0" w:color="auto"/>
        </w:pBdr>
        <w:shd w:val="clear" w:color="auto" w:fill="auto"/>
        <w:spacing w:after="340" w:line="240" w:lineRule="auto"/>
        <w:jc w:val="center"/>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w:t>
      </w:r>
      <w:proofErr w:type="gramStart"/>
      <w:r>
        <w:t>,и</w:t>
      </w:r>
      <w:proofErr w:type="gramEnd"/>
      <w:r>
        <w:t>/или реквизиты заявления о присвоении адреса объекту адресации)</w:t>
      </w:r>
      <w:r>
        <w:br/>
        <w:t xml:space="preserve">(наименование органа местного самоуправления, </w:t>
      </w:r>
    </w:p>
    <w:p w:rsidR="00E6648D" w:rsidRDefault="00E6648D" w:rsidP="00E6648D">
      <w:pPr>
        <w:pStyle w:val="1"/>
        <w:shd w:val="clear" w:color="auto" w:fill="auto"/>
        <w:spacing w:after="280" w:line="240" w:lineRule="auto"/>
        <w:ind w:firstLine="0"/>
        <w:jc w:val="both"/>
      </w:pPr>
      <w:r>
        <w:t>ПОСТАНОВЛЯЕТ:</w:t>
      </w:r>
    </w:p>
    <w:p w:rsidR="00E6648D" w:rsidRDefault="00E6648D" w:rsidP="00E6648D">
      <w:pPr>
        <w:pStyle w:val="1"/>
        <w:shd w:val="clear" w:color="auto" w:fill="auto"/>
        <w:tabs>
          <w:tab w:val="left" w:leader="underscore" w:pos="9940"/>
        </w:tabs>
        <w:spacing w:line="240" w:lineRule="auto"/>
        <w:ind w:firstLine="0"/>
      </w:pPr>
      <w:r>
        <w:t xml:space="preserve">1. Присвоить адрес </w:t>
      </w:r>
      <w:r>
        <w:tab/>
      </w:r>
    </w:p>
    <w:p w:rsidR="00E6648D" w:rsidRDefault="00E6648D" w:rsidP="00E6648D">
      <w:pPr>
        <w:pStyle w:val="30"/>
        <w:shd w:val="clear" w:color="auto" w:fill="auto"/>
        <w:spacing w:after="280" w:line="240" w:lineRule="auto"/>
        <w:ind w:left="4300"/>
      </w:pPr>
      <w:r>
        <w:t>(присвоенный объекту адресации адрес)</w:t>
      </w:r>
    </w:p>
    <w:p w:rsidR="00E6648D" w:rsidRDefault="00E6648D" w:rsidP="00E6648D">
      <w:pPr>
        <w:pStyle w:val="1"/>
        <w:shd w:val="clear" w:color="auto" w:fill="auto"/>
        <w:tabs>
          <w:tab w:val="left" w:leader="underscore" w:pos="9940"/>
        </w:tabs>
        <w:spacing w:line="240" w:lineRule="auto"/>
        <w:ind w:firstLine="0"/>
        <w:jc w:val="both"/>
      </w:pPr>
      <w:r>
        <w:t>следующему объекту адресации</w:t>
      </w:r>
      <w:r>
        <w:tab/>
      </w:r>
    </w:p>
    <w:p w:rsidR="00E6648D" w:rsidRDefault="00E6648D" w:rsidP="00E6648D">
      <w:pPr>
        <w:pStyle w:val="30"/>
        <w:pBdr>
          <w:bottom w:val="single" w:sz="4" w:space="0" w:color="auto"/>
        </w:pBdr>
        <w:shd w:val="clear" w:color="auto" w:fill="auto"/>
        <w:spacing w:after="280" w:line="240" w:lineRule="auto"/>
        <w:ind w:right="400"/>
        <w:jc w:val="right"/>
      </w:pPr>
      <w:proofErr w:type="gramStart"/>
      <w:r>
        <w:t>(вид, наименование, описание местонахождения объекта адресации,</w:t>
      </w:r>
      <w:proofErr w:type="gramEnd"/>
    </w:p>
    <w:p w:rsidR="00E6648D" w:rsidRDefault="00E6648D" w:rsidP="00E6648D">
      <w:pPr>
        <w:pStyle w:val="30"/>
        <w:pBdr>
          <w:bottom w:val="single" w:sz="4" w:space="0" w:color="auto"/>
        </w:pBdr>
        <w:shd w:val="clear" w:color="auto" w:fill="auto"/>
        <w:spacing w:after="280" w:line="240" w:lineRule="auto"/>
        <w:jc w:val="center"/>
      </w:pPr>
      <w:proofErr w:type="gramStart"/>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w:t>
      </w:r>
      <w:proofErr w:type="gramEnd"/>
      <w:r>
        <w:t xml:space="preserve"> нового адреса объекту адресации),</w:t>
      </w: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E6648D" w:rsidRDefault="00E6648D" w:rsidP="00E6648D">
      <w:pPr>
        <w:pStyle w:val="30"/>
        <w:pBdr>
          <w:bottom w:val="single" w:sz="4" w:space="0" w:color="auto"/>
        </w:pBdr>
        <w:shd w:val="clear" w:color="auto" w:fill="auto"/>
        <w:spacing w:after="280" w:line="240" w:lineRule="auto"/>
        <w:jc w:val="center"/>
      </w:pPr>
    </w:p>
    <w:p w:rsidR="00AE72D8" w:rsidRDefault="00AE72D8" w:rsidP="00AE72D8">
      <w:pPr>
        <w:pStyle w:val="a9"/>
        <w:shd w:val="clear" w:color="auto" w:fill="auto"/>
        <w:spacing w:line="22" w:lineRule="atLeast"/>
        <w:ind w:firstLine="0"/>
        <w:jc w:val="right"/>
        <w:rPr>
          <w:rFonts w:eastAsia="Arial"/>
          <w:sz w:val="20"/>
          <w:szCs w:val="20"/>
        </w:rPr>
      </w:pPr>
      <w:r>
        <w:rPr>
          <w:rFonts w:eastAsia="Arial"/>
          <w:sz w:val="20"/>
          <w:szCs w:val="20"/>
        </w:rPr>
        <w:lastRenderedPageBreak/>
        <w:t>Приложение №</w:t>
      </w:r>
      <w:r w:rsidR="0041729A">
        <w:rPr>
          <w:rFonts w:eastAsia="Arial"/>
          <w:sz w:val="20"/>
          <w:szCs w:val="20"/>
        </w:rPr>
        <w:t xml:space="preserve"> 2</w:t>
      </w:r>
      <w:r w:rsidR="00E6648D" w:rsidRPr="00AE72D8">
        <w:rPr>
          <w:rFonts w:eastAsia="Arial"/>
          <w:sz w:val="20"/>
          <w:szCs w:val="20"/>
        </w:rPr>
        <w:t xml:space="preserve"> к административному регламенту </w:t>
      </w:r>
    </w:p>
    <w:p w:rsidR="00E6648D" w:rsidRPr="00AE72D8" w:rsidRDefault="00E6648D" w:rsidP="00AE72D8">
      <w:pPr>
        <w:pStyle w:val="a9"/>
        <w:shd w:val="clear" w:color="auto" w:fill="auto"/>
        <w:spacing w:line="22" w:lineRule="atLeast"/>
        <w:ind w:firstLine="0"/>
        <w:jc w:val="right"/>
        <w:rPr>
          <w:sz w:val="20"/>
          <w:szCs w:val="20"/>
        </w:rPr>
      </w:pPr>
      <w:r w:rsidRPr="00AE72D8">
        <w:rPr>
          <w:rFonts w:eastAsia="Arial"/>
          <w:sz w:val="20"/>
          <w:szCs w:val="20"/>
        </w:rPr>
        <w:t>предоставления муниципальной услуги</w:t>
      </w:r>
    </w:p>
    <w:p w:rsidR="00AE72D8" w:rsidRDefault="00E6648D" w:rsidP="00AE72D8">
      <w:pPr>
        <w:pStyle w:val="a9"/>
        <w:shd w:val="clear" w:color="auto" w:fill="auto"/>
        <w:spacing w:line="22" w:lineRule="atLeast"/>
        <w:ind w:firstLine="0"/>
        <w:jc w:val="right"/>
        <w:rPr>
          <w:rFonts w:eastAsia="Arial"/>
          <w:sz w:val="20"/>
          <w:szCs w:val="20"/>
        </w:rPr>
      </w:pPr>
      <w:r w:rsidRPr="00AE72D8">
        <w:rPr>
          <w:rFonts w:eastAsia="Arial"/>
          <w:sz w:val="20"/>
          <w:szCs w:val="20"/>
        </w:rPr>
        <w:t xml:space="preserve">«Присвоение адреса объекту адресации, изменение </w:t>
      </w:r>
    </w:p>
    <w:p w:rsidR="00E6648D" w:rsidRDefault="00E6648D" w:rsidP="00AE72D8">
      <w:pPr>
        <w:pStyle w:val="a9"/>
        <w:shd w:val="clear" w:color="auto" w:fill="auto"/>
        <w:spacing w:line="22" w:lineRule="atLeast"/>
        <w:ind w:firstLine="0"/>
        <w:jc w:val="right"/>
        <w:rPr>
          <w:sz w:val="20"/>
          <w:szCs w:val="20"/>
        </w:rPr>
      </w:pPr>
      <w:r w:rsidRPr="00AE72D8">
        <w:rPr>
          <w:rFonts w:eastAsia="Arial"/>
          <w:sz w:val="20"/>
          <w:szCs w:val="20"/>
        </w:rPr>
        <w:t>и аннулирование такого адреса»</w:t>
      </w:r>
      <w:r>
        <w:rPr>
          <w:rFonts w:ascii="Arial" w:eastAsia="Arial" w:hAnsi="Arial" w:cs="Arial"/>
          <w:sz w:val="12"/>
          <w:szCs w:val="12"/>
        </w:rPr>
        <w:t xml:space="preserve"> </w:t>
      </w:r>
    </w:p>
    <w:p w:rsidR="00E6648D" w:rsidRDefault="00E6648D" w:rsidP="00E6648D">
      <w:pPr>
        <w:pStyle w:val="1"/>
        <w:pBdr>
          <w:bottom w:val="single" w:sz="4" w:space="0" w:color="auto"/>
        </w:pBdr>
        <w:shd w:val="clear" w:color="auto" w:fill="auto"/>
        <w:spacing w:after="280" w:line="240" w:lineRule="auto"/>
        <w:ind w:firstLine="0"/>
        <w:jc w:val="center"/>
        <w:rPr>
          <w:b/>
          <w:bCs/>
        </w:rPr>
      </w:pPr>
    </w:p>
    <w:p w:rsidR="00E6648D" w:rsidRDefault="00E6648D" w:rsidP="00E6648D">
      <w:pPr>
        <w:pStyle w:val="1"/>
        <w:pBdr>
          <w:bottom w:val="single" w:sz="4" w:space="0" w:color="auto"/>
        </w:pBdr>
        <w:shd w:val="clear" w:color="auto" w:fill="auto"/>
        <w:spacing w:after="280" w:line="240" w:lineRule="auto"/>
        <w:ind w:firstLine="0"/>
        <w:jc w:val="center"/>
      </w:pPr>
      <w:r>
        <w:rPr>
          <w:b/>
          <w:bCs/>
        </w:rPr>
        <w:t>Решение об аннулировании адреса объекта адресации</w:t>
      </w:r>
    </w:p>
    <w:p w:rsidR="00E6648D" w:rsidRDefault="00E6648D" w:rsidP="00E6648D">
      <w:pPr>
        <w:pStyle w:val="30"/>
        <w:shd w:val="clear" w:color="auto" w:fill="auto"/>
        <w:spacing w:after="640" w:line="240" w:lineRule="auto"/>
        <w:jc w:val="center"/>
      </w:pPr>
      <w:proofErr w:type="gramStart"/>
      <w:r>
        <w:t>(наименование органа местного самоуправления</w:t>
      </w:r>
      <w:proofErr w:type="gramEnd"/>
    </w:p>
    <w:p w:rsidR="00E6648D" w:rsidRDefault="00E6648D" w:rsidP="00E6648D">
      <w:pPr>
        <w:pStyle w:val="30"/>
        <w:shd w:val="clear" w:color="auto" w:fill="auto"/>
        <w:spacing w:after="360" w:line="240" w:lineRule="auto"/>
        <w:jc w:val="center"/>
      </w:pPr>
      <w:r>
        <w:t>(вид документа)</w:t>
      </w:r>
    </w:p>
    <w:p w:rsidR="00E6648D" w:rsidRDefault="00E6648D" w:rsidP="00E6648D">
      <w:pPr>
        <w:pStyle w:val="1"/>
        <w:shd w:val="clear" w:color="auto" w:fill="auto"/>
        <w:tabs>
          <w:tab w:val="left" w:leader="underscore" w:pos="1886"/>
          <w:tab w:val="left" w:leader="underscore" w:pos="4154"/>
        </w:tabs>
        <w:spacing w:after="500" w:line="230" w:lineRule="auto"/>
        <w:ind w:firstLine="0"/>
        <w:jc w:val="center"/>
      </w:pPr>
      <w:r>
        <w:t>от</w:t>
      </w:r>
      <w:r>
        <w:tab/>
        <w:t xml:space="preserve"> №</w:t>
      </w:r>
      <w:r>
        <w:tab/>
      </w:r>
    </w:p>
    <w:p w:rsidR="00E6648D" w:rsidRDefault="00E6648D" w:rsidP="00E6648D">
      <w:pPr>
        <w:pStyle w:val="1"/>
        <w:pBdr>
          <w:bottom w:val="single" w:sz="4" w:space="0" w:color="auto"/>
        </w:pBdr>
        <w:shd w:val="clear" w:color="auto" w:fill="auto"/>
        <w:spacing w:after="280" w:line="230" w:lineRule="auto"/>
        <w:ind w:firstLine="600"/>
        <w:jc w:val="both"/>
      </w:pPr>
      <w:proofErr w:type="gramStart"/>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p>
    <w:p w:rsidR="00E6648D" w:rsidRDefault="00E6648D" w:rsidP="00E6648D">
      <w:pPr>
        <w:pStyle w:val="30"/>
        <w:pBdr>
          <w:bottom w:val="single" w:sz="4" w:space="0" w:color="auto"/>
        </w:pBdr>
        <w:shd w:val="clear" w:color="auto" w:fill="auto"/>
        <w:spacing w:after="360" w:line="240" w:lineRule="auto"/>
        <w:jc w:val="center"/>
      </w:pPr>
      <w:proofErr w:type="gramStart"/>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до дня вступления в силу Федерального закона № 443-ФЗ,</w:t>
      </w:r>
      <w:r>
        <w:br/>
        <w:t>и/или реквизиты заявления о присвоении адреса объекту адресации)</w:t>
      </w:r>
      <w:r>
        <w:br/>
        <w:t xml:space="preserve">(наименование органа местного самоуправления, </w:t>
      </w:r>
      <w:proofErr w:type="gramEnd"/>
    </w:p>
    <w:p w:rsidR="00E6648D" w:rsidRDefault="00E6648D" w:rsidP="00E6648D">
      <w:pPr>
        <w:pStyle w:val="1"/>
        <w:shd w:val="clear" w:color="auto" w:fill="auto"/>
        <w:spacing w:after="280" w:line="240" w:lineRule="auto"/>
        <w:ind w:firstLine="0"/>
        <w:jc w:val="both"/>
      </w:pPr>
      <w:r>
        <w:t>ПОСТАНОВЛЯЕТ:</w:t>
      </w:r>
    </w:p>
    <w:p w:rsidR="00E6648D" w:rsidRDefault="00E6648D" w:rsidP="00E6648D">
      <w:pPr>
        <w:pStyle w:val="1"/>
        <w:shd w:val="clear" w:color="auto" w:fill="auto"/>
        <w:tabs>
          <w:tab w:val="left" w:leader="underscore" w:pos="9943"/>
        </w:tabs>
        <w:spacing w:line="240" w:lineRule="auto"/>
        <w:ind w:firstLine="0"/>
        <w:jc w:val="both"/>
      </w:pPr>
      <w:r>
        <w:t xml:space="preserve">1. Аннулировать адрес </w:t>
      </w:r>
      <w:r>
        <w:tab/>
      </w:r>
    </w:p>
    <w:p w:rsidR="00E6648D" w:rsidRDefault="00E6648D" w:rsidP="00E6648D">
      <w:pPr>
        <w:pStyle w:val="30"/>
        <w:shd w:val="clear" w:color="auto" w:fill="auto"/>
        <w:spacing w:after="280" w:line="240" w:lineRule="auto"/>
        <w:jc w:val="center"/>
      </w:pPr>
      <w:r>
        <w:t>(аннулируемый адрес объекта адресации, уникальный номер аннулируемого адреса</w:t>
      </w:r>
      <w:r>
        <w:br/>
        <w:t>объекта адресации в государственном адресном реестре)</w:t>
      </w:r>
    </w:p>
    <w:p w:rsidR="00E6648D" w:rsidRDefault="00E6648D" w:rsidP="00E6648D">
      <w:pPr>
        <w:pStyle w:val="1"/>
        <w:shd w:val="clear" w:color="auto" w:fill="auto"/>
        <w:tabs>
          <w:tab w:val="left" w:leader="underscore" w:pos="9943"/>
        </w:tabs>
        <w:spacing w:line="240" w:lineRule="auto"/>
        <w:ind w:firstLine="0"/>
        <w:jc w:val="both"/>
      </w:pPr>
      <w:r>
        <w:t xml:space="preserve">объекта адресации </w:t>
      </w:r>
      <w:r>
        <w:tab/>
      </w:r>
    </w:p>
    <w:p w:rsidR="00E6648D" w:rsidRDefault="00E6648D" w:rsidP="00E6648D">
      <w:pPr>
        <w:pStyle w:val="30"/>
        <w:pBdr>
          <w:bottom w:val="single" w:sz="4" w:space="0" w:color="auto"/>
        </w:pBdr>
        <w:shd w:val="clear" w:color="auto" w:fill="auto"/>
        <w:spacing w:after="280" w:line="240" w:lineRule="auto"/>
        <w:ind w:left="4300"/>
        <w:jc w:val="both"/>
      </w:pPr>
      <w:proofErr w:type="gramStart"/>
      <w:r>
        <w:t>(вид и наименование объекта адресации,</w:t>
      </w:r>
      <w:proofErr w:type="gramEnd"/>
    </w:p>
    <w:p w:rsidR="00E6648D" w:rsidRDefault="00E6648D" w:rsidP="00E6648D">
      <w:pPr>
        <w:pStyle w:val="30"/>
        <w:pBdr>
          <w:bottom w:val="single" w:sz="4" w:space="0" w:color="auto"/>
        </w:pBdr>
        <w:shd w:val="clear" w:color="auto" w:fill="auto"/>
        <w:spacing w:after="760" w:line="240" w:lineRule="auto"/>
        <w:jc w:val="center"/>
      </w:pPr>
      <w:proofErr w:type="gramStart"/>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w:t>
      </w:r>
      <w:proofErr w:type="gramEnd"/>
      <w:r>
        <w:t xml:space="preserve"> нового адреса),</w:t>
      </w:r>
    </w:p>
    <w:p w:rsidR="00E6648D" w:rsidRDefault="00E6648D" w:rsidP="00E6648D">
      <w:pPr>
        <w:pStyle w:val="1"/>
        <w:shd w:val="clear" w:color="auto" w:fill="auto"/>
        <w:tabs>
          <w:tab w:val="left" w:leader="underscore" w:pos="9943"/>
        </w:tabs>
        <w:spacing w:line="240" w:lineRule="auto"/>
        <w:ind w:firstLine="0"/>
      </w:pPr>
      <w:r>
        <w:t xml:space="preserve">по причине </w:t>
      </w:r>
      <w:r>
        <w:tab/>
      </w:r>
    </w:p>
    <w:p w:rsidR="00E6648D" w:rsidRDefault="00E6648D" w:rsidP="00E6648D">
      <w:pPr>
        <w:pStyle w:val="30"/>
        <w:shd w:val="clear" w:color="auto" w:fill="auto"/>
        <w:spacing w:after="280" w:line="240" w:lineRule="auto"/>
        <w:ind w:left="3460"/>
        <w:jc w:val="both"/>
        <w:sectPr w:rsidR="00E6648D">
          <w:headerReference w:type="default" r:id="rId37"/>
          <w:footerReference w:type="default" r:id="rId38"/>
          <w:headerReference w:type="first" r:id="rId39"/>
          <w:footerReference w:type="first" r:id="rId40"/>
          <w:pgSz w:w="11900" w:h="16840"/>
          <w:pgMar w:top="44" w:right="795" w:bottom="2207" w:left="1065" w:header="0" w:footer="3" w:gutter="0"/>
          <w:pgNumType w:start="36"/>
          <w:cols w:space="720"/>
          <w:noEndnote/>
          <w:titlePg/>
          <w:docGrid w:linePitch="360"/>
        </w:sectPr>
      </w:pPr>
      <w:r>
        <w:t>(причина аннулирования адреса объекта адресации)</w:t>
      </w:r>
    </w:p>
    <w:p w:rsidR="00E6648D" w:rsidRDefault="00E6648D" w:rsidP="00E6648D">
      <w:pPr>
        <w:pStyle w:val="a9"/>
        <w:shd w:val="clear" w:color="auto" w:fill="auto"/>
        <w:spacing w:line="240" w:lineRule="auto"/>
        <w:ind w:left="3720" w:firstLine="0"/>
        <w:jc w:val="right"/>
        <w:rPr>
          <w:rFonts w:eastAsia="Arial"/>
          <w:sz w:val="20"/>
          <w:szCs w:val="20"/>
        </w:rPr>
      </w:pPr>
    </w:p>
    <w:p w:rsidR="00E6648D" w:rsidRDefault="0041729A" w:rsidP="00E6648D">
      <w:pPr>
        <w:pStyle w:val="a9"/>
        <w:shd w:val="clear" w:color="auto" w:fill="auto"/>
        <w:spacing w:line="240" w:lineRule="auto"/>
        <w:ind w:left="3720" w:firstLine="0"/>
        <w:jc w:val="right"/>
        <w:rPr>
          <w:rFonts w:eastAsia="Arial"/>
          <w:sz w:val="20"/>
          <w:szCs w:val="20"/>
        </w:rPr>
      </w:pPr>
      <w:r>
        <w:rPr>
          <w:rFonts w:eastAsia="Arial"/>
          <w:sz w:val="20"/>
          <w:szCs w:val="20"/>
        </w:rPr>
        <w:t>Приложение № 3</w:t>
      </w:r>
      <w:r w:rsidR="00E6648D" w:rsidRPr="00226BB3">
        <w:rPr>
          <w:rFonts w:eastAsia="Arial"/>
          <w:sz w:val="20"/>
          <w:szCs w:val="20"/>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E6648D" w:rsidRDefault="00E6648D" w:rsidP="00E6648D">
      <w:pPr>
        <w:pStyle w:val="a9"/>
        <w:shd w:val="clear" w:color="auto" w:fill="auto"/>
        <w:spacing w:line="240" w:lineRule="auto"/>
        <w:ind w:left="3720" w:firstLine="0"/>
        <w:jc w:val="right"/>
      </w:pPr>
      <w:r>
        <w:t>Приложение № 2 к приказу Министерства финансов Российской Федерации от 11.12.2014 № 146н</w:t>
      </w:r>
    </w:p>
    <w:p w:rsidR="00E6648D" w:rsidRDefault="00E6648D" w:rsidP="00E6648D">
      <w:pPr>
        <w:pStyle w:val="30"/>
        <w:shd w:val="clear" w:color="auto" w:fill="auto"/>
        <w:spacing w:after="100" w:line="240" w:lineRule="auto"/>
        <w:ind w:left="6960"/>
        <w:rPr>
          <w:sz w:val="18"/>
          <w:szCs w:val="18"/>
        </w:rPr>
      </w:pPr>
      <w:r>
        <w:rPr>
          <w:sz w:val="18"/>
          <w:szCs w:val="18"/>
        </w:rPr>
        <w:t>(в ред. Приказа Минфина России от 18.06,2020 № II Он</w:t>
      </w:r>
      <w:r w:rsidR="00AE72D8">
        <w:rPr>
          <w:sz w:val="18"/>
          <w:szCs w:val="18"/>
        </w:rPr>
        <w:t>,</w:t>
      </w:r>
      <w:r w:rsidR="00AE72D8" w:rsidRPr="00AE72D8">
        <w:t xml:space="preserve"> </w:t>
      </w:r>
      <w:r w:rsidR="00AE72D8" w:rsidRPr="00AE72D8">
        <w:rPr>
          <w:sz w:val="18"/>
          <w:szCs w:val="18"/>
        </w:rPr>
        <w:t>от 14.01.2022 N 5н</w:t>
      </w:r>
      <w:r w:rsidR="00AE72D8">
        <w:rPr>
          <w:sz w:val="18"/>
          <w:szCs w:val="18"/>
        </w:rPr>
        <w:t>)</w:t>
      </w:r>
    </w:p>
    <w:p w:rsidR="00E6648D" w:rsidRDefault="00E6648D" w:rsidP="00E6648D">
      <w:pPr>
        <w:pStyle w:val="1"/>
        <w:shd w:val="clear" w:color="auto" w:fill="auto"/>
        <w:spacing w:line="240" w:lineRule="auto"/>
        <w:ind w:firstLine="0"/>
        <w:jc w:val="center"/>
      </w:pPr>
      <w:r>
        <w:rPr>
          <w:b/>
          <w:bCs/>
        </w:rPr>
        <w:t>ФОРМА</w:t>
      </w:r>
    </w:p>
    <w:p w:rsidR="00E6648D" w:rsidRDefault="00E6648D" w:rsidP="00E6648D">
      <w:pPr>
        <w:pStyle w:val="1"/>
        <w:shd w:val="clear" w:color="auto" w:fill="auto"/>
        <w:spacing w:line="230" w:lineRule="auto"/>
        <w:ind w:firstLine="0"/>
        <w:jc w:val="center"/>
      </w:pPr>
      <w:r>
        <w:rPr>
          <w:b/>
          <w:bCs/>
        </w:rPr>
        <w:t>решения об отказе в присвоении объекту адресации адреса</w:t>
      </w:r>
    </w:p>
    <w:p w:rsidR="00E6648D" w:rsidRDefault="00E6648D" w:rsidP="00E6648D">
      <w:pPr>
        <w:pStyle w:val="1"/>
        <w:shd w:val="clear" w:color="auto" w:fill="auto"/>
        <w:spacing w:after="660" w:line="228" w:lineRule="auto"/>
        <w:ind w:firstLine="0"/>
        <w:jc w:val="center"/>
      </w:pPr>
      <w:r>
        <w:rPr>
          <w:b/>
          <w:bCs/>
        </w:rPr>
        <w:t xml:space="preserve">или </w:t>
      </w:r>
      <w:proofErr w:type="gramStart"/>
      <w:r>
        <w:rPr>
          <w:b/>
          <w:bCs/>
        </w:rPr>
        <w:t>аннулировании</w:t>
      </w:r>
      <w:proofErr w:type="gramEnd"/>
      <w:r>
        <w:rPr>
          <w:b/>
          <w:bCs/>
        </w:rPr>
        <w:t xml:space="preserve"> его адреса</w:t>
      </w:r>
    </w:p>
    <w:p w:rsidR="00E6648D" w:rsidRDefault="00E6648D" w:rsidP="00E6648D">
      <w:pPr>
        <w:pStyle w:val="30"/>
        <w:pBdr>
          <w:top w:val="single" w:sz="4" w:space="0" w:color="auto"/>
          <w:bottom w:val="single" w:sz="4" w:space="0" w:color="auto"/>
        </w:pBdr>
        <w:shd w:val="clear" w:color="auto" w:fill="auto"/>
        <w:spacing w:after="280" w:line="240" w:lineRule="auto"/>
        <w:ind w:left="5260"/>
      </w:pPr>
      <w:r>
        <w:t>(Ф.И.О., адрес заявителя (представителя) заявителя)</w:t>
      </w:r>
    </w:p>
    <w:p w:rsidR="00E6648D" w:rsidRDefault="00E6648D" w:rsidP="00E6648D">
      <w:pPr>
        <w:pStyle w:val="30"/>
        <w:shd w:val="clear" w:color="auto" w:fill="auto"/>
        <w:spacing w:after="60" w:line="240" w:lineRule="auto"/>
        <w:jc w:val="center"/>
      </w:pPr>
      <w:r>
        <w:t>(регистрационный номер заявления о присвоении объекту</w:t>
      </w:r>
      <w:r>
        <w:br/>
        <w:t>адресации адреса или аннулировании его адреса)</w:t>
      </w:r>
    </w:p>
    <w:p w:rsidR="00E6648D" w:rsidRDefault="00E6648D" w:rsidP="00E6648D">
      <w:pPr>
        <w:pStyle w:val="1"/>
        <w:pBdr>
          <w:bottom w:val="single" w:sz="4" w:space="0" w:color="auto"/>
        </w:pBdr>
        <w:shd w:val="clear" w:color="auto" w:fill="auto"/>
        <w:tabs>
          <w:tab w:val="left" w:leader="underscore" w:pos="4021"/>
          <w:tab w:val="left" w:leader="underscore" w:pos="6282"/>
        </w:tabs>
        <w:spacing w:line="240" w:lineRule="auto"/>
        <w:ind w:firstLine="0"/>
        <w:jc w:val="center"/>
        <w:rPr>
          <w:sz w:val="19"/>
          <w:szCs w:val="19"/>
        </w:rPr>
      </w:pPr>
      <w:proofErr w:type="gramStart"/>
      <w:r>
        <w:rPr>
          <w:b/>
          <w:bCs/>
        </w:rPr>
        <w:t>Решение об отказе</w:t>
      </w:r>
      <w:r>
        <w:rPr>
          <w:b/>
          <w:bCs/>
        </w:rPr>
        <w:br/>
        <w:t>в присвоении объекту адресации адреса или аннулировании его адреса</w:t>
      </w:r>
      <w:r>
        <w:rPr>
          <w:b/>
          <w:bCs/>
        </w:rPr>
        <w:br/>
      </w:r>
      <w:r>
        <w:t>от</w:t>
      </w:r>
      <w:r>
        <w:tab/>
        <w:t xml:space="preserve"> №</w:t>
      </w:r>
      <w:r>
        <w:tab/>
      </w:r>
      <w:r>
        <w:br/>
      </w:r>
      <w:r>
        <w:rPr>
          <w:rStyle w:val="3"/>
        </w:rPr>
        <w:t xml:space="preserve">(наименование органа местного самоуправления, </w:t>
      </w:r>
      <w:proofErr w:type="gramEnd"/>
    </w:p>
    <w:p w:rsidR="00E6648D" w:rsidRDefault="00E6648D" w:rsidP="00E6648D">
      <w:pPr>
        <w:pStyle w:val="1"/>
        <w:shd w:val="clear" w:color="auto" w:fill="auto"/>
        <w:tabs>
          <w:tab w:val="left" w:leader="underscore" w:pos="9912"/>
        </w:tabs>
        <w:spacing w:line="223" w:lineRule="auto"/>
        <w:ind w:firstLine="0"/>
      </w:pPr>
      <w:r>
        <w:t>сообщает, что</w:t>
      </w:r>
      <w:r>
        <w:tab/>
      </w:r>
    </w:p>
    <w:p w:rsidR="00E6648D" w:rsidRDefault="00E6648D" w:rsidP="00E6648D">
      <w:pPr>
        <w:pStyle w:val="30"/>
        <w:pBdr>
          <w:bottom w:val="single" w:sz="4" w:space="0" w:color="auto"/>
        </w:pBdr>
        <w:shd w:val="clear" w:color="auto" w:fill="auto"/>
        <w:spacing w:after="280" w:line="240" w:lineRule="auto"/>
        <w:ind w:left="1980"/>
      </w:pPr>
      <w:proofErr w:type="gramStart"/>
      <w:r>
        <w:t>(Ф.И.О. заявителя в дательном падеже, наименование, номер и дата выдачи документа,</w:t>
      </w:r>
      <w:proofErr w:type="gramEnd"/>
    </w:p>
    <w:p w:rsidR="00E6648D" w:rsidRDefault="00E6648D" w:rsidP="00E6648D">
      <w:pPr>
        <w:pStyle w:val="30"/>
        <w:pBdr>
          <w:bottom w:val="single" w:sz="4" w:space="0" w:color="auto"/>
        </w:pBdr>
        <w:shd w:val="clear" w:color="auto" w:fill="auto"/>
        <w:spacing w:after="280" w:line="240" w:lineRule="auto"/>
        <w:ind w:firstLine="280"/>
        <w:jc w:val="both"/>
      </w:pPr>
      <w:proofErr w:type="gramStart"/>
      <w:r>
        <w:t>подтверждающего личность, почтовый адрес - для физического лица; полное наименование, ИНН, КПП (для</w:t>
      </w:r>
      <w:proofErr w:type="gramEnd"/>
    </w:p>
    <w:p w:rsidR="00E6648D" w:rsidRDefault="00E6648D" w:rsidP="00E6648D">
      <w:pPr>
        <w:pStyle w:val="30"/>
        <w:pBdr>
          <w:bottom w:val="single" w:sz="4" w:space="0" w:color="auto"/>
        </w:pBdr>
        <w:shd w:val="clear" w:color="auto" w:fill="auto"/>
        <w:spacing w:after="280" w:line="240" w:lineRule="auto"/>
        <w:ind w:firstLine="280"/>
        <w:jc w:val="both"/>
      </w:pPr>
      <w:r>
        <w:t>российского юридического лица), страна, дата и номер регистрации (для иностранного юридического лица),</w:t>
      </w:r>
    </w:p>
    <w:p w:rsidR="00E6648D" w:rsidRDefault="00E6648D" w:rsidP="00E6648D">
      <w:pPr>
        <w:pStyle w:val="1"/>
        <w:shd w:val="clear" w:color="auto" w:fill="auto"/>
        <w:spacing w:line="240" w:lineRule="auto"/>
        <w:ind w:firstLine="3140"/>
        <w:rPr>
          <w:sz w:val="19"/>
          <w:szCs w:val="19"/>
        </w:rPr>
      </w:pPr>
      <w:r>
        <w:rPr>
          <w:sz w:val="19"/>
          <w:szCs w:val="19"/>
        </w:rPr>
        <w:t xml:space="preserve">почтовый адрес - для юридического лица) </w:t>
      </w:r>
      <w: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sz w:val="19"/>
          <w:szCs w:val="19"/>
        </w:rPr>
        <w:t>(</w:t>
      </w:r>
      <w:proofErr w:type="gramStart"/>
      <w:r>
        <w:rPr>
          <w:sz w:val="19"/>
          <w:szCs w:val="19"/>
        </w:rPr>
        <w:t>нужное</w:t>
      </w:r>
      <w:proofErr w:type="gramEnd"/>
      <w:r>
        <w:rPr>
          <w:sz w:val="19"/>
          <w:szCs w:val="19"/>
        </w:rPr>
        <w:t xml:space="preserve"> подчеркнуть)</w:t>
      </w:r>
    </w:p>
    <w:p w:rsidR="00E6648D" w:rsidRDefault="00E6648D" w:rsidP="00E6648D">
      <w:pPr>
        <w:pStyle w:val="1"/>
        <w:shd w:val="clear" w:color="auto" w:fill="auto"/>
        <w:tabs>
          <w:tab w:val="left" w:leader="underscore" w:pos="9912"/>
        </w:tabs>
        <w:spacing w:line="226" w:lineRule="auto"/>
        <w:ind w:firstLine="0"/>
      </w:pPr>
      <w:r>
        <w:t>объекту адресации</w:t>
      </w:r>
      <w:r>
        <w:tab/>
      </w:r>
    </w:p>
    <w:p w:rsidR="00E6648D" w:rsidRDefault="00E6648D" w:rsidP="00E6648D">
      <w:pPr>
        <w:pStyle w:val="30"/>
        <w:pBdr>
          <w:bottom w:val="single" w:sz="4" w:space="0" w:color="auto"/>
        </w:pBdr>
        <w:shd w:val="clear" w:color="auto" w:fill="auto"/>
        <w:spacing w:after="280" w:line="283" w:lineRule="auto"/>
        <w:ind w:left="3820"/>
      </w:pPr>
      <w:proofErr w:type="gramStart"/>
      <w:r>
        <w:t>(вид и наименование объекта адресации, описание</w:t>
      </w:r>
      <w:proofErr w:type="gramEnd"/>
    </w:p>
    <w:p w:rsidR="00E6648D" w:rsidRDefault="00E6648D" w:rsidP="00E6648D">
      <w:pPr>
        <w:pStyle w:val="30"/>
        <w:pBdr>
          <w:bottom w:val="single" w:sz="4" w:space="0" w:color="auto"/>
        </w:pBdr>
        <w:shd w:val="clear" w:color="auto" w:fill="auto"/>
        <w:spacing w:after="280" w:line="240" w:lineRule="auto"/>
        <w:ind w:firstLine="280"/>
        <w:jc w:val="both"/>
      </w:pPr>
      <w:r>
        <w:t>местонахождения объекта адресации в случае обращения заявителя о присвоении объекту адресации адреса,</w:t>
      </w:r>
    </w:p>
    <w:p w:rsidR="00E6648D" w:rsidRDefault="00E6648D" w:rsidP="00E6648D">
      <w:pPr>
        <w:pStyle w:val="30"/>
        <w:pBdr>
          <w:bottom w:val="single" w:sz="4" w:space="0" w:color="auto"/>
        </w:pBdr>
        <w:shd w:val="clear" w:color="auto" w:fill="auto"/>
        <w:spacing w:after="280" w:line="240" w:lineRule="auto"/>
        <w:ind w:left="1320"/>
      </w:pPr>
      <w:r>
        <w:t>адрес объекта адресации в случае обращения заявителя об аннулировании его адреса)</w:t>
      </w:r>
    </w:p>
    <w:p w:rsidR="00E6648D" w:rsidRDefault="00E6648D" w:rsidP="00E6648D">
      <w:pPr>
        <w:pStyle w:val="1"/>
        <w:shd w:val="clear" w:color="auto" w:fill="auto"/>
        <w:tabs>
          <w:tab w:val="left" w:leader="underscore" w:pos="9912"/>
        </w:tabs>
        <w:spacing w:after="320" w:line="240" w:lineRule="auto"/>
        <w:ind w:firstLine="0"/>
        <w:jc w:val="both"/>
      </w:pPr>
      <w:r>
        <w:t xml:space="preserve">в связи </w:t>
      </w:r>
      <w:proofErr w:type="gramStart"/>
      <w:r>
        <w:t>с</w:t>
      </w:r>
      <w:proofErr w:type="gramEnd"/>
      <w:r>
        <w:tab/>
      </w:r>
    </w:p>
    <w:p w:rsidR="00E6648D" w:rsidRDefault="00E6648D" w:rsidP="00E6648D">
      <w:pPr>
        <w:pStyle w:val="30"/>
        <w:shd w:val="clear" w:color="auto" w:fill="auto"/>
        <w:spacing w:after="100" w:line="240" w:lineRule="auto"/>
        <w:jc w:val="center"/>
      </w:pPr>
      <w:r>
        <w:t>(основание отказа)</w:t>
      </w:r>
    </w:p>
    <w:p w:rsidR="00E6648D" w:rsidRDefault="00E6648D" w:rsidP="00E6648D">
      <w:pPr>
        <w:pStyle w:val="1"/>
        <w:shd w:val="clear" w:color="auto" w:fill="auto"/>
        <w:spacing w:after="540" w:line="233" w:lineRule="auto"/>
        <w:ind w:firstLine="600"/>
        <w:jc w:val="both"/>
      </w:pPr>
      <w:r>
        <w:t xml:space="preserve">Уполномоченное лицо органа местного самоуправления, </w:t>
      </w:r>
    </w:p>
    <w:p w:rsidR="00E6648D" w:rsidRDefault="00E6648D" w:rsidP="00E6648D">
      <w:pPr>
        <w:pStyle w:val="11"/>
        <w:keepNext/>
        <w:keepLines/>
        <w:shd w:val="clear" w:color="auto" w:fill="auto"/>
        <w:sectPr w:rsidR="00E6648D">
          <w:headerReference w:type="default" r:id="rId41"/>
          <w:footerReference w:type="default" r:id="rId42"/>
          <w:pgSz w:w="11900" w:h="16840"/>
          <w:pgMar w:top="103" w:right="801" w:bottom="535" w:left="1048" w:header="0" w:footer="3" w:gutter="0"/>
          <w:cols w:space="720"/>
          <w:noEndnote/>
          <w:docGrid w:linePitch="360"/>
        </w:sectPr>
      </w:pPr>
      <w:bookmarkStart w:id="40" w:name="bookmark40"/>
      <w:bookmarkStart w:id="41" w:name="bookmark41"/>
      <w:proofErr w:type="spellStart"/>
      <w:r>
        <w:t>м.п</w:t>
      </w:r>
      <w:proofErr w:type="spellEnd"/>
      <w:r>
        <w:t>.</w:t>
      </w:r>
      <w:bookmarkEnd w:id="40"/>
      <w:bookmarkEnd w:id="41"/>
    </w:p>
    <w:p w:rsidR="00E6648D" w:rsidRPr="002B53B6" w:rsidRDefault="00E6648D" w:rsidP="00E6648D">
      <w:pPr>
        <w:pStyle w:val="a9"/>
        <w:shd w:val="clear" w:color="auto" w:fill="auto"/>
        <w:spacing w:before="780" w:after="500" w:line="276" w:lineRule="auto"/>
        <w:ind w:left="3720" w:firstLine="0"/>
        <w:jc w:val="right"/>
        <w:rPr>
          <w:sz w:val="20"/>
          <w:szCs w:val="20"/>
        </w:rPr>
      </w:pPr>
      <w:r w:rsidRPr="002B53B6">
        <w:rPr>
          <w:rFonts w:eastAsia="Arial"/>
          <w:sz w:val="20"/>
          <w:szCs w:val="20"/>
        </w:rPr>
        <w:lastRenderedPageBreak/>
        <w:t xml:space="preserve">Приложение № </w:t>
      </w:r>
      <w:r w:rsidR="0041729A" w:rsidRPr="002B53B6">
        <w:rPr>
          <w:rFonts w:eastAsia="Arial"/>
          <w:sz w:val="20"/>
          <w:szCs w:val="20"/>
        </w:rPr>
        <w:t>4</w:t>
      </w:r>
      <w:r w:rsidRPr="002B53B6">
        <w:rPr>
          <w:rFonts w:eastAsia="Arial"/>
          <w:sz w:val="20"/>
          <w:szCs w:val="20"/>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r w:rsidR="002B53B6" w:rsidRPr="002B53B6">
        <w:rPr>
          <w:rFonts w:eastAsia="Arial"/>
          <w:sz w:val="20"/>
          <w:szCs w:val="20"/>
        </w:rPr>
        <w:t xml:space="preserve"> </w:t>
      </w:r>
      <w:r w:rsidR="002B53B6" w:rsidRPr="002B53B6">
        <w:rPr>
          <w:color w:val="FF0000"/>
        </w:rPr>
        <w:t>(в  ред. от 13.11.2024 № 61)</w:t>
      </w:r>
    </w:p>
    <w:p w:rsidR="00E6648D" w:rsidRPr="002B53B6" w:rsidRDefault="00E6648D" w:rsidP="00E6648D">
      <w:pPr>
        <w:pStyle w:val="30"/>
        <w:shd w:val="clear" w:color="auto" w:fill="auto"/>
        <w:spacing w:after="60" w:line="254" w:lineRule="auto"/>
        <w:ind w:left="7000"/>
        <w:jc w:val="right"/>
      </w:pPr>
      <w:r w:rsidRPr="002B53B6">
        <w:t>Приложение № 1 к приказу Министерства финансов Российской Федерации от 11.12.2014 № 146н</w:t>
      </w:r>
    </w:p>
    <w:p w:rsidR="00E6648D" w:rsidRPr="002B53B6" w:rsidRDefault="00E6648D" w:rsidP="00E6648D">
      <w:pPr>
        <w:pStyle w:val="30"/>
        <w:shd w:val="clear" w:color="auto" w:fill="auto"/>
        <w:spacing w:after="300" w:line="259" w:lineRule="auto"/>
        <w:ind w:left="6460"/>
        <w:jc w:val="right"/>
        <w:rPr>
          <w:sz w:val="18"/>
          <w:szCs w:val="18"/>
        </w:rPr>
      </w:pPr>
      <w:r w:rsidRPr="002B53B6">
        <w:rPr>
          <w:sz w:val="18"/>
          <w:szCs w:val="18"/>
        </w:rPr>
        <w:t>(в ред. Приказов Минфина России от 24.08.2015 № 130м, от 18.06.2020 № 110н</w:t>
      </w:r>
      <w:r w:rsidR="000C2CF7" w:rsidRPr="002B53B6">
        <w:rPr>
          <w:sz w:val="18"/>
          <w:szCs w:val="18"/>
        </w:rPr>
        <w:t>, от 14.01.2022 N 5н</w:t>
      </w:r>
      <w:r w:rsidRPr="002B53B6">
        <w:rPr>
          <w:sz w:val="18"/>
          <w:szCs w:val="18"/>
        </w:rPr>
        <w:t>)</w:t>
      </w:r>
    </w:p>
    <w:p w:rsidR="000C2CF7" w:rsidRPr="002B53B6" w:rsidRDefault="000C2CF7" w:rsidP="000C2CF7">
      <w:pPr>
        <w:autoSpaceDE w:val="0"/>
        <w:autoSpaceDN w:val="0"/>
        <w:adjustRightInd w:val="0"/>
        <w:spacing w:after="150"/>
        <w:jc w:val="center"/>
        <w:rPr>
          <w:rFonts w:ascii="Times New Roman" w:hAnsi="Times New Roman" w:cs="Times New Roman"/>
        </w:rPr>
      </w:pPr>
      <w:r w:rsidRPr="002B53B6">
        <w:rPr>
          <w:rFonts w:ascii="Times New Roman" w:hAnsi="Times New Roman" w:cs="Times New Roman"/>
          <w:b/>
          <w:bCs/>
          <w:sz w:val="36"/>
          <w:szCs w:val="36"/>
        </w:rPr>
        <w:t>ФОРМА ЗАЯВЛЕНИЯ О ПРИСВОЕНИИ ОБЪЕКТУ АДРЕСАЦИИ АДРЕСА ИЛИ АННУЛИРОВАНИИ ЕГО АДРЕСА</w:t>
      </w:r>
    </w:p>
    <w:tbl>
      <w:tblPr>
        <w:tblW w:w="10356" w:type="dxa"/>
        <w:jc w:val="center"/>
        <w:tblCellMar>
          <w:left w:w="0" w:type="dxa"/>
          <w:right w:w="0" w:type="dxa"/>
        </w:tblCellMar>
        <w:tblLook w:val="0000" w:firstRow="0" w:lastRow="0" w:firstColumn="0" w:lastColumn="0" w:noHBand="0" w:noVBand="0"/>
      </w:tblPr>
      <w:tblGrid>
        <w:gridCol w:w="677"/>
        <w:gridCol w:w="637"/>
        <w:gridCol w:w="1148"/>
        <w:gridCol w:w="637"/>
        <w:gridCol w:w="1291"/>
        <w:gridCol w:w="647"/>
        <w:gridCol w:w="1192"/>
        <w:gridCol w:w="634"/>
        <w:gridCol w:w="746"/>
        <w:gridCol w:w="634"/>
        <w:gridCol w:w="1157"/>
        <w:gridCol w:w="956"/>
      </w:tblGrid>
      <w:tr w:rsidR="000C2CF7" w:rsidRPr="002B53B6" w:rsidTr="000C2CF7">
        <w:trPr>
          <w:jc w:val="center"/>
        </w:trPr>
        <w:tc>
          <w:tcPr>
            <w:tcW w:w="6229"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014"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Лист N ___</w:t>
            </w:r>
          </w:p>
        </w:tc>
        <w:tc>
          <w:tcPr>
            <w:tcW w:w="2113"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Всего листов _____</w:t>
            </w:r>
          </w:p>
        </w:tc>
      </w:tr>
      <w:tr w:rsidR="000C2CF7" w:rsidRPr="002B53B6" w:rsidTr="000C2CF7">
        <w:trPr>
          <w:jc w:val="center"/>
        </w:trPr>
        <w:tc>
          <w:tcPr>
            <w:tcW w:w="677"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1 </w:t>
            </w:r>
          </w:p>
        </w:tc>
        <w:tc>
          <w:tcPr>
            <w:tcW w:w="637" w:type="dxa"/>
            <w:vMerge w:val="restart"/>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1785" w:type="dxa"/>
            <w:gridSpan w:val="2"/>
            <w:vMerge w:val="restart"/>
            <w:tcBorders>
              <w:top w:val="single" w:sz="6" w:space="0" w:color="auto"/>
              <w:left w:val="nil"/>
              <w:bottom w:val="nil"/>
              <w:right w:val="nil"/>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 xml:space="preserve">Заявление </w:t>
            </w:r>
          </w:p>
        </w:tc>
        <w:tc>
          <w:tcPr>
            <w:tcW w:w="1291" w:type="dxa"/>
            <w:vMerge w:val="restart"/>
            <w:tcBorders>
              <w:top w:val="single" w:sz="6" w:space="0" w:color="auto"/>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647"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2 </w:t>
            </w:r>
          </w:p>
        </w:tc>
        <w:tc>
          <w:tcPr>
            <w:tcW w:w="2572" w:type="dxa"/>
            <w:gridSpan w:val="3"/>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Заявление принято</w:t>
            </w:r>
          </w:p>
          <w:p w:rsidR="000C2CF7" w:rsidRPr="002B53B6" w:rsidRDefault="000C2CF7" w:rsidP="000C2CF7">
            <w:pPr>
              <w:autoSpaceDE w:val="0"/>
              <w:autoSpaceDN w:val="0"/>
              <w:adjustRightInd w:val="0"/>
              <w:rPr>
                <w:rFonts w:ascii="Times New Roman" w:hAnsi="Times New Roman" w:cs="Times New Roman"/>
              </w:rPr>
            </w:pPr>
          </w:p>
        </w:tc>
        <w:tc>
          <w:tcPr>
            <w:tcW w:w="634" w:type="dxa"/>
            <w:tcBorders>
              <w:top w:val="single" w:sz="6" w:space="0" w:color="auto"/>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1157" w:type="dxa"/>
            <w:tcBorders>
              <w:top w:val="single" w:sz="6" w:space="0" w:color="auto"/>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56" w:type="dxa"/>
            <w:tcBorders>
              <w:top w:val="single" w:sz="6" w:space="0" w:color="auto"/>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37"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1785" w:type="dxa"/>
            <w:gridSpan w:val="2"/>
            <w:vMerge/>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1291" w:type="dxa"/>
            <w:vMerge/>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64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572" w:type="dxa"/>
            <w:gridSpan w:val="3"/>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регистрационный номер</w:t>
            </w:r>
          </w:p>
        </w:tc>
        <w:tc>
          <w:tcPr>
            <w:tcW w:w="634" w:type="dxa"/>
            <w:tcBorders>
              <w:top w:val="nil"/>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157" w:type="dxa"/>
            <w:tcBorders>
              <w:top w:val="nil"/>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56"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0C2CF7">
        <w:trPr>
          <w:jc w:val="center"/>
        </w:trPr>
        <w:tc>
          <w:tcPr>
            <w:tcW w:w="67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val="restart"/>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w:t>
            </w:r>
          </w:p>
        </w:tc>
        <w:tc>
          <w:tcPr>
            <w:tcW w:w="64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572" w:type="dxa"/>
            <w:gridSpan w:val="3"/>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листов заявления </w:t>
            </w:r>
          </w:p>
        </w:tc>
        <w:tc>
          <w:tcPr>
            <w:tcW w:w="634" w:type="dxa"/>
            <w:tcBorders>
              <w:top w:val="single" w:sz="6" w:space="0" w:color="auto"/>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1157" w:type="dxa"/>
            <w:tcBorders>
              <w:top w:val="single" w:sz="6" w:space="0" w:color="auto"/>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56"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64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572" w:type="dxa"/>
            <w:gridSpan w:val="3"/>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прилагаемых документов </w:t>
            </w:r>
          </w:p>
        </w:tc>
        <w:tc>
          <w:tcPr>
            <w:tcW w:w="634" w:type="dxa"/>
            <w:tcBorders>
              <w:top w:val="single" w:sz="6" w:space="0" w:color="auto"/>
              <w:left w:val="nil"/>
              <w:bottom w:val="single" w:sz="6" w:space="0" w:color="auto"/>
              <w:right w:val="nil"/>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157" w:type="dxa"/>
            <w:tcBorders>
              <w:top w:val="single" w:sz="6" w:space="0" w:color="auto"/>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56"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0C2CF7">
        <w:trPr>
          <w:jc w:val="center"/>
        </w:trPr>
        <w:tc>
          <w:tcPr>
            <w:tcW w:w="67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proofErr w:type="gramStart"/>
            <w:r w:rsidRPr="002B53B6">
              <w:rPr>
                <w:rFonts w:ascii="Times New Roman" w:hAnsi="Times New Roman" w:cs="Times New Roman"/>
              </w:rPr>
              <w:t xml:space="preserve">(наименование органа местного самоуправления, органа </w:t>
            </w:r>
            <w:proofErr w:type="gramEnd"/>
          </w:p>
        </w:tc>
        <w:tc>
          <w:tcPr>
            <w:tcW w:w="64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192" w:type="dxa"/>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том числе оригиналов </w:t>
            </w:r>
          </w:p>
        </w:tc>
        <w:tc>
          <w:tcPr>
            <w:tcW w:w="634" w:type="dxa"/>
            <w:tcBorders>
              <w:top w:val="nil"/>
              <w:left w:val="nil"/>
              <w:bottom w:val="single" w:sz="6" w:space="0" w:color="auto"/>
              <w:right w:val="nil"/>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46" w:type="dxa"/>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,копий </w:t>
            </w:r>
          </w:p>
        </w:tc>
        <w:tc>
          <w:tcPr>
            <w:tcW w:w="634" w:type="dxa"/>
            <w:tcBorders>
              <w:top w:val="single" w:sz="6" w:space="0" w:color="auto"/>
              <w:left w:val="nil"/>
              <w:bottom w:val="single" w:sz="6" w:space="0" w:color="auto"/>
              <w:right w:val="nil"/>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157" w:type="dxa"/>
            <w:tcBorders>
              <w:top w:val="single" w:sz="6" w:space="0" w:color="auto"/>
              <w:left w:val="nil"/>
              <w:bottom w:val="nil"/>
              <w:right w:val="nil"/>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 xml:space="preserve">количество листов </w:t>
            </w:r>
            <w:proofErr w:type="gramStart"/>
            <w:r w:rsidRPr="002B53B6">
              <w:rPr>
                <w:rFonts w:ascii="Times New Roman" w:hAnsi="Times New Roman" w:cs="Times New Roman"/>
              </w:rPr>
              <w:t>в</w:t>
            </w:r>
            <w:proofErr w:type="gramEnd"/>
            <w:r w:rsidRPr="002B53B6">
              <w:rPr>
                <w:rFonts w:ascii="Times New Roman" w:hAnsi="Times New Roman" w:cs="Times New Roman"/>
              </w:rPr>
              <w:t xml:space="preserve"> </w:t>
            </w:r>
          </w:p>
        </w:tc>
        <w:tc>
          <w:tcPr>
            <w:tcW w:w="956"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nil"/>
              <w:bottom w:val="nil"/>
              <w:right w:val="nil"/>
            </w:tcBorders>
          </w:tcPr>
          <w:p w:rsidR="000C2CF7" w:rsidRPr="002B53B6" w:rsidRDefault="000C2CF7" w:rsidP="000C2CF7">
            <w:pPr>
              <w:autoSpaceDE w:val="0"/>
              <w:autoSpaceDN w:val="0"/>
              <w:adjustRightInd w:val="0"/>
              <w:jc w:val="center"/>
              <w:rPr>
                <w:rFonts w:ascii="Times New Roman" w:hAnsi="Times New Roman" w:cs="Times New Roman"/>
              </w:rPr>
            </w:pPr>
            <w:proofErr w:type="gramStart"/>
            <w:r w:rsidRPr="002B53B6">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43" w:anchor="l0" w:history="1">
              <w:r w:rsidRPr="002B53B6">
                <w:rPr>
                  <w:rFonts w:ascii="Times New Roman" w:hAnsi="Times New Roman" w:cs="Times New Roman"/>
                  <w:u w:val="single"/>
                </w:rPr>
                <w:t>от 28 сентября 2010 г. N 244-ФЗ</w:t>
              </w:r>
            </w:hyperlink>
            <w:r w:rsidRPr="002B53B6">
              <w:rPr>
                <w:rFonts w:ascii="Times New Roman" w:hAnsi="Times New Roman" w:cs="Times New Roman"/>
              </w:rPr>
              <w:t xml:space="preserve"> "Об инновационном центре "</w:t>
            </w:r>
            <w:proofErr w:type="spellStart"/>
            <w:r w:rsidRPr="002B53B6">
              <w:rPr>
                <w:rFonts w:ascii="Times New Roman" w:hAnsi="Times New Roman" w:cs="Times New Roman"/>
              </w:rPr>
              <w:t>Сколково</w:t>
            </w:r>
            <w:proofErr w:type="spellEnd"/>
            <w:r w:rsidRPr="002B53B6">
              <w:rPr>
                <w:rFonts w:ascii="Times New Roman" w:hAnsi="Times New Roman" w:cs="Times New Roman"/>
              </w:rPr>
              <w:t>" (Собрание законодательства Российской Федерации, 2010, N 40</w:t>
            </w:r>
            <w:proofErr w:type="gramEnd"/>
            <w:r w:rsidRPr="002B53B6">
              <w:rPr>
                <w:rFonts w:ascii="Times New Roman" w:hAnsi="Times New Roman" w:cs="Times New Roman"/>
              </w:rPr>
              <w:t xml:space="preserve">, </w:t>
            </w:r>
            <w:proofErr w:type="gramStart"/>
            <w:r w:rsidRPr="002B53B6">
              <w:rPr>
                <w:rFonts w:ascii="Times New Roman" w:hAnsi="Times New Roman" w:cs="Times New Roman"/>
              </w:rPr>
              <w:t>ст. 4970; 2019, N 31, ст. 4457) (далее - Федеральный закон "Об инновационном центре "</w:t>
            </w:r>
            <w:proofErr w:type="spellStart"/>
            <w:r w:rsidRPr="002B53B6">
              <w:rPr>
                <w:rFonts w:ascii="Times New Roman" w:hAnsi="Times New Roman" w:cs="Times New Roman"/>
              </w:rPr>
              <w:t>Сколково</w:t>
            </w:r>
            <w:proofErr w:type="spellEnd"/>
            <w:r w:rsidRPr="002B53B6">
              <w:rPr>
                <w:rFonts w:ascii="Times New Roman" w:hAnsi="Times New Roman" w:cs="Times New Roman"/>
              </w:rPr>
              <w:t xml:space="preserve">")) </w:t>
            </w:r>
            <w:proofErr w:type="gramEnd"/>
          </w:p>
        </w:tc>
        <w:tc>
          <w:tcPr>
            <w:tcW w:w="64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192" w:type="dxa"/>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roofErr w:type="gramStart"/>
            <w:r w:rsidRPr="002B53B6">
              <w:rPr>
                <w:rFonts w:ascii="Times New Roman" w:hAnsi="Times New Roman" w:cs="Times New Roman"/>
              </w:rPr>
              <w:t>оригиналах</w:t>
            </w:r>
            <w:proofErr w:type="gramEnd"/>
          </w:p>
        </w:tc>
        <w:tc>
          <w:tcPr>
            <w:tcW w:w="634" w:type="dxa"/>
            <w:tcBorders>
              <w:top w:val="single" w:sz="6" w:space="0" w:color="auto"/>
              <w:left w:val="nil"/>
              <w:bottom w:val="single" w:sz="6" w:space="0" w:color="auto"/>
              <w:right w:val="nil"/>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46" w:type="dxa"/>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 </w:t>
            </w:r>
            <w:proofErr w:type="gramStart"/>
            <w:r w:rsidRPr="002B53B6">
              <w:rPr>
                <w:rFonts w:ascii="Times New Roman" w:hAnsi="Times New Roman" w:cs="Times New Roman"/>
              </w:rPr>
              <w:t>копиях</w:t>
            </w:r>
            <w:proofErr w:type="gramEnd"/>
            <w:r w:rsidRPr="002B53B6">
              <w:rPr>
                <w:rFonts w:ascii="Times New Roman" w:hAnsi="Times New Roman" w:cs="Times New Roman"/>
              </w:rPr>
              <w:t xml:space="preserve"> </w:t>
            </w:r>
          </w:p>
        </w:tc>
        <w:tc>
          <w:tcPr>
            <w:tcW w:w="634" w:type="dxa"/>
            <w:tcBorders>
              <w:top w:val="single" w:sz="6" w:space="0" w:color="auto"/>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157" w:type="dxa"/>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56"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64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572" w:type="dxa"/>
            <w:gridSpan w:val="3"/>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ФИО должностного лица </w:t>
            </w:r>
          </w:p>
        </w:tc>
        <w:tc>
          <w:tcPr>
            <w:tcW w:w="634" w:type="dxa"/>
            <w:tcBorders>
              <w:top w:val="single" w:sz="6" w:space="0" w:color="auto"/>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157" w:type="dxa"/>
            <w:tcBorders>
              <w:top w:val="nil"/>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56"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0C2CF7">
        <w:trPr>
          <w:jc w:val="center"/>
        </w:trPr>
        <w:tc>
          <w:tcPr>
            <w:tcW w:w="677"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64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572" w:type="dxa"/>
            <w:gridSpan w:val="3"/>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подпись должностного лица </w:t>
            </w:r>
          </w:p>
        </w:tc>
        <w:tc>
          <w:tcPr>
            <w:tcW w:w="634" w:type="dxa"/>
            <w:tcBorders>
              <w:top w:val="single" w:sz="6" w:space="0" w:color="auto"/>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1157" w:type="dxa"/>
            <w:tcBorders>
              <w:top w:val="single" w:sz="6" w:space="0" w:color="auto"/>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56"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647" w:type="dxa"/>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319" w:type="dxa"/>
            <w:gridSpan w:val="6"/>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дата "__"________ _____ </w:t>
            </w:r>
            <w:proofErr w:type="gramStart"/>
            <w:r w:rsidRPr="002B53B6">
              <w:rPr>
                <w:rFonts w:ascii="Times New Roman" w:hAnsi="Times New Roman" w:cs="Times New Roman"/>
              </w:rPr>
              <w:t>г</w:t>
            </w:r>
            <w:proofErr w:type="gramEnd"/>
            <w:r w:rsidRPr="002B53B6">
              <w:rPr>
                <w:rFonts w:ascii="Times New Roman" w:hAnsi="Times New Roman" w:cs="Times New Roman"/>
              </w:rPr>
              <w:t>.</w:t>
            </w:r>
          </w:p>
        </w:tc>
      </w:tr>
      <w:tr w:rsidR="000C2CF7" w:rsidRPr="002B53B6" w:rsidTr="000C2CF7">
        <w:trPr>
          <w:jc w:val="center"/>
        </w:trPr>
        <w:tc>
          <w:tcPr>
            <w:tcW w:w="10356" w:type="dxa"/>
            <w:gridSpan w:val="1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Приказов Минфина РФ </w:t>
            </w:r>
            <w:hyperlink r:id="rId44" w:anchor="l0" w:history="1">
              <w:r w:rsidRPr="002B53B6">
                <w:rPr>
                  <w:rFonts w:ascii="Times New Roman" w:hAnsi="Times New Roman" w:cs="Times New Roman"/>
                  <w:u w:val="single"/>
                </w:rPr>
                <w:t>от 18.06.2020 N 110н</w:t>
              </w:r>
            </w:hyperlink>
            <w:r w:rsidRPr="002B53B6">
              <w:rPr>
                <w:rFonts w:ascii="Times New Roman" w:hAnsi="Times New Roman" w:cs="Times New Roman"/>
              </w:rPr>
              <w:t xml:space="preserve">, </w:t>
            </w:r>
            <w:hyperlink r:id="rId45" w:anchor="l16" w:history="1">
              <w:r w:rsidRPr="002B53B6">
                <w:rPr>
                  <w:rFonts w:ascii="Times New Roman" w:hAnsi="Times New Roman" w:cs="Times New Roman"/>
                  <w:u w:val="single"/>
                </w:rPr>
                <w:t>от 14.01.2022 N 5н</w:t>
              </w:r>
            </w:hyperlink>
            <w:r w:rsidRPr="002B53B6">
              <w:rPr>
                <w:rFonts w:ascii="Times New Roman" w:hAnsi="Times New Roman" w:cs="Times New Roman"/>
              </w:rPr>
              <w:t>)</w:t>
            </w:r>
          </w:p>
        </w:tc>
      </w:tr>
      <w:tr w:rsidR="000C2CF7" w:rsidRPr="002B53B6" w:rsidTr="000C2CF7">
        <w:trPr>
          <w:jc w:val="center"/>
        </w:trPr>
        <w:tc>
          <w:tcPr>
            <w:tcW w:w="677" w:type="dxa"/>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3.1</w:t>
            </w:r>
          </w:p>
        </w:tc>
        <w:tc>
          <w:tcPr>
            <w:tcW w:w="9679" w:type="dxa"/>
            <w:gridSpan w:val="11"/>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Прошу в отношении объекта адресации:</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679" w:type="dxa"/>
            <w:gridSpan w:val="11"/>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Вид:</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63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148"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Земельный участок</w:t>
            </w:r>
          </w:p>
        </w:tc>
        <w:tc>
          <w:tcPr>
            <w:tcW w:w="63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29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Сооружение</w:t>
            </w:r>
          </w:p>
        </w:tc>
        <w:tc>
          <w:tcPr>
            <w:tcW w:w="647" w:type="dxa"/>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319" w:type="dxa"/>
            <w:gridSpan w:val="6"/>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Машино-место</w:t>
            </w:r>
          </w:p>
        </w:tc>
      </w:tr>
      <w:tr w:rsidR="000C2CF7" w:rsidRPr="002B53B6" w:rsidTr="000C2CF7">
        <w:trPr>
          <w:jc w:val="center"/>
        </w:trPr>
        <w:tc>
          <w:tcPr>
            <w:tcW w:w="677" w:type="dxa"/>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63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148"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Здание </w:t>
            </w:r>
            <w:r w:rsidRPr="002B53B6">
              <w:rPr>
                <w:rFonts w:ascii="Times New Roman" w:hAnsi="Times New Roman" w:cs="Times New Roman"/>
              </w:rPr>
              <w:lastRenderedPageBreak/>
              <w:t>(строение)</w:t>
            </w:r>
          </w:p>
        </w:tc>
        <w:tc>
          <w:tcPr>
            <w:tcW w:w="63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lastRenderedPageBreak/>
              <w:t> </w:t>
            </w:r>
          </w:p>
        </w:tc>
        <w:tc>
          <w:tcPr>
            <w:tcW w:w="129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Помещение</w:t>
            </w:r>
          </w:p>
        </w:tc>
        <w:tc>
          <w:tcPr>
            <w:tcW w:w="647" w:type="dxa"/>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319" w:type="dxa"/>
            <w:gridSpan w:val="6"/>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10356" w:type="dxa"/>
            <w:gridSpan w:val="1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lastRenderedPageBreak/>
              <w:t xml:space="preserve">(в ред. Приказа Минфина РФ </w:t>
            </w:r>
            <w:hyperlink r:id="rId46" w:anchor="l0" w:history="1">
              <w:r w:rsidRPr="002B53B6">
                <w:rPr>
                  <w:rFonts w:ascii="Times New Roman" w:hAnsi="Times New Roman" w:cs="Times New Roman"/>
                  <w:u w:val="single"/>
                </w:rPr>
                <w:t>от 18.06.2020 N 110н</w:t>
              </w:r>
            </w:hyperlink>
            <w:r w:rsidRPr="002B53B6">
              <w:rPr>
                <w:rFonts w:ascii="Times New Roman" w:hAnsi="Times New Roman" w:cs="Times New Roman"/>
              </w:rPr>
              <w:t>)</w:t>
            </w:r>
          </w:p>
        </w:tc>
      </w:tr>
      <w:tr w:rsidR="000C2CF7" w:rsidRPr="002B53B6" w:rsidTr="000C2CF7">
        <w:trPr>
          <w:jc w:val="center"/>
        </w:trPr>
        <w:tc>
          <w:tcPr>
            <w:tcW w:w="677" w:type="dxa"/>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3.2 </w:t>
            </w:r>
          </w:p>
        </w:tc>
        <w:tc>
          <w:tcPr>
            <w:tcW w:w="9679" w:type="dxa"/>
            <w:gridSpan w:val="11"/>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Присвоить адрес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679" w:type="dxa"/>
            <w:gridSpan w:val="11"/>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связи </w:t>
            </w:r>
            <w:proofErr w:type="gramStart"/>
            <w:r w:rsidRPr="002B53B6">
              <w:rPr>
                <w:rFonts w:ascii="Times New Roman" w:hAnsi="Times New Roman" w:cs="Times New Roman"/>
              </w:rPr>
              <w:t>с</w:t>
            </w:r>
            <w:proofErr w:type="gramEnd"/>
            <w:r w:rsidRPr="002B53B6">
              <w:rPr>
                <w:rFonts w:ascii="Times New Roman" w:hAnsi="Times New Roman" w:cs="Times New Roman"/>
              </w:rPr>
              <w:t xml:space="preserve">: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3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042" w:type="dxa"/>
            <w:gridSpan w:val="10"/>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Образованием земельного участк</w:t>
            </w:r>
            <w:proofErr w:type="gramStart"/>
            <w:r w:rsidRPr="002B53B6">
              <w:rPr>
                <w:rFonts w:ascii="Times New Roman" w:hAnsi="Times New Roman" w:cs="Times New Roman"/>
              </w:rPr>
              <w:t>а(</w:t>
            </w:r>
            <w:proofErr w:type="spellStart"/>
            <w:proofErr w:type="gramEnd"/>
            <w:r w:rsidRPr="002B53B6">
              <w:rPr>
                <w:rFonts w:ascii="Times New Roman" w:hAnsi="Times New Roman" w:cs="Times New Roman"/>
              </w:rPr>
              <w:t>ов</w:t>
            </w:r>
            <w:proofErr w:type="spellEnd"/>
            <w:r w:rsidRPr="002B53B6">
              <w:rPr>
                <w:rFonts w:ascii="Times New Roman" w:hAnsi="Times New Roman" w:cs="Times New Roman"/>
              </w:rPr>
              <w:t xml:space="preserve">) из земель, находящихся в государственной или муниципальной собственности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образуемых земельных участков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Дополнительная информация: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3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042" w:type="dxa"/>
            <w:gridSpan w:val="10"/>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Образованием земельного участк</w:t>
            </w:r>
            <w:proofErr w:type="gramStart"/>
            <w:r w:rsidRPr="002B53B6">
              <w:rPr>
                <w:rFonts w:ascii="Times New Roman" w:hAnsi="Times New Roman" w:cs="Times New Roman"/>
              </w:rPr>
              <w:t>а(</w:t>
            </w:r>
            <w:proofErr w:type="spellStart"/>
            <w:proofErr w:type="gramEnd"/>
            <w:r w:rsidRPr="002B53B6">
              <w:rPr>
                <w:rFonts w:ascii="Times New Roman" w:hAnsi="Times New Roman" w:cs="Times New Roman"/>
              </w:rPr>
              <w:t>ов</w:t>
            </w:r>
            <w:proofErr w:type="spellEnd"/>
            <w:r w:rsidRPr="002B53B6">
              <w:rPr>
                <w:rFonts w:ascii="Times New Roman" w:hAnsi="Times New Roman" w:cs="Times New Roman"/>
              </w:rPr>
              <w:t xml:space="preserve">) путем раздела земельного участка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образуемых земельных участков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земельного участка, раздел которого осуществляется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земельного участка, раздел которого осуществляется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3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9042" w:type="dxa"/>
            <w:gridSpan w:val="10"/>
            <w:tcBorders>
              <w:top w:val="nil"/>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Образованием земельного участка путем объединения земельных участков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объединяемых земельных участков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объединяемого земельного участка &lt;1&gt;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объединяемого земельного участка &lt;1&gt; </w:t>
            </w:r>
          </w:p>
        </w:tc>
      </w:tr>
      <w:tr w:rsidR="000C2CF7" w:rsidRPr="002B53B6" w:rsidTr="000C2CF7">
        <w:trPr>
          <w:jc w:val="center"/>
        </w:trPr>
        <w:tc>
          <w:tcPr>
            <w:tcW w:w="677"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0C2CF7">
        <w:trPr>
          <w:jc w:val="center"/>
        </w:trPr>
        <w:tc>
          <w:tcPr>
            <w:tcW w:w="677" w:type="dxa"/>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713" w:type="dxa"/>
            <w:gridSpan w:val="4"/>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6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bl>
    <w:p w:rsidR="000C2CF7" w:rsidRPr="002B53B6" w:rsidRDefault="000C2CF7" w:rsidP="000C2CF7">
      <w:pPr>
        <w:autoSpaceDE w:val="0"/>
        <w:autoSpaceDN w:val="0"/>
        <w:adjustRightInd w:val="0"/>
        <w:jc w:val="both"/>
        <w:rPr>
          <w:rFonts w:ascii="Times New Roman" w:hAnsi="Times New Roman" w:cs="Times New Roman"/>
        </w:rPr>
      </w:pPr>
    </w:p>
    <w:p w:rsidR="000C2CF7" w:rsidRPr="002B53B6" w:rsidRDefault="000C2CF7" w:rsidP="000C2CF7">
      <w:pPr>
        <w:autoSpaceDE w:val="0"/>
        <w:autoSpaceDN w:val="0"/>
        <w:adjustRightInd w:val="0"/>
        <w:spacing w:after="150"/>
        <w:jc w:val="both"/>
        <w:rPr>
          <w:rFonts w:ascii="Times New Roman" w:hAnsi="Times New Roman" w:cs="Times New Roman"/>
        </w:rPr>
      </w:pPr>
      <w:r w:rsidRPr="002B53B6">
        <w:rPr>
          <w:rFonts w:ascii="Times New Roman" w:hAnsi="Times New Roman" w:cs="Times New Roman"/>
        </w:rPr>
        <w:t>--------------------</w:t>
      </w:r>
    </w:p>
    <w:p w:rsidR="000C2CF7" w:rsidRPr="002B53B6" w:rsidRDefault="000C2CF7" w:rsidP="000C2CF7">
      <w:pPr>
        <w:autoSpaceDE w:val="0"/>
        <w:autoSpaceDN w:val="0"/>
        <w:adjustRightInd w:val="0"/>
        <w:spacing w:after="150"/>
        <w:jc w:val="both"/>
        <w:rPr>
          <w:rFonts w:ascii="Times New Roman" w:hAnsi="Times New Roman" w:cs="Times New Roman"/>
        </w:rPr>
      </w:pPr>
      <w:r w:rsidRPr="002B53B6">
        <w:rPr>
          <w:rFonts w:ascii="Times New Roman" w:hAnsi="Times New Roman" w:cs="Times New Roman"/>
        </w:rPr>
        <w:t>&lt;1&gt; Строка дублируется для каждого объединенного земельного участка</w:t>
      </w:r>
    </w:p>
    <w:tbl>
      <w:tblPr>
        <w:tblW w:w="10447" w:type="dxa"/>
        <w:jc w:val="center"/>
        <w:tblCellMar>
          <w:left w:w="0" w:type="dxa"/>
          <w:right w:w="0" w:type="dxa"/>
        </w:tblCellMar>
        <w:tblLook w:val="0000" w:firstRow="0" w:lastRow="0" w:firstColumn="0" w:lastColumn="0" w:noHBand="0" w:noVBand="0"/>
      </w:tblPr>
      <w:tblGrid>
        <w:gridCol w:w="2250"/>
        <w:gridCol w:w="2250"/>
        <w:gridCol w:w="2250"/>
        <w:gridCol w:w="3697"/>
      </w:tblGrid>
      <w:tr w:rsidR="000C2CF7" w:rsidRPr="002B53B6" w:rsidTr="002A2EA2">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right"/>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jc w:val="right"/>
              <w:rPr>
                <w:rFonts w:ascii="Times New Roman" w:hAnsi="Times New Roman" w:cs="Times New Roman"/>
              </w:rPr>
            </w:pPr>
            <w:r w:rsidRPr="002B53B6">
              <w:rPr>
                <w:rFonts w:ascii="Times New Roman" w:hAnsi="Times New Roman" w:cs="Times New Roman"/>
              </w:rPr>
              <w:t>Лист N ______</w:t>
            </w:r>
          </w:p>
        </w:tc>
        <w:tc>
          <w:tcPr>
            <w:tcW w:w="3697" w:type="dxa"/>
            <w:tcBorders>
              <w:top w:val="single" w:sz="6" w:space="0" w:color="auto"/>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jc w:val="right"/>
              <w:rPr>
                <w:rFonts w:ascii="Times New Roman" w:hAnsi="Times New Roman" w:cs="Times New Roman"/>
              </w:rPr>
            </w:pPr>
            <w:r w:rsidRPr="002B53B6">
              <w:rPr>
                <w:rFonts w:ascii="Times New Roman" w:hAnsi="Times New Roman" w:cs="Times New Roman"/>
              </w:rPr>
              <w:t>Всего листов _________</w:t>
            </w:r>
          </w:p>
        </w:tc>
      </w:tr>
      <w:tr w:rsidR="000C2CF7" w:rsidRPr="002B53B6" w:rsidTr="002A2EA2">
        <w:trPr>
          <w:jc w:val="center"/>
        </w:trPr>
        <w:tc>
          <w:tcPr>
            <w:tcW w:w="225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Образованием земельного участк</w:t>
            </w:r>
            <w:proofErr w:type="gramStart"/>
            <w:r w:rsidRPr="002B53B6">
              <w:rPr>
                <w:rFonts w:ascii="Times New Roman" w:hAnsi="Times New Roman" w:cs="Times New Roman"/>
              </w:rPr>
              <w:t>а(</w:t>
            </w:r>
            <w:proofErr w:type="spellStart"/>
            <w:proofErr w:type="gramEnd"/>
            <w:r w:rsidRPr="002B53B6">
              <w:rPr>
                <w:rFonts w:ascii="Times New Roman" w:hAnsi="Times New Roman" w:cs="Times New Roman"/>
              </w:rPr>
              <w:t>ов</w:t>
            </w:r>
            <w:proofErr w:type="spellEnd"/>
            <w:r w:rsidRPr="002B53B6">
              <w:rPr>
                <w:rFonts w:ascii="Times New Roman" w:hAnsi="Times New Roman" w:cs="Times New Roman"/>
              </w:rPr>
              <w:t xml:space="preserve">) путем выдела из земельного участка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образуемых земельных участков (за исключением земельного участка, из которого осуществляется выдел)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земельного участка, из которого осуществляется выдел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земельного участка, из которого осуществляется выдел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Образованием земельного участк</w:t>
            </w:r>
            <w:proofErr w:type="gramStart"/>
            <w:r w:rsidRPr="002B53B6">
              <w:rPr>
                <w:rFonts w:ascii="Times New Roman" w:hAnsi="Times New Roman" w:cs="Times New Roman"/>
              </w:rPr>
              <w:t>а(</w:t>
            </w:r>
            <w:proofErr w:type="spellStart"/>
            <w:proofErr w:type="gramEnd"/>
            <w:r w:rsidRPr="002B53B6">
              <w:rPr>
                <w:rFonts w:ascii="Times New Roman" w:hAnsi="Times New Roman" w:cs="Times New Roman"/>
              </w:rPr>
              <w:t>ов</w:t>
            </w:r>
            <w:proofErr w:type="spellEnd"/>
            <w:r w:rsidRPr="002B53B6">
              <w:rPr>
                <w:rFonts w:ascii="Times New Roman" w:hAnsi="Times New Roman" w:cs="Times New Roman"/>
              </w:rPr>
              <w:t xml:space="preserve">) путем перераспределения земельных участков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образуемых земельных участков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земельных участков, которые перераспределяются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земельного участка, который перераспределяется &lt;1&gt;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земельного участка, который перераспределяется &lt;1&gt;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Строительством, реконструкцией здания (строения), сооружения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объекта строительства (реконструкции) в соответствии с проектной документацией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земельного участка, на котором осуществляется строительство (реконструкция)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земельного участка, на котором осуществляется строительство (реконструкция)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7" w:anchor="l0" w:history="1">
              <w:r w:rsidRPr="002B53B6">
                <w:rPr>
                  <w:rFonts w:ascii="Times New Roman" w:hAnsi="Times New Roman" w:cs="Times New Roman"/>
                  <w:u w:val="single"/>
                </w:rPr>
                <w:t>кодексом</w:t>
              </w:r>
            </w:hyperlink>
            <w:r w:rsidRPr="002B53B6">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Тип здания (строения), сооружения</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земельного участка, на котором осуществляется строительство (реконструкция)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земельного участка, на котором осуществляется строительство (реконструкция)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947"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Переводом жилого помещения в нежилое помещение и нежилого помещения в жилое помещение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помещения </w:t>
            </w: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помещения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9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10447"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Приказа Минфина РФ </w:t>
            </w:r>
            <w:hyperlink r:id="rId48" w:anchor="l0" w:history="1">
              <w:r w:rsidRPr="002B53B6">
                <w:rPr>
                  <w:rFonts w:ascii="Times New Roman" w:hAnsi="Times New Roman" w:cs="Times New Roman"/>
                  <w:u w:val="single"/>
                </w:rPr>
                <w:t>от 18.06.2020 N 110н</w:t>
              </w:r>
            </w:hyperlink>
            <w:r w:rsidRPr="002B53B6">
              <w:rPr>
                <w:rFonts w:ascii="Times New Roman" w:hAnsi="Times New Roman" w:cs="Times New Roman"/>
              </w:rPr>
              <w:t>)</w:t>
            </w:r>
          </w:p>
        </w:tc>
      </w:tr>
    </w:tbl>
    <w:p w:rsidR="000C2CF7" w:rsidRPr="002B53B6" w:rsidRDefault="000C2CF7" w:rsidP="000C2CF7">
      <w:pPr>
        <w:autoSpaceDE w:val="0"/>
        <w:autoSpaceDN w:val="0"/>
        <w:adjustRightInd w:val="0"/>
        <w:jc w:val="both"/>
        <w:rPr>
          <w:rFonts w:ascii="Times New Roman" w:hAnsi="Times New Roman" w:cs="Times New Roman"/>
        </w:rPr>
      </w:pPr>
      <w:r w:rsidRPr="002B53B6">
        <w:rPr>
          <w:rFonts w:ascii="Times New Roman" w:hAnsi="Times New Roman" w:cs="Times New Roman"/>
        </w:rPr>
        <w:t>--------------------</w:t>
      </w:r>
    </w:p>
    <w:p w:rsidR="000C2CF7" w:rsidRPr="002B53B6" w:rsidRDefault="000C2CF7" w:rsidP="000C2CF7">
      <w:pPr>
        <w:autoSpaceDE w:val="0"/>
        <w:autoSpaceDN w:val="0"/>
        <w:adjustRightInd w:val="0"/>
        <w:jc w:val="both"/>
        <w:rPr>
          <w:rFonts w:ascii="Times New Roman" w:hAnsi="Times New Roman" w:cs="Times New Roman"/>
        </w:rPr>
      </w:pPr>
      <w:r w:rsidRPr="002B53B6">
        <w:rPr>
          <w:rFonts w:ascii="Times New Roman" w:hAnsi="Times New Roman" w:cs="Times New Roman"/>
        </w:rPr>
        <w:t>&lt;1&gt; Строка дублируется для каждого перераспределенного земельного участка</w:t>
      </w:r>
    </w:p>
    <w:p w:rsidR="000C2CF7" w:rsidRPr="002B53B6" w:rsidRDefault="000C2CF7" w:rsidP="000C2CF7">
      <w:pPr>
        <w:autoSpaceDE w:val="0"/>
        <w:autoSpaceDN w:val="0"/>
        <w:adjustRightInd w:val="0"/>
        <w:spacing w:after="150"/>
        <w:rPr>
          <w:rFonts w:ascii="Times New Roman" w:hAnsi="Times New Roman" w:cs="Times New Roman"/>
        </w:rPr>
      </w:pPr>
    </w:p>
    <w:tbl>
      <w:tblPr>
        <w:tblW w:w="10456" w:type="dxa"/>
        <w:jc w:val="center"/>
        <w:tblCellMar>
          <w:left w:w="0" w:type="dxa"/>
          <w:right w:w="0" w:type="dxa"/>
        </w:tblCellMar>
        <w:tblLook w:val="0000" w:firstRow="0" w:lastRow="0" w:firstColumn="0" w:lastColumn="0" w:noHBand="0" w:noVBand="0"/>
      </w:tblPr>
      <w:tblGrid>
        <w:gridCol w:w="1500"/>
        <w:gridCol w:w="1500"/>
        <w:gridCol w:w="1500"/>
        <w:gridCol w:w="1500"/>
        <w:gridCol w:w="1500"/>
        <w:gridCol w:w="2956"/>
      </w:tblGrid>
      <w:tr w:rsidR="000C2CF7" w:rsidRPr="002B53B6" w:rsidTr="002A2EA2">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Лист N _______</w:t>
            </w:r>
          </w:p>
        </w:tc>
        <w:tc>
          <w:tcPr>
            <w:tcW w:w="295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Всего листов ______</w:t>
            </w:r>
          </w:p>
        </w:tc>
      </w:tr>
      <w:tr w:rsidR="000C2CF7" w:rsidRPr="002B53B6" w:rsidTr="002A2EA2">
        <w:trPr>
          <w:jc w:val="center"/>
        </w:trPr>
        <w:tc>
          <w:tcPr>
            <w:tcW w:w="150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Образованием помещени</w:t>
            </w:r>
            <w:proofErr w:type="gramStart"/>
            <w:r w:rsidRPr="002B53B6">
              <w:rPr>
                <w:rFonts w:ascii="Times New Roman" w:hAnsi="Times New Roman" w:cs="Times New Roman"/>
              </w:rPr>
              <w:t>я(</w:t>
            </w:r>
            <w:proofErr w:type="spellStart"/>
            <w:proofErr w:type="gramEnd"/>
            <w:r w:rsidRPr="002B53B6">
              <w:rPr>
                <w:rFonts w:ascii="Times New Roman" w:hAnsi="Times New Roman" w:cs="Times New Roman"/>
              </w:rPr>
              <w:t>ий</w:t>
            </w:r>
            <w:proofErr w:type="spellEnd"/>
            <w:r w:rsidRPr="002B53B6">
              <w:rPr>
                <w:rFonts w:ascii="Times New Roman" w:hAnsi="Times New Roman" w:cs="Times New Roman"/>
              </w:rPr>
              <w:t xml:space="preserve">) в здании (строения), сооружении путем раздела здания (строения), сооружения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Количество образуемых помещений</w:t>
            </w:r>
          </w:p>
        </w:tc>
        <w:tc>
          <w:tcPr>
            <w:tcW w:w="295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Количество образуемых помещений</w:t>
            </w:r>
          </w:p>
        </w:tc>
        <w:tc>
          <w:tcPr>
            <w:tcW w:w="295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здания, сооружения </w:t>
            </w:r>
          </w:p>
        </w:tc>
        <w:tc>
          <w:tcPr>
            <w:tcW w:w="295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Образованием помещени</w:t>
            </w:r>
            <w:proofErr w:type="gramStart"/>
            <w:r w:rsidRPr="002B53B6">
              <w:rPr>
                <w:rFonts w:ascii="Times New Roman" w:hAnsi="Times New Roman" w:cs="Times New Roman"/>
              </w:rPr>
              <w:t>я(</w:t>
            </w:r>
            <w:proofErr w:type="spellStart"/>
            <w:proofErr w:type="gramEnd"/>
            <w:r w:rsidRPr="002B53B6">
              <w:rPr>
                <w:rFonts w:ascii="Times New Roman" w:hAnsi="Times New Roman" w:cs="Times New Roman"/>
              </w:rPr>
              <w:t>ий</w:t>
            </w:r>
            <w:proofErr w:type="spellEnd"/>
            <w:r w:rsidRPr="002B53B6">
              <w:rPr>
                <w:rFonts w:ascii="Times New Roman" w:hAnsi="Times New Roman" w:cs="Times New Roman"/>
              </w:rPr>
              <w:t>) в здании (строении), сооружении путем раздела здания (строения), сооружения</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0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Вид помещения &lt;1&gt;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Количество помещений &lt;1&gt;</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0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 раздел которого осуществляется</w:t>
            </w:r>
          </w:p>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 раздел которого осуществляется</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w:t>
            </w:r>
            <w:proofErr w:type="gramStart"/>
            <w:r w:rsidRPr="002B53B6">
              <w:rPr>
                <w:rFonts w:ascii="Times New Roman" w:hAnsi="Times New Roman" w:cs="Times New Roman"/>
              </w:rPr>
              <w:t>ст в зд</w:t>
            </w:r>
            <w:proofErr w:type="gramEnd"/>
            <w:r w:rsidRPr="002B53B6">
              <w:rPr>
                <w:rFonts w:ascii="Times New Roman" w:hAnsi="Times New Roman" w:cs="Times New Roman"/>
              </w:rPr>
              <w:t>ании (строении), сооружении</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5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 нежилого помещения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объединяемых помещений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объединяемого помещения &lt;2&gt;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Адрес объединяемого помещения &lt;2&gt;</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45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Образованием помещения в здании, сооружении путем переустройства и (или) перепланировки мест общего пользования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5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Образование нежилого помещения</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Количество образуемых помещений</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здания, сооружения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здания, сооружения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Дополнительная информация: </w:t>
            </w: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50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45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0456"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Приказа Минфина РФ </w:t>
            </w:r>
            <w:hyperlink r:id="rId49" w:anchor="l0" w:history="1">
              <w:r w:rsidRPr="002B53B6">
                <w:rPr>
                  <w:rFonts w:ascii="Times New Roman" w:hAnsi="Times New Roman" w:cs="Times New Roman"/>
                  <w:u w:val="single"/>
                </w:rPr>
                <w:t>от 18.06.2020 N 110н</w:t>
              </w:r>
            </w:hyperlink>
            <w:r w:rsidRPr="002B53B6">
              <w:rPr>
                <w:rFonts w:ascii="Times New Roman" w:hAnsi="Times New Roman" w:cs="Times New Roman"/>
              </w:rPr>
              <w:t>)</w:t>
            </w:r>
          </w:p>
        </w:tc>
      </w:tr>
    </w:tbl>
    <w:p w:rsidR="000C2CF7" w:rsidRPr="002B53B6" w:rsidRDefault="000C2CF7" w:rsidP="000C2CF7">
      <w:pPr>
        <w:autoSpaceDE w:val="0"/>
        <w:autoSpaceDN w:val="0"/>
        <w:adjustRightInd w:val="0"/>
        <w:rPr>
          <w:rFonts w:ascii="Times New Roman" w:hAnsi="Times New Roman" w:cs="Times New Roman"/>
        </w:rPr>
      </w:pPr>
    </w:p>
    <w:p w:rsidR="000C2CF7" w:rsidRPr="002B53B6" w:rsidRDefault="000C2CF7" w:rsidP="000C2CF7">
      <w:pPr>
        <w:autoSpaceDE w:val="0"/>
        <w:autoSpaceDN w:val="0"/>
        <w:adjustRightInd w:val="0"/>
        <w:spacing w:after="150"/>
        <w:rPr>
          <w:rFonts w:ascii="Times New Roman" w:hAnsi="Times New Roman" w:cs="Times New Roman"/>
        </w:rPr>
      </w:pPr>
    </w:p>
    <w:tbl>
      <w:tblPr>
        <w:tblW w:w="10430" w:type="dxa"/>
        <w:jc w:val="center"/>
        <w:tblInd w:w="-232" w:type="dxa"/>
        <w:tblCellMar>
          <w:left w:w="0" w:type="dxa"/>
          <w:right w:w="0" w:type="dxa"/>
        </w:tblCellMar>
        <w:tblLook w:val="0000" w:firstRow="0" w:lastRow="0" w:firstColumn="0" w:lastColumn="0" w:noHBand="0" w:noVBand="0"/>
      </w:tblPr>
      <w:tblGrid>
        <w:gridCol w:w="250"/>
        <w:gridCol w:w="2917"/>
        <w:gridCol w:w="2917"/>
        <w:gridCol w:w="4346"/>
      </w:tblGrid>
      <w:tr w:rsidR="000C2CF7" w:rsidRPr="002B53B6" w:rsidTr="002A2EA2">
        <w:trPr>
          <w:jc w:val="center"/>
        </w:trPr>
        <w:tc>
          <w:tcPr>
            <w:tcW w:w="250" w:type="dxa"/>
            <w:vMerge w:val="restart"/>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291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Образованием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 в здании, сооружении путем раздела здания, сооружения</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w:t>
            </w:r>
            <w:proofErr w:type="gramStart"/>
            <w:r w:rsidRPr="002B53B6">
              <w:rPr>
                <w:rFonts w:ascii="Times New Roman" w:hAnsi="Times New Roman" w:cs="Times New Roman"/>
              </w:rPr>
              <w:t>образуемых</w:t>
            </w:r>
            <w:proofErr w:type="gramEnd"/>
            <w:r w:rsidRPr="002B53B6">
              <w:rPr>
                <w:rFonts w:ascii="Times New Roman" w:hAnsi="Times New Roman" w:cs="Times New Roman"/>
              </w:rPr>
              <w:t xml:space="preserve"> </w:t>
            </w:r>
            <w:proofErr w:type="spellStart"/>
            <w:r w:rsidRPr="002B53B6">
              <w:rPr>
                <w:rFonts w:ascii="Times New Roman" w:hAnsi="Times New Roman" w:cs="Times New Roman"/>
              </w:rPr>
              <w:t>машиномест</w:t>
            </w:r>
            <w:proofErr w:type="spellEnd"/>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Кадастровый номер здания, сооружения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Адрес здания, сооружения</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291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Образованием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 xml:space="preserve">-мест) в здании, сооружении путем раздела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 раздел которого осуществляется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помещения, </w:t>
            </w:r>
            <w:proofErr w:type="spellStart"/>
            <w:proofErr w:type="gramStart"/>
            <w:r w:rsidRPr="002B53B6">
              <w:rPr>
                <w:rFonts w:ascii="Times New Roman" w:hAnsi="Times New Roman" w:cs="Times New Roman"/>
              </w:rPr>
              <w:t>машино</w:t>
            </w:r>
            <w:proofErr w:type="spellEnd"/>
            <w:r w:rsidRPr="002B53B6">
              <w:rPr>
                <w:rFonts w:ascii="Times New Roman" w:hAnsi="Times New Roman" w:cs="Times New Roman"/>
              </w:rPr>
              <w:t>-места</w:t>
            </w:r>
            <w:proofErr w:type="gramEnd"/>
            <w:r w:rsidRPr="002B53B6">
              <w:rPr>
                <w:rFonts w:ascii="Times New Roman" w:hAnsi="Times New Roman" w:cs="Times New Roman"/>
              </w:rPr>
              <w:t xml:space="preserve"> раздел которого осуществляется</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Образованием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 xml:space="preserve">-места в здании, сооружении путем объединения помещений,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w:t>
            </w:r>
            <w:proofErr w:type="gramStart"/>
            <w:r w:rsidRPr="002B53B6">
              <w:rPr>
                <w:rFonts w:ascii="Times New Roman" w:hAnsi="Times New Roman" w:cs="Times New Roman"/>
              </w:rPr>
              <w:t>ст в зд</w:t>
            </w:r>
            <w:proofErr w:type="gramEnd"/>
            <w:r w:rsidRPr="002B53B6">
              <w:rPr>
                <w:rFonts w:ascii="Times New Roman" w:hAnsi="Times New Roman" w:cs="Times New Roman"/>
              </w:rPr>
              <w:t>ании, сооружении</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объединяемых помещений,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834" w:type="dxa"/>
            <w:gridSpan w:val="2"/>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Кадастровый номер объединяемого помещения &lt;4&gt;</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Адрес объединяемого помещения &lt;4&gt;</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single" w:sz="6" w:space="0" w:color="auto"/>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lastRenderedPageBreak/>
              <w:t> </w:t>
            </w:r>
          </w:p>
        </w:tc>
        <w:tc>
          <w:tcPr>
            <w:tcW w:w="5834" w:type="dxa"/>
            <w:gridSpan w:val="2"/>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Образованием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Количество </w:t>
            </w:r>
            <w:proofErr w:type="gramStart"/>
            <w:r w:rsidRPr="002B53B6">
              <w:rPr>
                <w:rFonts w:ascii="Times New Roman" w:hAnsi="Times New Roman" w:cs="Times New Roman"/>
              </w:rPr>
              <w:t>образуемых</w:t>
            </w:r>
            <w:proofErr w:type="gramEnd"/>
            <w:r w:rsidRPr="002B53B6">
              <w:rPr>
                <w:rFonts w:ascii="Times New Roman" w:hAnsi="Times New Roman" w:cs="Times New Roman"/>
              </w:rPr>
              <w:t xml:space="preserve"> </w:t>
            </w:r>
            <w:proofErr w:type="spellStart"/>
            <w:r w:rsidRPr="002B53B6">
              <w:rPr>
                <w:rFonts w:ascii="Times New Roman" w:hAnsi="Times New Roman" w:cs="Times New Roman"/>
              </w:rPr>
              <w:t>машиномест</w:t>
            </w:r>
            <w:proofErr w:type="spellEnd"/>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834" w:type="dxa"/>
            <w:gridSpan w:val="2"/>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Кадастровый номер здания, сооружения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Адрес здания, сооружения</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single" w:sz="6" w:space="0" w:color="auto"/>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5834" w:type="dxa"/>
            <w:gridSpan w:val="2"/>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tcBorders>
              <w:top w:val="nil"/>
              <w:left w:val="nil"/>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263"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 xml:space="preserve">-места, государственный кадастровый учет которого осуществлен в соответствии с Федеральным законом </w:t>
            </w:r>
            <w:hyperlink r:id="rId50" w:anchor="l0" w:history="1">
              <w:r w:rsidRPr="002B53B6">
                <w:rPr>
                  <w:rFonts w:ascii="Times New Roman" w:hAnsi="Times New Roman" w:cs="Times New Roman"/>
                  <w:u w:val="single"/>
                </w:rPr>
                <w:t>от 13 июля 2015 г. N 218-ФЗ</w:t>
              </w:r>
            </w:hyperlink>
            <w:r w:rsidRPr="002B53B6">
              <w:rPr>
                <w:rFonts w:ascii="Times New Roman" w:hAnsi="Times New Roman" w:cs="Times New Roman"/>
              </w:rPr>
              <w:t xml:space="preserve"> "О государственной регистрации недвижимости" (Собрание законодательства Российской Федерации, 2015, N 29, ст. 4344; </w:t>
            </w:r>
            <w:proofErr w:type="gramStart"/>
            <w:r w:rsidRPr="002B53B6">
              <w:rPr>
                <w:rFonts w:ascii="Times New Roman" w:hAnsi="Times New Roman" w:cs="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-место</w:t>
            </w:r>
            <w:proofErr w:type="gramEnd"/>
          </w:p>
        </w:tc>
      </w:tr>
      <w:tr w:rsidR="000C2CF7" w:rsidRPr="002B53B6" w:rsidTr="002A2EA2">
        <w:trPr>
          <w:trHeight w:val="276"/>
          <w:jc w:val="center"/>
        </w:trPr>
        <w:tc>
          <w:tcPr>
            <w:tcW w:w="250" w:type="dxa"/>
            <w:vMerge w:val="restart"/>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917"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7263"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val="restart"/>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2917"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263" w:type="dxa"/>
            <w:gridSpan w:val="2"/>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Отсутствием у земельного участка, здания (строения), сооружения,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1" w:anchor="l0" w:history="1">
              <w:r w:rsidRPr="002B53B6">
                <w:rPr>
                  <w:rFonts w:ascii="Times New Roman" w:hAnsi="Times New Roman" w:cs="Times New Roman"/>
                  <w:u w:val="single"/>
                </w:rPr>
                <w:t>законом</w:t>
              </w:r>
            </w:hyperlink>
            <w:r w:rsidRPr="002B53B6">
              <w:rPr>
                <w:rFonts w:ascii="Times New Roman" w:hAnsi="Times New Roman" w:cs="Times New Roman"/>
              </w:rPr>
              <w:t xml:space="preserve"> "О государственной регистрации недвижимости", адреса</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2B53B6">
              <w:rPr>
                <w:rFonts w:ascii="Times New Roman" w:hAnsi="Times New Roman" w:cs="Times New Roman"/>
              </w:rPr>
              <w:t>машино</w:t>
            </w:r>
            <w:proofErr w:type="spellEnd"/>
            <w:r w:rsidRPr="002B53B6">
              <w:rPr>
                <w:rFonts w:ascii="Times New Roman" w:hAnsi="Times New Roman" w:cs="Times New Roman"/>
              </w:rPr>
              <w:t>-места</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Дополнительная информация:</w:t>
            </w: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vMerge/>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250" w:type="dxa"/>
            <w:vMerge/>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5834" w:type="dxa"/>
            <w:gridSpan w:val="2"/>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p>
        </w:tc>
        <w:tc>
          <w:tcPr>
            <w:tcW w:w="43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0430"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Приказа Минфина РФ </w:t>
            </w:r>
            <w:hyperlink r:id="rId52" w:anchor="l0" w:history="1">
              <w:r w:rsidRPr="002B53B6">
                <w:rPr>
                  <w:rFonts w:ascii="Times New Roman" w:hAnsi="Times New Roman" w:cs="Times New Roman"/>
                  <w:u w:val="single"/>
                </w:rPr>
                <w:t>от 18.06.2020 N 110н</w:t>
              </w:r>
            </w:hyperlink>
            <w:r w:rsidRPr="002B53B6">
              <w:rPr>
                <w:rFonts w:ascii="Times New Roman" w:hAnsi="Times New Roman" w:cs="Times New Roman"/>
              </w:rPr>
              <w:t>)</w:t>
            </w:r>
          </w:p>
        </w:tc>
      </w:tr>
    </w:tbl>
    <w:p w:rsidR="000C2CF7" w:rsidRPr="002B53B6" w:rsidRDefault="000C2CF7" w:rsidP="000C2CF7">
      <w:pPr>
        <w:autoSpaceDE w:val="0"/>
        <w:autoSpaceDN w:val="0"/>
        <w:adjustRightInd w:val="0"/>
        <w:jc w:val="both"/>
        <w:rPr>
          <w:rFonts w:ascii="Times New Roman" w:hAnsi="Times New Roman" w:cs="Times New Roman"/>
        </w:rPr>
      </w:pPr>
      <w:r w:rsidRPr="002B53B6">
        <w:rPr>
          <w:rFonts w:ascii="Times New Roman" w:hAnsi="Times New Roman" w:cs="Times New Roman"/>
        </w:rPr>
        <w:t>--------------------</w:t>
      </w:r>
    </w:p>
    <w:p w:rsidR="000C2CF7" w:rsidRPr="002B53B6" w:rsidRDefault="000C2CF7" w:rsidP="000C2CF7">
      <w:pPr>
        <w:autoSpaceDE w:val="0"/>
        <w:autoSpaceDN w:val="0"/>
        <w:adjustRightInd w:val="0"/>
        <w:jc w:val="both"/>
        <w:rPr>
          <w:rFonts w:ascii="Times New Roman" w:hAnsi="Times New Roman" w:cs="Times New Roman"/>
        </w:rPr>
      </w:pPr>
      <w:r w:rsidRPr="002B53B6">
        <w:rPr>
          <w:rFonts w:ascii="Times New Roman" w:hAnsi="Times New Roman" w:cs="Times New Roman"/>
        </w:rPr>
        <w:t>&lt;1&gt; Строка дублируется для каждого разделенного помещения</w:t>
      </w:r>
    </w:p>
    <w:p w:rsidR="000C2CF7" w:rsidRPr="002B53B6" w:rsidRDefault="000C2CF7" w:rsidP="000C2CF7">
      <w:pPr>
        <w:autoSpaceDE w:val="0"/>
        <w:autoSpaceDN w:val="0"/>
        <w:adjustRightInd w:val="0"/>
        <w:spacing w:after="150"/>
        <w:jc w:val="both"/>
        <w:rPr>
          <w:rFonts w:ascii="Times New Roman" w:hAnsi="Times New Roman" w:cs="Times New Roman"/>
        </w:rPr>
      </w:pPr>
      <w:r w:rsidRPr="002B53B6">
        <w:rPr>
          <w:rFonts w:ascii="Times New Roman" w:hAnsi="Times New Roman" w:cs="Times New Roman"/>
        </w:rPr>
        <w:t>&lt;2&gt; Строка дублируется для каждого объединенного помещения</w:t>
      </w:r>
    </w:p>
    <w:p w:rsidR="002A2EA2" w:rsidRPr="002B53B6" w:rsidRDefault="002A2EA2" w:rsidP="000C2CF7">
      <w:pPr>
        <w:autoSpaceDE w:val="0"/>
        <w:autoSpaceDN w:val="0"/>
        <w:adjustRightInd w:val="0"/>
        <w:spacing w:after="150"/>
        <w:jc w:val="both"/>
        <w:rPr>
          <w:rFonts w:ascii="Times New Roman" w:hAnsi="Times New Roman" w:cs="Times New Roman"/>
        </w:rPr>
      </w:pPr>
    </w:p>
    <w:tbl>
      <w:tblPr>
        <w:tblW w:w="0" w:type="auto"/>
        <w:jc w:val="center"/>
        <w:tblInd w:w="-472" w:type="dxa"/>
        <w:tblCellMar>
          <w:left w:w="0" w:type="dxa"/>
          <w:right w:w="0" w:type="dxa"/>
        </w:tblCellMar>
        <w:tblLook w:val="0000" w:firstRow="0" w:lastRow="0" w:firstColumn="0" w:lastColumn="0" w:noHBand="0" w:noVBand="0"/>
      </w:tblPr>
      <w:tblGrid>
        <w:gridCol w:w="2250"/>
        <w:gridCol w:w="2250"/>
        <w:gridCol w:w="2250"/>
        <w:gridCol w:w="3646"/>
      </w:tblGrid>
      <w:tr w:rsidR="000C2CF7" w:rsidRPr="002B53B6" w:rsidTr="002A2EA2">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right"/>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jc w:val="right"/>
              <w:rPr>
                <w:rFonts w:ascii="Times New Roman" w:hAnsi="Times New Roman" w:cs="Times New Roman"/>
              </w:rPr>
            </w:pPr>
            <w:r w:rsidRPr="002B53B6">
              <w:rPr>
                <w:rFonts w:ascii="Times New Roman" w:hAnsi="Times New Roman" w:cs="Times New Roman"/>
              </w:rPr>
              <w:t>Лист N _______</w:t>
            </w:r>
          </w:p>
        </w:tc>
        <w:tc>
          <w:tcPr>
            <w:tcW w:w="3646" w:type="dxa"/>
            <w:tcBorders>
              <w:top w:val="single" w:sz="6" w:space="0" w:color="auto"/>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jc w:val="right"/>
              <w:rPr>
                <w:rFonts w:ascii="Times New Roman" w:hAnsi="Times New Roman" w:cs="Times New Roman"/>
              </w:rPr>
            </w:pPr>
            <w:r w:rsidRPr="002B53B6">
              <w:rPr>
                <w:rFonts w:ascii="Times New Roman" w:hAnsi="Times New Roman" w:cs="Times New Roman"/>
              </w:rPr>
              <w:t>Всего листов ______</w:t>
            </w:r>
          </w:p>
        </w:tc>
      </w:tr>
      <w:tr w:rsidR="000C2CF7" w:rsidRPr="002B53B6" w:rsidTr="002A2EA2">
        <w:trPr>
          <w:jc w:val="center"/>
        </w:trPr>
        <w:tc>
          <w:tcPr>
            <w:tcW w:w="225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3.3 </w:t>
            </w:r>
          </w:p>
        </w:tc>
        <w:tc>
          <w:tcPr>
            <w:tcW w:w="814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Аннулировать адрес объекта адресации: </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страны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субъекта Российской Федерации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муниципального района, городского, муниципального округа или внутригородской территории (для городов </w:t>
            </w:r>
            <w:r w:rsidRPr="002B53B6">
              <w:rPr>
                <w:rFonts w:ascii="Times New Roman" w:hAnsi="Times New Roman" w:cs="Times New Roman"/>
              </w:rPr>
              <w:lastRenderedPageBreak/>
              <w:t>федерального значения) в составе субъекта Российской Федерации, федеральной территории</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814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Приказов Минфина РФ </w:t>
            </w:r>
            <w:hyperlink r:id="rId53" w:anchor="l0" w:history="1">
              <w:r w:rsidRPr="002B53B6">
                <w:rPr>
                  <w:rFonts w:ascii="Times New Roman" w:hAnsi="Times New Roman" w:cs="Times New Roman"/>
                  <w:u w:val="single"/>
                </w:rPr>
                <w:t>от 18.06.2020 N 110н</w:t>
              </w:r>
            </w:hyperlink>
            <w:r w:rsidRPr="002B53B6">
              <w:rPr>
                <w:rFonts w:ascii="Times New Roman" w:hAnsi="Times New Roman" w:cs="Times New Roman"/>
              </w:rPr>
              <w:t xml:space="preserve">, </w:t>
            </w:r>
            <w:hyperlink r:id="rId54" w:anchor="l16" w:history="1">
              <w:r w:rsidRPr="002B53B6">
                <w:rPr>
                  <w:rFonts w:ascii="Times New Roman" w:hAnsi="Times New Roman" w:cs="Times New Roman"/>
                  <w:u w:val="single"/>
                </w:rPr>
                <w:t>от 14.01.2022 N 5н</w:t>
              </w:r>
            </w:hyperlink>
            <w:r w:rsidRPr="002B53B6">
              <w:rPr>
                <w:rFonts w:ascii="Times New Roman" w:hAnsi="Times New Roman" w:cs="Times New Roman"/>
              </w:rPr>
              <w:t>)</w:t>
            </w: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поселения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внутригородского района городского округа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населенного пункта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элемента планировочной структуры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элемента улично-дорожной сети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val="restart"/>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Номер земельного участка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Тип и номер здания, сооружения или объекта незавершенного строительства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Тип и номер помещения, расположенного в здании или сооружении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0"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Тип и номер помещения в пределах квартиры (в отношении коммунальных квартир)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0"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Дополнительная информация: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0" w:type="dxa"/>
            <w:gridSpan w:val="2"/>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0"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814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связи </w:t>
            </w:r>
            <w:proofErr w:type="gramStart"/>
            <w:r w:rsidRPr="002B53B6">
              <w:rPr>
                <w:rFonts w:ascii="Times New Roman" w:hAnsi="Times New Roman" w:cs="Times New Roman"/>
              </w:rPr>
              <w:t>с</w:t>
            </w:r>
            <w:proofErr w:type="gramEnd"/>
            <w:r w:rsidRPr="002B53B6">
              <w:rPr>
                <w:rFonts w:ascii="Times New Roman" w:hAnsi="Times New Roman" w:cs="Times New Roman"/>
              </w:rPr>
              <w:t xml:space="preserve">: </w:t>
            </w:r>
          </w:p>
        </w:tc>
      </w:tr>
      <w:tr w:rsidR="000C2CF7" w:rsidRPr="002B53B6" w:rsidTr="002A2EA2">
        <w:trPr>
          <w:jc w:val="center"/>
        </w:trPr>
        <w:tc>
          <w:tcPr>
            <w:tcW w:w="2250" w:type="dxa"/>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25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89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25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89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Исключением из Единого государственного реестра недвижимости указанных в </w:t>
            </w:r>
            <w:hyperlink r:id="rId55" w:anchor="l2687" w:history="1">
              <w:r w:rsidRPr="002B53B6">
                <w:rPr>
                  <w:rFonts w:ascii="Times New Roman" w:hAnsi="Times New Roman" w:cs="Times New Roman"/>
                  <w:u w:val="single"/>
                </w:rPr>
                <w:t>части 7</w:t>
              </w:r>
            </w:hyperlink>
            <w:r w:rsidRPr="002B53B6">
              <w:rPr>
                <w:rFonts w:ascii="Times New Roman" w:hAnsi="Times New Roman" w:cs="Times New Roman"/>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C2CF7" w:rsidRPr="002B53B6" w:rsidTr="002A2EA2">
        <w:trPr>
          <w:jc w:val="center"/>
        </w:trPr>
        <w:tc>
          <w:tcPr>
            <w:tcW w:w="2250" w:type="dxa"/>
            <w:tcBorders>
              <w:top w:val="nil"/>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25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5896"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Присвоением объекту адресации нового адреса </w:t>
            </w:r>
          </w:p>
        </w:tc>
      </w:tr>
      <w:tr w:rsidR="000C2CF7" w:rsidRPr="002B53B6" w:rsidTr="002A2EA2">
        <w:trPr>
          <w:jc w:val="center"/>
        </w:trPr>
        <w:tc>
          <w:tcPr>
            <w:tcW w:w="10396" w:type="dxa"/>
            <w:gridSpan w:val="4"/>
            <w:tcBorders>
              <w:top w:val="single" w:sz="6" w:space="0" w:color="auto"/>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Приказа Минфина РФ </w:t>
            </w:r>
            <w:hyperlink r:id="rId56" w:anchor="l90" w:history="1">
              <w:r w:rsidRPr="002B53B6">
                <w:rPr>
                  <w:rFonts w:ascii="Times New Roman" w:hAnsi="Times New Roman" w:cs="Times New Roman"/>
                  <w:u w:val="single"/>
                </w:rPr>
                <w:t>от 18.06.2020 N 110н</w:t>
              </w:r>
            </w:hyperlink>
            <w:r w:rsidRPr="002B53B6">
              <w:rPr>
                <w:rFonts w:ascii="Times New Roman" w:hAnsi="Times New Roman" w:cs="Times New Roman"/>
              </w:rPr>
              <w:t>)</w:t>
            </w:r>
          </w:p>
        </w:tc>
      </w:tr>
      <w:tr w:rsidR="000C2CF7" w:rsidRPr="002B53B6" w:rsidTr="002A2EA2">
        <w:trPr>
          <w:jc w:val="center"/>
        </w:trPr>
        <w:tc>
          <w:tcPr>
            <w:tcW w:w="2250" w:type="dxa"/>
            <w:tcBorders>
              <w:top w:val="single" w:sz="6" w:space="0" w:color="auto"/>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0"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Дополнительная информация: </w:t>
            </w: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0" w:type="dxa"/>
            <w:gridSpan w:val="2"/>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2250" w:type="dxa"/>
            <w:tcBorders>
              <w:top w:val="nil"/>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0"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646"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bl>
    <w:p w:rsidR="000C2CF7" w:rsidRPr="002B53B6" w:rsidRDefault="000C2CF7" w:rsidP="000C2CF7">
      <w:pPr>
        <w:autoSpaceDE w:val="0"/>
        <w:autoSpaceDN w:val="0"/>
        <w:adjustRightInd w:val="0"/>
        <w:jc w:val="both"/>
        <w:rPr>
          <w:rFonts w:ascii="Times New Roman" w:hAnsi="Times New Roman" w:cs="Times New Roman"/>
        </w:rPr>
      </w:pPr>
    </w:p>
    <w:p w:rsidR="000C2CF7" w:rsidRPr="002B53B6" w:rsidRDefault="000C2CF7" w:rsidP="000C2CF7">
      <w:pPr>
        <w:autoSpaceDE w:val="0"/>
        <w:autoSpaceDN w:val="0"/>
        <w:adjustRightInd w:val="0"/>
        <w:spacing w:after="150"/>
        <w:rPr>
          <w:rFonts w:ascii="Times New Roman" w:hAnsi="Times New Roman" w:cs="Times New Roman"/>
        </w:rPr>
      </w:pPr>
    </w:p>
    <w:tbl>
      <w:tblPr>
        <w:tblW w:w="10356" w:type="dxa"/>
        <w:jc w:val="center"/>
        <w:tblCellMar>
          <w:left w:w="0" w:type="dxa"/>
          <w:right w:w="0" w:type="dxa"/>
        </w:tblCellMar>
        <w:tblLook w:val="0000" w:firstRow="0" w:lastRow="0" w:firstColumn="0" w:lastColumn="0" w:noHBand="0" w:noVBand="0"/>
      </w:tblPr>
      <w:tblGrid>
        <w:gridCol w:w="1168"/>
        <w:gridCol w:w="1253"/>
        <w:gridCol w:w="1649"/>
        <w:gridCol w:w="1780"/>
        <w:gridCol w:w="1411"/>
        <w:gridCol w:w="1292"/>
        <w:gridCol w:w="1803"/>
      </w:tblGrid>
      <w:tr w:rsidR="000C2CF7" w:rsidRPr="002B53B6" w:rsidTr="002A2EA2">
        <w:trPr>
          <w:jc w:val="center"/>
        </w:trPr>
        <w:tc>
          <w:tcPr>
            <w:tcW w:w="7261"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right"/>
              <w:rPr>
                <w:rFonts w:ascii="Times New Roman" w:hAnsi="Times New Roman" w:cs="Times New Roman"/>
              </w:rPr>
            </w:pP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right"/>
              <w:rPr>
                <w:rFonts w:ascii="Times New Roman" w:hAnsi="Times New Roman" w:cs="Times New Roman"/>
              </w:rPr>
            </w:pPr>
            <w:r w:rsidRPr="002B53B6">
              <w:rPr>
                <w:rFonts w:ascii="Times New Roman" w:hAnsi="Times New Roman" w:cs="Times New Roman"/>
              </w:rPr>
              <w:t>Лист N ______</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right"/>
              <w:rPr>
                <w:rFonts w:ascii="Times New Roman" w:hAnsi="Times New Roman" w:cs="Times New Roman"/>
              </w:rPr>
            </w:pPr>
            <w:r w:rsidRPr="002B53B6">
              <w:rPr>
                <w:rFonts w:ascii="Times New Roman" w:hAnsi="Times New Roman" w:cs="Times New Roman"/>
              </w:rPr>
              <w:t>Всего листов _____</w:t>
            </w: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4.</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Собственник объекта адресации или лицо, обладающее иным вещным правом на объект адресации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физическое лицо: </w:t>
            </w: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 xml:space="preserve">отчество (полностью) (при наличии):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 xml:space="preserve">ИНН (при наличии):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серия: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номер: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дата выдачи: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кем </w:t>
            </w:r>
            <w:proofErr w:type="gramStart"/>
            <w:r w:rsidRPr="002B53B6">
              <w:rPr>
                <w:rFonts w:ascii="Times New Roman" w:hAnsi="Times New Roman" w:cs="Times New Roman"/>
              </w:rPr>
              <w:t>выдан</w:t>
            </w:r>
            <w:proofErr w:type="gramEnd"/>
            <w:r w:rsidRPr="002B53B6">
              <w:rPr>
                <w:rFonts w:ascii="Times New Roman" w:hAnsi="Times New Roman" w:cs="Times New Roman"/>
              </w:rPr>
              <w:t xml:space="preserve">: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"__"_____ __</w:t>
            </w:r>
            <w:proofErr w:type="gramStart"/>
            <w:r w:rsidRPr="002B53B6">
              <w:rPr>
                <w:rFonts w:ascii="Times New Roman" w:hAnsi="Times New Roman" w:cs="Times New Roman"/>
              </w:rPr>
              <w:t>г</w:t>
            </w:r>
            <w:proofErr w:type="gramEnd"/>
            <w:r w:rsidRPr="002B53B6">
              <w:rPr>
                <w:rFonts w:ascii="Times New Roman" w:hAnsi="Times New Roman" w:cs="Times New Roman"/>
              </w:rPr>
              <w:t>.</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телефон для связи: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электронной </w:t>
            </w:r>
            <w:r w:rsidRPr="002B53B6">
              <w:rPr>
                <w:rFonts w:ascii="Times New Roman" w:hAnsi="Times New Roman" w:cs="Times New Roman"/>
              </w:rPr>
              <w:lastRenderedPageBreak/>
              <w:t xml:space="preserve">почты (при наличии):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703"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803"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703"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803"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628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полное наименование: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ИНН (для российского юридического лица):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КПП (для российского юридического лица):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страна регистрации (инкорпорации) (для иностранного юридического лица): </w:t>
            </w:r>
          </w:p>
        </w:tc>
        <w:tc>
          <w:tcPr>
            <w:tcW w:w="2703"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дата регистрации (для иностранного юридического лица):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номер регистрации (для иностранного юридического лица):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703"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"__"________ __</w:t>
            </w:r>
            <w:proofErr w:type="gramStart"/>
            <w:r w:rsidRPr="002B53B6">
              <w:rPr>
                <w:rFonts w:ascii="Times New Roman" w:hAnsi="Times New Roman" w:cs="Times New Roman"/>
              </w:rPr>
              <w:t>г</w:t>
            </w:r>
            <w:proofErr w:type="gramEnd"/>
            <w:r w:rsidRPr="002B53B6">
              <w:rPr>
                <w:rFonts w:ascii="Times New Roman" w:hAnsi="Times New Roman" w:cs="Times New Roman"/>
              </w:rPr>
              <w:t>.</w:t>
            </w:r>
          </w:p>
        </w:tc>
        <w:tc>
          <w:tcPr>
            <w:tcW w:w="1803"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703"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803"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телефон для связи: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электронной почты (при наличии):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628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Вещное право на объект адресации: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право собственности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право хозяйственного ведения имуществом на объект адресации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право оперативного управления имуществом на объект адресации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право пожизненно наследуемого владения земельным участком </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право постоянного (бессрочного) пользования земельным участком </w:t>
            </w:r>
          </w:p>
        </w:tc>
      </w:tr>
      <w:tr w:rsidR="000C2CF7" w:rsidRPr="002B53B6" w:rsidTr="002A2EA2">
        <w:trPr>
          <w:jc w:val="center"/>
        </w:trPr>
        <w:tc>
          <w:tcPr>
            <w:tcW w:w="1035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Приказа Минфина РФ </w:t>
            </w:r>
            <w:hyperlink r:id="rId57" w:anchor="l16" w:history="1">
              <w:r w:rsidRPr="002B53B6">
                <w:rPr>
                  <w:rFonts w:ascii="Times New Roman" w:hAnsi="Times New Roman" w:cs="Times New Roman"/>
                  <w:u w:val="single"/>
                </w:rPr>
                <w:t>от 14.01.2022 N 5н</w:t>
              </w:r>
            </w:hyperlink>
            <w:r w:rsidRPr="002B53B6">
              <w:rPr>
                <w:rFonts w:ascii="Times New Roman" w:hAnsi="Times New Roman" w:cs="Times New Roman"/>
              </w:rPr>
              <w:t>)</w:t>
            </w: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5. </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429"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Лично </w:t>
            </w: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В многофункциональном центре</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Почтовым отправлением по адресу: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429"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личном кабинете федеральной информационной адресной системы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 адрес электронной почты (для сообщения о получении заявления документов)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429"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6.</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Расписку в получении документов прошу: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Выдать лично </w:t>
            </w:r>
          </w:p>
        </w:tc>
        <w:tc>
          <w:tcPr>
            <w:tcW w:w="1411" w:type="dxa"/>
            <w:tcBorders>
              <w:top w:val="single" w:sz="6" w:space="0" w:color="auto"/>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Расписка получена: </w:t>
            </w:r>
          </w:p>
        </w:tc>
        <w:tc>
          <w:tcPr>
            <w:tcW w:w="3095" w:type="dxa"/>
            <w:gridSpan w:val="2"/>
            <w:tcBorders>
              <w:top w:val="single" w:sz="6" w:space="0" w:color="auto"/>
              <w:left w:val="nil"/>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429"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tcBorders>
              <w:top w:val="nil"/>
              <w:left w:val="single" w:sz="6" w:space="0" w:color="auto"/>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095" w:type="dxa"/>
            <w:gridSpan w:val="2"/>
            <w:tcBorders>
              <w:top w:val="single" w:sz="6" w:space="0" w:color="auto"/>
              <w:left w:val="nil"/>
              <w:bottom w:val="single" w:sz="6" w:space="0" w:color="auto"/>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 xml:space="preserve">(подпись заявителя)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429"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Направить почтовым отправлением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429"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Не направлять </w:t>
            </w: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7</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Заявитель: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Собственник объекта адресации или лицо, обладающее иным вещным правом на объект адресации</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Представитель собственника объекта адресации или лица, обладающего иным вещным правом на объект адресации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649"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физическое лицо: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отчество (полностью) (при наличии):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ИНН (при наличии):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серия: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номер: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292"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дата выдачи: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кем </w:t>
            </w:r>
            <w:proofErr w:type="gramStart"/>
            <w:r w:rsidRPr="002B53B6">
              <w:rPr>
                <w:rFonts w:ascii="Times New Roman" w:hAnsi="Times New Roman" w:cs="Times New Roman"/>
              </w:rPr>
              <w:t>выдан</w:t>
            </w:r>
            <w:proofErr w:type="gramEnd"/>
            <w:r w:rsidRPr="002B53B6">
              <w:rPr>
                <w:rFonts w:ascii="Times New Roman" w:hAnsi="Times New Roman" w:cs="Times New Roman"/>
              </w:rPr>
              <w:t xml:space="preserve">: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"__"________ __</w:t>
            </w:r>
            <w:proofErr w:type="gramStart"/>
            <w:r w:rsidRPr="002B53B6">
              <w:rPr>
                <w:rFonts w:ascii="Times New Roman" w:hAnsi="Times New Roman" w:cs="Times New Roman"/>
              </w:rPr>
              <w:t>г</w:t>
            </w:r>
            <w:proofErr w:type="gramEnd"/>
            <w:r w:rsidRPr="002B53B6">
              <w:rPr>
                <w:rFonts w:ascii="Times New Roman" w:hAnsi="Times New Roman" w:cs="Times New Roman"/>
              </w:rPr>
              <w:t>.</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411"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телефон для связи: </w:t>
            </w:r>
          </w:p>
        </w:tc>
        <w:tc>
          <w:tcPr>
            <w:tcW w:w="1803"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электронной почты (при наличии):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703" w:type="dxa"/>
            <w:gridSpan w:val="2"/>
            <w:vMerge w:val="restart"/>
            <w:tcBorders>
              <w:top w:val="single" w:sz="6" w:space="0" w:color="auto"/>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803" w:type="dxa"/>
            <w:vMerge w:val="restart"/>
            <w:tcBorders>
              <w:top w:val="single" w:sz="6" w:space="0" w:color="auto"/>
              <w:left w:val="single" w:sz="6" w:space="0" w:color="auto"/>
              <w:bottom w:val="nil"/>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2703" w:type="dxa"/>
            <w:gridSpan w:val="2"/>
            <w:vMerge/>
            <w:tcBorders>
              <w:top w:val="nil"/>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p>
        </w:tc>
        <w:tc>
          <w:tcPr>
            <w:tcW w:w="1803" w:type="dxa"/>
            <w:vMerge/>
            <w:tcBorders>
              <w:top w:val="nil"/>
              <w:left w:val="single" w:sz="6" w:space="0" w:color="auto"/>
              <w:bottom w:val="single" w:sz="6" w:space="0" w:color="auto"/>
              <w:right w:val="single" w:sz="6" w:space="0" w:color="auto"/>
            </w:tcBorders>
            <w:vAlign w:val="center"/>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и реквизиты документа, подтверждающего полномочия представителя: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6286" w:type="dxa"/>
            <w:gridSpan w:val="4"/>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полное наименование: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780"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КПП (для российского юридического лица):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ИНН (для российского юридического лица):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191"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страна регистрации (инкорпорации) (для иностранного юридического лица): </w:t>
            </w:r>
          </w:p>
        </w:tc>
        <w:tc>
          <w:tcPr>
            <w:tcW w:w="3191"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дата регистрации (для иностранного юридического лица):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номер регистрации (для иностранного юридического лица):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191"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"__"________ __</w:t>
            </w:r>
            <w:proofErr w:type="gramStart"/>
            <w:r w:rsidRPr="002B53B6">
              <w:rPr>
                <w:rFonts w:ascii="Times New Roman" w:hAnsi="Times New Roman" w:cs="Times New Roman"/>
              </w:rPr>
              <w:t>г</w:t>
            </w:r>
            <w:proofErr w:type="gramEnd"/>
            <w:r w:rsidRPr="002B53B6">
              <w:rPr>
                <w:rFonts w:ascii="Times New Roman" w:hAnsi="Times New Roman" w:cs="Times New Roman"/>
              </w:rPr>
              <w:t>.</w:t>
            </w:r>
          </w:p>
        </w:tc>
        <w:tc>
          <w:tcPr>
            <w:tcW w:w="3095"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191"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095"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почтовый адрес: </w:t>
            </w:r>
          </w:p>
        </w:tc>
        <w:tc>
          <w:tcPr>
            <w:tcW w:w="3191"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телефон для связи: </w:t>
            </w:r>
          </w:p>
        </w:tc>
        <w:tc>
          <w:tcPr>
            <w:tcW w:w="3095" w:type="dxa"/>
            <w:gridSpan w:val="2"/>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адрес электронной почты (при наличии):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191"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095" w:type="dxa"/>
            <w:gridSpan w:val="2"/>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649"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3191"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3095" w:type="dxa"/>
            <w:gridSpan w:val="2"/>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наименование и реквизиты документа, подтверждающего полномочия представителя: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7935" w:type="dxa"/>
            <w:gridSpan w:val="5"/>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035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Приказа Минфина РФ </w:t>
            </w:r>
            <w:hyperlink r:id="rId58" w:anchor="l16" w:history="1">
              <w:r w:rsidRPr="002B53B6">
                <w:rPr>
                  <w:rFonts w:ascii="Times New Roman" w:hAnsi="Times New Roman" w:cs="Times New Roman"/>
                  <w:u w:val="single"/>
                </w:rPr>
                <w:t>от 14.01.2022 N 5н</w:t>
              </w:r>
            </w:hyperlink>
            <w:r w:rsidRPr="002B53B6">
              <w:rPr>
                <w:rFonts w:ascii="Times New Roman" w:hAnsi="Times New Roman" w:cs="Times New Roman"/>
              </w:rPr>
              <w:t>)</w:t>
            </w: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8</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Документы, прилагаемые к заявлению: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Оригинал в количестве ______ экз., на ____ </w:t>
            </w:r>
            <w:proofErr w:type="gramStart"/>
            <w:r w:rsidRPr="002B53B6">
              <w:rPr>
                <w:rFonts w:ascii="Times New Roman" w:hAnsi="Times New Roman" w:cs="Times New Roman"/>
              </w:rPr>
              <w:t>л</w:t>
            </w:r>
            <w:proofErr w:type="gramEnd"/>
            <w:r w:rsidRPr="002B53B6">
              <w:rPr>
                <w:rFonts w:ascii="Times New Roman" w:hAnsi="Times New Roman" w:cs="Times New Roman"/>
              </w:rPr>
              <w:t>.</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Копия в количестве ______ экз., на ____ </w:t>
            </w:r>
            <w:proofErr w:type="gramStart"/>
            <w:r w:rsidRPr="002B53B6">
              <w:rPr>
                <w:rFonts w:ascii="Times New Roman" w:hAnsi="Times New Roman" w:cs="Times New Roman"/>
              </w:rPr>
              <w:t>л</w:t>
            </w:r>
            <w:proofErr w:type="gramEnd"/>
            <w:r w:rsidRPr="002B53B6">
              <w:rPr>
                <w:rFonts w:ascii="Times New Roman" w:hAnsi="Times New Roman" w:cs="Times New Roman"/>
              </w:rPr>
              <w:t>.</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Оригинал в количестве ______ экз., на ____ </w:t>
            </w:r>
            <w:proofErr w:type="gramStart"/>
            <w:r w:rsidRPr="002B53B6">
              <w:rPr>
                <w:rFonts w:ascii="Times New Roman" w:hAnsi="Times New Roman" w:cs="Times New Roman"/>
              </w:rPr>
              <w:t>л</w:t>
            </w:r>
            <w:proofErr w:type="gramEnd"/>
            <w:r w:rsidRPr="002B53B6">
              <w:rPr>
                <w:rFonts w:ascii="Times New Roman" w:hAnsi="Times New Roman" w:cs="Times New Roman"/>
              </w:rPr>
              <w:t>.</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Копия в количестве ______ экз., на ____ </w:t>
            </w:r>
            <w:proofErr w:type="gramStart"/>
            <w:r w:rsidRPr="002B53B6">
              <w:rPr>
                <w:rFonts w:ascii="Times New Roman" w:hAnsi="Times New Roman" w:cs="Times New Roman"/>
              </w:rPr>
              <w:t>л</w:t>
            </w:r>
            <w:proofErr w:type="gramEnd"/>
            <w:r w:rsidRPr="002B53B6">
              <w:rPr>
                <w:rFonts w:ascii="Times New Roman" w:hAnsi="Times New Roman" w:cs="Times New Roman"/>
              </w:rPr>
              <w:t>.</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Оригинал в количестве ______ экз., на ____ </w:t>
            </w:r>
            <w:proofErr w:type="gramStart"/>
            <w:r w:rsidRPr="002B53B6">
              <w:rPr>
                <w:rFonts w:ascii="Times New Roman" w:hAnsi="Times New Roman" w:cs="Times New Roman"/>
              </w:rPr>
              <w:t>л</w:t>
            </w:r>
            <w:proofErr w:type="gramEnd"/>
            <w:r w:rsidRPr="002B53B6">
              <w:rPr>
                <w:rFonts w:ascii="Times New Roman" w:hAnsi="Times New Roman" w:cs="Times New Roman"/>
              </w:rPr>
              <w:t>.</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Копия в количестве ______ экз., на ____ </w:t>
            </w:r>
            <w:proofErr w:type="gramStart"/>
            <w:r w:rsidRPr="002B53B6">
              <w:rPr>
                <w:rFonts w:ascii="Times New Roman" w:hAnsi="Times New Roman" w:cs="Times New Roman"/>
              </w:rPr>
              <w:t>л</w:t>
            </w:r>
            <w:proofErr w:type="gramEnd"/>
            <w:r w:rsidRPr="002B53B6">
              <w:rPr>
                <w:rFonts w:ascii="Times New Roman" w:hAnsi="Times New Roman" w:cs="Times New Roman"/>
              </w:rPr>
              <w:t>.</w:t>
            </w: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9.</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Примечание: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10 </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roofErr w:type="gramStart"/>
            <w:r w:rsidRPr="002B53B6">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59" w:anchor="l0" w:history="1">
              <w:r w:rsidRPr="002B53B6">
                <w:rPr>
                  <w:rFonts w:ascii="Times New Roman" w:hAnsi="Times New Roman" w:cs="Times New Roman"/>
                  <w:u w:val="single"/>
                </w:rPr>
                <w:t>законом</w:t>
              </w:r>
            </w:hyperlink>
            <w:r w:rsidRPr="002B53B6">
              <w:rPr>
                <w:rFonts w:ascii="Times New Roman" w:hAnsi="Times New Roman" w:cs="Times New Roman"/>
              </w:rPr>
              <w:t xml:space="preserve"> "Об инновационном центре "</w:t>
            </w:r>
            <w:proofErr w:type="spellStart"/>
            <w:r w:rsidRPr="002B53B6">
              <w:rPr>
                <w:rFonts w:ascii="Times New Roman" w:hAnsi="Times New Roman" w:cs="Times New Roman"/>
              </w:rPr>
              <w:t>Сколково</w:t>
            </w:r>
            <w:proofErr w:type="spellEnd"/>
            <w:r w:rsidRPr="002B53B6">
              <w:rPr>
                <w:rFonts w:ascii="Times New Roman" w:hAnsi="Times New Roman" w:cs="Times New Roman"/>
              </w:rPr>
              <w:t>", осуществляющими</w:t>
            </w:r>
            <w:proofErr w:type="gramEnd"/>
            <w:r w:rsidRPr="002B53B6">
              <w:rPr>
                <w:rFonts w:ascii="Times New Roman" w:hAnsi="Times New Roman" w:cs="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2B53B6">
              <w:rPr>
                <w:rFonts w:ascii="Times New Roman" w:hAnsi="Times New Roman" w:cs="Times New Roman"/>
              </w:rPr>
              <w:t>Сколково</w:t>
            </w:r>
            <w:proofErr w:type="spellEnd"/>
            <w:r w:rsidRPr="002B53B6">
              <w:rPr>
                <w:rFonts w:ascii="Times New Roman" w:hAnsi="Times New Roman" w:cs="Times New Roman"/>
              </w:rPr>
              <w:t>", осуществляющими присвоение, изменение и аннулирование адресов, в целях предоставления государственной услуги.</w:t>
            </w:r>
          </w:p>
        </w:tc>
      </w:tr>
      <w:tr w:rsidR="000C2CF7" w:rsidRPr="002B53B6" w:rsidTr="002A2EA2">
        <w:trPr>
          <w:jc w:val="center"/>
        </w:trPr>
        <w:tc>
          <w:tcPr>
            <w:tcW w:w="10356" w:type="dxa"/>
            <w:gridSpan w:val="7"/>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(в ред. Приказа Минфина РФ </w:t>
            </w:r>
            <w:hyperlink r:id="rId60" w:anchor="l90" w:history="1">
              <w:r w:rsidRPr="002B53B6">
                <w:rPr>
                  <w:rFonts w:ascii="Times New Roman" w:hAnsi="Times New Roman" w:cs="Times New Roman"/>
                  <w:u w:val="single"/>
                </w:rPr>
                <w:t>от 18.06.2020 N 110н</w:t>
              </w:r>
            </w:hyperlink>
            <w:r w:rsidRPr="002B53B6">
              <w:rPr>
                <w:rFonts w:ascii="Times New Roman" w:hAnsi="Times New Roman" w:cs="Times New Roman"/>
              </w:rPr>
              <w:t>)</w:t>
            </w:r>
          </w:p>
        </w:tc>
      </w:tr>
      <w:tr w:rsidR="000C2CF7" w:rsidRPr="002B53B6" w:rsidTr="002A2EA2">
        <w:trPr>
          <w:jc w:val="center"/>
        </w:trPr>
        <w:tc>
          <w:tcPr>
            <w:tcW w:w="1168"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11.</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Настоящим также подтверждаю, что:</w:t>
            </w:r>
          </w:p>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сведения, указанные в настоящем заявлении, на дату представления заявления достоверны; представленные правоустанавливающи</w:t>
            </w:r>
            <w:proofErr w:type="gramStart"/>
            <w:r w:rsidRPr="002B53B6">
              <w:rPr>
                <w:rFonts w:ascii="Times New Roman" w:hAnsi="Times New Roman" w:cs="Times New Roman"/>
              </w:rPr>
              <w:t>й(</w:t>
            </w:r>
            <w:proofErr w:type="spellStart"/>
            <w:proofErr w:type="gramEnd"/>
            <w:r w:rsidRPr="002B53B6">
              <w:rPr>
                <w:rFonts w:ascii="Times New Roman" w:hAnsi="Times New Roman" w:cs="Times New Roman"/>
              </w:rPr>
              <w:t>ие</w:t>
            </w:r>
            <w:proofErr w:type="spellEnd"/>
            <w:r w:rsidRPr="002B53B6">
              <w:rPr>
                <w:rFonts w:ascii="Times New Roman" w:hAnsi="Times New Roman" w:cs="Times New Roman"/>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12 </w:t>
            </w:r>
          </w:p>
        </w:tc>
        <w:tc>
          <w:tcPr>
            <w:tcW w:w="4682"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Подпись </w:t>
            </w:r>
          </w:p>
        </w:tc>
        <w:tc>
          <w:tcPr>
            <w:tcW w:w="4506" w:type="dxa"/>
            <w:gridSpan w:val="3"/>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Дата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4682" w:type="dxa"/>
            <w:gridSpan w:val="3"/>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4506" w:type="dxa"/>
            <w:gridSpan w:val="3"/>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"__"________ __</w:t>
            </w:r>
            <w:proofErr w:type="gramStart"/>
            <w:r w:rsidRPr="002B53B6">
              <w:rPr>
                <w:rFonts w:ascii="Times New Roman" w:hAnsi="Times New Roman" w:cs="Times New Roman"/>
              </w:rPr>
              <w:t>г</w:t>
            </w:r>
            <w:proofErr w:type="gramEnd"/>
            <w:r w:rsidRPr="002B53B6">
              <w:rPr>
                <w:rFonts w:ascii="Times New Roman" w:hAnsi="Times New Roman" w:cs="Times New Roman"/>
              </w:rPr>
              <w:t>.</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1253" w:type="dxa"/>
            <w:tcBorders>
              <w:top w:val="single" w:sz="6" w:space="0" w:color="auto"/>
              <w:left w:val="single" w:sz="6" w:space="0" w:color="auto"/>
              <w:bottom w:val="single" w:sz="6" w:space="0" w:color="auto"/>
              <w:right w:val="nil"/>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 xml:space="preserve">(подпись) </w:t>
            </w:r>
          </w:p>
        </w:tc>
        <w:tc>
          <w:tcPr>
            <w:tcW w:w="1649" w:type="dxa"/>
            <w:tcBorders>
              <w:top w:val="nil"/>
              <w:left w:val="nil"/>
              <w:bottom w:val="single" w:sz="6" w:space="0" w:color="auto"/>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c>
          <w:tcPr>
            <w:tcW w:w="1780" w:type="dxa"/>
            <w:tcBorders>
              <w:top w:val="single" w:sz="6" w:space="0" w:color="auto"/>
              <w:left w:val="nil"/>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(инициалы, фамилия) </w:t>
            </w:r>
          </w:p>
        </w:tc>
        <w:tc>
          <w:tcPr>
            <w:tcW w:w="4506" w:type="dxa"/>
            <w:gridSpan w:val="3"/>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r>
      <w:tr w:rsidR="000C2CF7" w:rsidRPr="002B53B6" w:rsidTr="002A2EA2">
        <w:trPr>
          <w:jc w:val="center"/>
        </w:trPr>
        <w:tc>
          <w:tcPr>
            <w:tcW w:w="1168" w:type="dxa"/>
            <w:vMerge w:val="restart"/>
            <w:tcBorders>
              <w:top w:val="single" w:sz="6" w:space="0" w:color="auto"/>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13</w:t>
            </w: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xml:space="preserve">Отметка специалиста, принявшего заявление и приложенные к нему документы: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nil"/>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r w:rsidR="000C2CF7" w:rsidRPr="002B53B6" w:rsidTr="002A2EA2">
        <w:trPr>
          <w:jc w:val="center"/>
        </w:trPr>
        <w:tc>
          <w:tcPr>
            <w:tcW w:w="1168" w:type="dxa"/>
            <w:vMerge/>
            <w:tcBorders>
              <w:top w:val="nil"/>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p>
        </w:tc>
        <w:tc>
          <w:tcPr>
            <w:tcW w:w="9188" w:type="dxa"/>
            <w:gridSpan w:val="6"/>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bl>
    <w:p w:rsidR="000C2CF7" w:rsidRPr="002B53B6" w:rsidRDefault="000C2CF7" w:rsidP="000C2CF7">
      <w:pPr>
        <w:autoSpaceDE w:val="0"/>
        <w:autoSpaceDN w:val="0"/>
        <w:adjustRightInd w:val="0"/>
        <w:jc w:val="both"/>
        <w:rPr>
          <w:rFonts w:ascii="Times New Roman" w:hAnsi="Times New Roman" w:cs="Times New Roman"/>
        </w:rPr>
      </w:pPr>
      <w:r w:rsidRPr="002B53B6">
        <w:rPr>
          <w:rFonts w:ascii="Times New Roman" w:hAnsi="Times New Roman" w:cs="Times New Roman"/>
        </w:rPr>
        <w:t>Примечание.</w:t>
      </w:r>
    </w:p>
    <w:p w:rsidR="000C2CF7" w:rsidRPr="002B53B6" w:rsidRDefault="000C2CF7" w:rsidP="000C2CF7">
      <w:pPr>
        <w:autoSpaceDE w:val="0"/>
        <w:autoSpaceDN w:val="0"/>
        <w:adjustRightInd w:val="0"/>
        <w:spacing w:after="150"/>
        <w:jc w:val="both"/>
        <w:rPr>
          <w:rFonts w:ascii="Times New Roman" w:hAnsi="Times New Roman" w:cs="Times New Roman"/>
        </w:rPr>
      </w:pPr>
      <w:r w:rsidRPr="002B53B6">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2B53B6">
        <w:rPr>
          <w:rFonts w:ascii="Times New Roman" w:hAnsi="Times New Roman" w:cs="Times New Roman"/>
        </w:rPr>
        <w:t>4</w:t>
      </w:r>
      <w:proofErr w:type="gramEnd"/>
      <w:r w:rsidRPr="002B53B6">
        <w:rPr>
          <w:rFonts w:ascii="Times New Roman" w:hAnsi="Times New Roman" w:cs="Times New Roma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rsidRPr="002B53B6">
        <w:rPr>
          <w:rFonts w:ascii="Times New Roman" w:hAnsi="Times New Roman" w:cs="Times New Roman"/>
        </w:rPr>
        <w:t>.</w:t>
      </w:r>
      <w:proofErr w:type="gramEnd"/>
      <w:r w:rsidRPr="002B53B6">
        <w:rPr>
          <w:rFonts w:ascii="Times New Roman" w:hAnsi="Times New Roman" w:cs="Times New Roman"/>
        </w:rPr>
        <w:t xml:space="preserve"> (</w:t>
      </w:r>
      <w:proofErr w:type="gramStart"/>
      <w:r w:rsidRPr="002B53B6">
        <w:rPr>
          <w:rFonts w:ascii="Times New Roman" w:hAnsi="Times New Roman" w:cs="Times New Roman"/>
        </w:rPr>
        <w:t>в</w:t>
      </w:r>
      <w:proofErr w:type="gramEnd"/>
      <w:r w:rsidRPr="002B53B6">
        <w:rPr>
          <w:rFonts w:ascii="Times New Roman" w:hAnsi="Times New Roman" w:cs="Times New Roman"/>
        </w:rPr>
        <w:t xml:space="preserve"> ред. Приказа Минфина РФ </w:t>
      </w:r>
      <w:hyperlink r:id="rId61" w:anchor="l2" w:history="1">
        <w:r w:rsidRPr="002B53B6">
          <w:rPr>
            <w:rFonts w:ascii="Times New Roman" w:hAnsi="Times New Roman" w:cs="Times New Roman"/>
            <w:u w:val="single"/>
          </w:rPr>
          <w:t>от 24.08.2015 N 130н</w:t>
        </w:r>
      </w:hyperlink>
      <w:r w:rsidRPr="002B53B6">
        <w:rPr>
          <w:rFonts w:ascii="Times New Roman" w:hAnsi="Times New Roman" w:cs="Times New Roman"/>
        </w:rPr>
        <w:t>)</w:t>
      </w:r>
    </w:p>
    <w:p w:rsidR="000C2CF7" w:rsidRPr="002B53B6" w:rsidRDefault="000C2CF7" w:rsidP="000C2CF7">
      <w:pPr>
        <w:autoSpaceDE w:val="0"/>
        <w:autoSpaceDN w:val="0"/>
        <w:adjustRightInd w:val="0"/>
        <w:spacing w:after="150"/>
        <w:jc w:val="both"/>
        <w:rPr>
          <w:rFonts w:ascii="Times New Roman" w:hAnsi="Times New Roman" w:cs="Times New Roman"/>
        </w:rPr>
      </w:pPr>
      <w:r w:rsidRPr="002B53B6">
        <w:rPr>
          <w:rFonts w:ascii="Times New Roman" w:hAnsi="Times New Roman" w:cs="Times New Roman"/>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62" w:anchor="l2" w:history="1">
        <w:r w:rsidRPr="002B53B6">
          <w:rPr>
            <w:rFonts w:ascii="Times New Roman" w:hAnsi="Times New Roman" w:cs="Times New Roman"/>
            <w:u w:val="single"/>
          </w:rPr>
          <w:t>от 24.08.2015 N 130н</w:t>
        </w:r>
      </w:hyperlink>
      <w:r w:rsidRPr="002B53B6">
        <w:rPr>
          <w:rFonts w:ascii="Times New Roman" w:hAnsi="Times New Roman" w:cs="Times New Roman"/>
        </w:rPr>
        <w:t>)</w:t>
      </w:r>
    </w:p>
    <w:p w:rsidR="000C2CF7" w:rsidRPr="002B53B6" w:rsidRDefault="000C2CF7" w:rsidP="000C2CF7">
      <w:pPr>
        <w:autoSpaceDE w:val="0"/>
        <w:autoSpaceDN w:val="0"/>
        <w:adjustRightInd w:val="0"/>
        <w:spacing w:after="15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0C2CF7" w:rsidRPr="002B53B6" w:rsidTr="000C2CF7">
        <w:trPr>
          <w:jc w:val="center"/>
        </w:trPr>
        <w:tc>
          <w:tcPr>
            <w:tcW w:w="250" w:type="dxa"/>
            <w:tcBorders>
              <w:top w:val="nil"/>
              <w:left w:val="nil"/>
              <w:bottom w:val="nil"/>
              <w:right w:val="single" w:sz="6" w:space="0" w:color="auto"/>
            </w:tcBorders>
          </w:tcPr>
          <w:p w:rsidR="000C2CF7" w:rsidRPr="002B53B6" w:rsidRDefault="000C2CF7" w:rsidP="000C2CF7">
            <w:pPr>
              <w:autoSpaceDE w:val="0"/>
              <w:autoSpaceDN w:val="0"/>
              <w:adjustRightInd w:val="0"/>
              <w:jc w:val="right"/>
              <w:rPr>
                <w:rFonts w:ascii="Times New Roman" w:hAnsi="Times New Roman" w:cs="Times New Roman"/>
              </w:rPr>
            </w:pPr>
            <w:r w:rsidRPr="002B53B6">
              <w:rPr>
                <w:rFonts w:ascii="Times New Roman" w:hAnsi="Times New Roman" w:cs="Times New Roman"/>
              </w:rPr>
              <w:t>(</w:t>
            </w:r>
          </w:p>
        </w:tc>
        <w:tc>
          <w:tcPr>
            <w:tcW w:w="250" w:type="dxa"/>
            <w:tcBorders>
              <w:top w:val="single" w:sz="6" w:space="0" w:color="auto"/>
              <w:left w:val="single" w:sz="6" w:space="0" w:color="auto"/>
              <w:bottom w:val="single" w:sz="6" w:space="0" w:color="auto"/>
              <w:right w:val="single" w:sz="6" w:space="0" w:color="auto"/>
            </w:tcBorders>
          </w:tcPr>
          <w:p w:rsidR="000C2CF7" w:rsidRPr="002B53B6" w:rsidRDefault="000C2CF7" w:rsidP="000C2CF7">
            <w:pPr>
              <w:autoSpaceDE w:val="0"/>
              <w:autoSpaceDN w:val="0"/>
              <w:adjustRightInd w:val="0"/>
              <w:jc w:val="center"/>
              <w:rPr>
                <w:rFonts w:ascii="Times New Roman" w:hAnsi="Times New Roman" w:cs="Times New Roman"/>
              </w:rPr>
            </w:pPr>
            <w:r w:rsidRPr="002B53B6">
              <w:rPr>
                <w:rFonts w:ascii="Times New Roman" w:hAnsi="Times New Roman" w:cs="Times New Roman"/>
              </w:rPr>
              <w:t>V</w:t>
            </w:r>
          </w:p>
        </w:tc>
        <w:tc>
          <w:tcPr>
            <w:tcW w:w="500" w:type="dxa"/>
            <w:tcBorders>
              <w:top w:val="nil"/>
              <w:left w:val="single" w:sz="6" w:space="0" w:color="auto"/>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w:t>
            </w:r>
          </w:p>
        </w:tc>
        <w:tc>
          <w:tcPr>
            <w:tcW w:w="250" w:type="dxa"/>
            <w:tcBorders>
              <w:top w:val="nil"/>
              <w:left w:val="nil"/>
              <w:bottom w:val="nil"/>
              <w:right w:val="nil"/>
            </w:tcBorders>
          </w:tcPr>
          <w:p w:rsidR="000C2CF7" w:rsidRPr="002B53B6" w:rsidRDefault="000C2CF7" w:rsidP="000C2CF7">
            <w:pPr>
              <w:autoSpaceDE w:val="0"/>
              <w:autoSpaceDN w:val="0"/>
              <w:adjustRightInd w:val="0"/>
              <w:rPr>
                <w:rFonts w:ascii="Times New Roman" w:hAnsi="Times New Roman" w:cs="Times New Roman"/>
              </w:rPr>
            </w:pPr>
            <w:r w:rsidRPr="002B53B6">
              <w:rPr>
                <w:rFonts w:ascii="Times New Roman" w:hAnsi="Times New Roman" w:cs="Times New Roman"/>
              </w:rPr>
              <w:t> </w:t>
            </w:r>
          </w:p>
        </w:tc>
      </w:tr>
    </w:tbl>
    <w:p w:rsidR="000C2CF7" w:rsidRPr="002B53B6" w:rsidRDefault="000C2CF7" w:rsidP="000C2CF7">
      <w:pPr>
        <w:autoSpaceDE w:val="0"/>
        <w:autoSpaceDN w:val="0"/>
        <w:adjustRightInd w:val="0"/>
        <w:jc w:val="both"/>
        <w:rPr>
          <w:rFonts w:ascii="Times New Roman" w:hAnsi="Times New Roman" w:cs="Times New Roman"/>
        </w:rPr>
      </w:pPr>
      <w:r w:rsidRPr="002B53B6">
        <w:rPr>
          <w:rFonts w:ascii="Times New Roman" w:hAnsi="Times New Roman" w:cs="Times New Roman"/>
        </w:rPr>
        <w:lastRenderedPageBreak/>
        <w:t xml:space="preserve">(в ред. Приказа Минфина РФ </w:t>
      </w:r>
      <w:hyperlink r:id="rId63" w:anchor="l2" w:history="1">
        <w:r w:rsidRPr="002B53B6">
          <w:rPr>
            <w:rFonts w:ascii="Times New Roman" w:hAnsi="Times New Roman" w:cs="Times New Roman"/>
            <w:u w:val="single"/>
          </w:rPr>
          <w:t>от 24.08.2015 N 130н</w:t>
        </w:r>
      </w:hyperlink>
      <w:r w:rsidRPr="002B53B6">
        <w:rPr>
          <w:rFonts w:ascii="Times New Roman" w:hAnsi="Times New Roman" w:cs="Times New Roman"/>
        </w:rPr>
        <w:t>)</w:t>
      </w:r>
    </w:p>
    <w:p w:rsidR="000C2CF7" w:rsidRPr="002B53B6" w:rsidRDefault="000C2CF7" w:rsidP="000C2CF7">
      <w:pPr>
        <w:autoSpaceDE w:val="0"/>
        <w:autoSpaceDN w:val="0"/>
        <w:adjustRightInd w:val="0"/>
        <w:rPr>
          <w:rFonts w:ascii="Times New Roman" w:hAnsi="Times New Roman" w:cs="Times New Roman"/>
        </w:rPr>
      </w:pPr>
    </w:p>
    <w:p w:rsidR="000C2CF7" w:rsidRDefault="000C2CF7" w:rsidP="000C2CF7">
      <w:pPr>
        <w:autoSpaceDE w:val="0"/>
        <w:autoSpaceDN w:val="0"/>
        <w:adjustRightInd w:val="0"/>
        <w:spacing w:after="150"/>
        <w:jc w:val="both"/>
        <w:rPr>
          <w:rFonts w:ascii="Times New Roman" w:hAnsi="Times New Roman" w:cs="Times New Roman"/>
        </w:rPr>
      </w:pPr>
      <w:proofErr w:type="gramStart"/>
      <w:r w:rsidRPr="002B53B6">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2B53B6">
        <w:rPr>
          <w:rFonts w:ascii="Times New Roman" w:hAnsi="Times New Roman" w:cs="Times New Roman"/>
        </w:rPr>
        <w:t xml:space="preserve"> </w:t>
      </w:r>
      <w:hyperlink r:id="rId64" w:anchor="l0" w:history="1">
        <w:r w:rsidRPr="002B53B6">
          <w:rPr>
            <w:rFonts w:ascii="Times New Roman" w:hAnsi="Times New Roman" w:cs="Times New Roman"/>
            <w:u w:val="single"/>
          </w:rPr>
          <w:t>законом</w:t>
        </w:r>
      </w:hyperlink>
      <w:r w:rsidRPr="002B53B6">
        <w:rPr>
          <w:rFonts w:ascii="Times New Roman" w:hAnsi="Times New Roman" w:cs="Times New Roman"/>
        </w:rPr>
        <w:t xml:space="preserve"> "Об инновационном центре "</w:t>
      </w:r>
      <w:proofErr w:type="spellStart"/>
      <w:r w:rsidRPr="002B53B6">
        <w:rPr>
          <w:rFonts w:ascii="Times New Roman" w:hAnsi="Times New Roman" w:cs="Times New Roman"/>
        </w:rPr>
        <w:t>Сколково</w:t>
      </w:r>
      <w:proofErr w:type="spellEnd"/>
      <w:r w:rsidRPr="002B53B6">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2B53B6">
        <w:rPr>
          <w:rFonts w:ascii="Times New Roman" w:hAnsi="Times New Roman" w:cs="Times New Roman"/>
        </w:rPr>
        <w:t>.</w:t>
      </w:r>
      <w:proofErr w:type="gramEnd"/>
      <w:r w:rsidRPr="002B53B6">
        <w:rPr>
          <w:rFonts w:ascii="Times New Roman" w:hAnsi="Times New Roman" w:cs="Times New Roman"/>
        </w:rPr>
        <w:t xml:space="preserve"> (</w:t>
      </w:r>
      <w:proofErr w:type="gramStart"/>
      <w:r w:rsidRPr="002B53B6">
        <w:rPr>
          <w:rFonts w:ascii="Times New Roman" w:hAnsi="Times New Roman" w:cs="Times New Roman"/>
        </w:rPr>
        <w:t>в</w:t>
      </w:r>
      <w:proofErr w:type="gramEnd"/>
      <w:r w:rsidRPr="002B53B6">
        <w:rPr>
          <w:rFonts w:ascii="Times New Roman" w:hAnsi="Times New Roman" w:cs="Times New Roman"/>
        </w:rPr>
        <w:t xml:space="preserve"> ред. Приказов Минфина РФ </w:t>
      </w:r>
      <w:hyperlink r:id="rId65" w:anchor="l2" w:history="1">
        <w:r w:rsidRPr="002B53B6">
          <w:rPr>
            <w:rFonts w:ascii="Times New Roman" w:hAnsi="Times New Roman" w:cs="Times New Roman"/>
            <w:u w:val="single"/>
          </w:rPr>
          <w:t>от 24.08.2015 N 130н</w:t>
        </w:r>
      </w:hyperlink>
      <w:r w:rsidRPr="002B53B6">
        <w:rPr>
          <w:rFonts w:ascii="Times New Roman" w:hAnsi="Times New Roman" w:cs="Times New Roman"/>
        </w:rPr>
        <w:t xml:space="preserve">, </w:t>
      </w:r>
      <w:hyperlink r:id="rId66" w:anchor="l90" w:history="1">
        <w:r w:rsidRPr="002B53B6">
          <w:rPr>
            <w:rFonts w:ascii="Times New Roman" w:hAnsi="Times New Roman" w:cs="Times New Roman"/>
            <w:u w:val="single"/>
          </w:rPr>
          <w:t>от 18.06.2020 N 110н</w:t>
        </w:r>
      </w:hyperlink>
      <w:r w:rsidRPr="002B53B6">
        <w:rPr>
          <w:rFonts w:ascii="Times New Roman" w:hAnsi="Times New Roman" w:cs="Times New Roman"/>
        </w:rPr>
        <w:t xml:space="preserve">, </w:t>
      </w:r>
      <w:hyperlink r:id="rId67" w:anchor="l16" w:history="1">
        <w:r w:rsidRPr="002B53B6">
          <w:rPr>
            <w:rFonts w:ascii="Times New Roman" w:hAnsi="Times New Roman" w:cs="Times New Roman"/>
            <w:u w:val="single"/>
          </w:rPr>
          <w:t>от 14.01.2022 N 5н</w:t>
        </w:r>
      </w:hyperlink>
      <w:r w:rsidRPr="002B53B6">
        <w:rPr>
          <w:rFonts w:ascii="Times New Roman" w:hAnsi="Times New Roman" w:cs="Times New Roman"/>
        </w:rPr>
        <w:t>)</w:t>
      </w:r>
    </w:p>
    <w:p w:rsidR="000C2CF7" w:rsidRDefault="000C2CF7" w:rsidP="000C2CF7">
      <w:pPr>
        <w:autoSpaceDE w:val="0"/>
        <w:autoSpaceDN w:val="0"/>
        <w:adjustRightInd w:val="0"/>
        <w:rPr>
          <w:rFonts w:ascii="Times New Roman" w:hAnsi="Times New Roman" w:cs="Times New Roman"/>
        </w:rPr>
      </w:pPr>
    </w:p>
    <w:p w:rsidR="00E6648D" w:rsidRDefault="00E6648D" w:rsidP="00E6648D">
      <w:pPr>
        <w:pStyle w:val="a9"/>
        <w:shd w:val="clear" w:color="auto" w:fill="auto"/>
        <w:spacing w:after="440" w:line="276" w:lineRule="auto"/>
        <w:ind w:left="3780" w:firstLine="0"/>
        <w:jc w:val="right"/>
        <w:rPr>
          <w:rFonts w:eastAsia="Arial"/>
          <w:sz w:val="20"/>
          <w:szCs w:val="20"/>
        </w:rPr>
      </w:pPr>
    </w:p>
    <w:p w:rsidR="000C2CF7" w:rsidRDefault="000C2CF7" w:rsidP="00E6648D">
      <w:pPr>
        <w:pStyle w:val="a9"/>
        <w:shd w:val="clear" w:color="auto" w:fill="auto"/>
        <w:spacing w:after="440" w:line="276" w:lineRule="auto"/>
        <w:ind w:left="3780" w:firstLine="0"/>
        <w:jc w:val="right"/>
        <w:rPr>
          <w:rFonts w:eastAsia="Arial"/>
          <w:sz w:val="20"/>
          <w:szCs w:val="20"/>
        </w:rPr>
      </w:pPr>
    </w:p>
    <w:p w:rsidR="000C2CF7" w:rsidRDefault="000C2CF7" w:rsidP="00E6648D">
      <w:pPr>
        <w:pStyle w:val="a9"/>
        <w:shd w:val="clear" w:color="auto" w:fill="auto"/>
        <w:spacing w:after="440" w:line="276" w:lineRule="auto"/>
        <w:ind w:left="3780" w:firstLine="0"/>
        <w:jc w:val="right"/>
        <w:rPr>
          <w:rFonts w:eastAsia="Arial"/>
          <w:sz w:val="20"/>
          <w:szCs w:val="20"/>
        </w:rPr>
      </w:pPr>
    </w:p>
    <w:p w:rsidR="000C2CF7" w:rsidRDefault="000C2CF7" w:rsidP="00E6648D">
      <w:pPr>
        <w:pStyle w:val="a9"/>
        <w:shd w:val="clear" w:color="auto" w:fill="auto"/>
        <w:spacing w:after="440" w:line="276" w:lineRule="auto"/>
        <w:ind w:left="3780" w:firstLine="0"/>
        <w:jc w:val="right"/>
        <w:rPr>
          <w:rFonts w:eastAsia="Arial"/>
          <w:sz w:val="20"/>
          <w:szCs w:val="20"/>
        </w:rPr>
      </w:pPr>
    </w:p>
    <w:p w:rsidR="002A2EA2" w:rsidRDefault="002A2EA2">
      <w:pPr>
        <w:widowControl/>
        <w:spacing w:after="160" w:line="259" w:lineRule="auto"/>
        <w:rPr>
          <w:rFonts w:ascii="Times New Roman" w:eastAsia="Arial" w:hAnsi="Times New Roman" w:cs="Times New Roman"/>
          <w:color w:val="auto"/>
          <w:sz w:val="20"/>
          <w:szCs w:val="20"/>
          <w:lang w:eastAsia="en-US" w:bidi="ar-SA"/>
        </w:rPr>
      </w:pPr>
      <w:r>
        <w:rPr>
          <w:rFonts w:eastAsia="Arial"/>
          <w:sz w:val="20"/>
          <w:szCs w:val="20"/>
        </w:rPr>
        <w:br w:type="page"/>
      </w:r>
    </w:p>
    <w:p w:rsidR="00E6648D" w:rsidRPr="00393F53" w:rsidRDefault="00E6648D" w:rsidP="00E6648D">
      <w:pPr>
        <w:pStyle w:val="a9"/>
        <w:shd w:val="clear" w:color="auto" w:fill="auto"/>
        <w:spacing w:after="440" w:line="276" w:lineRule="auto"/>
        <w:ind w:left="3780" w:firstLine="0"/>
        <w:jc w:val="right"/>
        <w:rPr>
          <w:sz w:val="20"/>
          <w:szCs w:val="20"/>
        </w:rPr>
      </w:pPr>
      <w:r w:rsidRPr="00393F53">
        <w:rPr>
          <w:rFonts w:eastAsia="Arial"/>
          <w:sz w:val="20"/>
          <w:szCs w:val="20"/>
        </w:rPr>
        <w:lastRenderedPageBreak/>
        <w:t xml:space="preserve">Приложение </w:t>
      </w:r>
      <w:r>
        <w:rPr>
          <w:rFonts w:eastAsia="Arial"/>
          <w:sz w:val="20"/>
          <w:szCs w:val="20"/>
        </w:rPr>
        <w:t>№</w:t>
      </w:r>
      <w:r w:rsidR="0041729A">
        <w:rPr>
          <w:rFonts w:eastAsia="Arial"/>
          <w:sz w:val="20"/>
          <w:szCs w:val="20"/>
        </w:rPr>
        <w:t xml:space="preserve"> 5</w:t>
      </w:r>
      <w:r w:rsidRPr="00393F53">
        <w:rPr>
          <w:rFonts w:eastAsia="Arial"/>
          <w:sz w:val="20"/>
          <w:szCs w:val="20"/>
        </w:rPr>
        <w:t xml:space="preserve"> </w:t>
      </w:r>
      <w:r>
        <w:rPr>
          <w:rFonts w:eastAsia="Arial"/>
          <w:sz w:val="20"/>
          <w:szCs w:val="20"/>
        </w:rPr>
        <w:t>к</w:t>
      </w:r>
      <w:r w:rsidRPr="00393F53">
        <w:rPr>
          <w:rFonts w:eastAsia="Arial"/>
          <w:sz w:val="20"/>
          <w:szCs w:val="20"/>
        </w:rPr>
        <w:t xml:space="preserve">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E6648D" w:rsidRDefault="00E6648D" w:rsidP="00E6648D">
      <w:pPr>
        <w:pStyle w:val="1"/>
        <w:shd w:val="clear" w:color="auto" w:fill="auto"/>
        <w:spacing w:after="920" w:line="223" w:lineRule="auto"/>
        <w:ind w:firstLine="0"/>
        <w:jc w:val="center"/>
      </w:pPr>
      <w:r>
        <w:rPr>
          <w:b/>
          <w:bCs/>
        </w:rPr>
        <w:t>Решение об отказе в приеме документов, необходимых для предоставления услуги</w:t>
      </w:r>
    </w:p>
    <w:p w:rsidR="00E6648D" w:rsidRDefault="00E6648D" w:rsidP="00E6648D">
      <w:pPr>
        <w:pStyle w:val="30"/>
        <w:shd w:val="clear" w:color="auto" w:fill="auto"/>
        <w:spacing w:after="860" w:line="240" w:lineRule="auto"/>
        <w:jc w:val="center"/>
      </w:pPr>
      <w:r>
        <w:t>(наименование органа местного самоуправления</w:t>
      </w:r>
      <w:proofErr w:type="gramStart"/>
      <w:r>
        <w:t>,)</w:t>
      </w:r>
      <w:proofErr w:type="gramEnd"/>
    </w:p>
    <w:p w:rsidR="00E6648D" w:rsidRDefault="00E6648D" w:rsidP="00E6648D">
      <w:pPr>
        <w:pStyle w:val="30"/>
        <w:pBdr>
          <w:top w:val="single" w:sz="4" w:space="0" w:color="auto"/>
          <w:bottom w:val="single" w:sz="4" w:space="0" w:color="auto"/>
        </w:pBdr>
        <w:shd w:val="clear" w:color="auto" w:fill="auto"/>
        <w:spacing w:after="440" w:line="240" w:lineRule="auto"/>
        <w:jc w:val="center"/>
      </w:pPr>
      <w:r>
        <w:t>(Ф.И.О.,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rsidR="00E6648D" w:rsidRDefault="00E6648D" w:rsidP="00E6648D">
      <w:pPr>
        <w:pStyle w:val="1"/>
        <w:shd w:val="clear" w:color="auto" w:fill="auto"/>
        <w:tabs>
          <w:tab w:val="left" w:leader="underscore" w:pos="3575"/>
          <w:tab w:val="left" w:leader="underscore" w:pos="5843"/>
        </w:tabs>
        <w:spacing w:after="500" w:line="240" w:lineRule="auto"/>
        <w:ind w:firstLine="0"/>
        <w:jc w:val="center"/>
      </w:pPr>
      <w:r>
        <w:rPr>
          <w:b/>
          <w:bCs/>
        </w:rPr>
        <w:t>Решение об отказе</w:t>
      </w:r>
      <w:r>
        <w:rPr>
          <w:b/>
          <w:bCs/>
        </w:rPr>
        <w:br/>
        <w:t>в приеме документов, необходимых для предоставления услуги</w:t>
      </w:r>
      <w:r>
        <w:rPr>
          <w:b/>
          <w:bCs/>
        </w:rPr>
        <w:br/>
      </w:r>
      <w:proofErr w:type="gramStart"/>
      <w:r>
        <w:t>от</w:t>
      </w:r>
      <w:proofErr w:type="gramEnd"/>
      <w:r>
        <w:tab/>
        <w:t xml:space="preserve"> №</w:t>
      </w:r>
      <w:r>
        <w:tab/>
      </w:r>
    </w:p>
    <w:p w:rsidR="00E6648D" w:rsidRDefault="00E6648D" w:rsidP="00E6648D">
      <w:pPr>
        <w:pStyle w:val="1"/>
        <w:shd w:val="clear" w:color="auto" w:fill="auto"/>
        <w:spacing w:after="1600" w:line="233" w:lineRule="auto"/>
        <w:ind w:firstLine="0"/>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648D" w:rsidRDefault="00E6648D" w:rsidP="00E6648D">
      <w:pPr>
        <w:pStyle w:val="1"/>
        <w:pBdr>
          <w:bottom w:val="single" w:sz="4" w:space="0" w:color="auto"/>
        </w:pBdr>
        <w:shd w:val="clear" w:color="auto" w:fill="auto"/>
        <w:spacing w:after="280" w:line="240" w:lineRule="auto"/>
        <w:ind w:firstLine="0"/>
      </w:pPr>
      <w:r>
        <w:t>Дополнительно информируем:</w:t>
      </w:r>
    </w:p>
    <w:p w:rsidR="00E6648D" w:rsidRDefault="00E6648D" w:rsidP="00E6648D">
      <w:pPr>
        <w:pStyle w:val="30"/>
        <w:shd w:val="clear" w:color="auto" w:fill="auto"/>
        <w:spacing w:after="500" w:line="240" w:lineRule="auto"/>
        <w:jc w:val="center"/>
      </w:pPr>
      <w:r>
        <w:t>указывается дополнительная информация (при необходимости)</w:t>
      </w:r>
    </w:p>
    <w:p w:rsidR="00E6648D" w:rsidRDefault="00E6648D" w:rsidP="00E6648D">
      <w:pPr>
        <w:pStyle w:val="1"/>
        <w:shd w:val="clear" w:color="auto" w:fill="auto"/>
        <w:spacing w:after="100" w:line="233" w:lineRule="auto"/>
        <w:ind w:firstLine="60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E6648D" w:rsidRDefault="00E6648D" w:rsidP="00E6648D">
      <w:pPr>
        <w:pStyle w:val="1"/>
        <w:shd w:val="clear" w:color="auto" w:fill="auto"/>
        <w:spacing w:after="1040" w:line="240" w:lineRule="auto"/>
        <w:ind w:firstLine="60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E6648D" w:rsidRDefault="00EE5567" w:rsidP="00E6648D">
      <w:pPr>
        <w:pStyle w:val="30"/>
        <w:pBdr>
          <w:top w:val="single" w:sz="4" w:space="0" w:color="auto"/>
        </w:pBdr>
        <w:shd w:val="clear" w:color="auto" w:fill="auto"/>
        <w:spacing w:after="100" w:line="240" w:lineRule="auto"/>
        <w:ind w:left="2120"/>
      </w:pPr>
      <w:r>
        <w:rPr>
          <w:noProof/>
        </w:rPr>
        <w:pict>
          <v:shapetype id="_x0000_t202" coordsize="21600,21600" o:spt="202" path="m,l,21600r21600,l21600,xe">
            <v:stroke joinstyle="miter"/>
            <v:path gradientshapeok="t" o:connecttype="rect"/>
          </v:shapetype>
          <v:shape id="Shape 100" o:spid="_x0000_s1026" type="#_x0000_t202" style="position:absolute;left:0;text-align:left;margin-left:473.3pt;margin-top:1pt;width:45pt;height:13.5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" filled="f" stroked="f">
            <v:textbox inset="0,0,0,0">
              <w:txbxContent>
                <w:p w:rsidR="00E079B9" w:rsidRDefault="00E079B9" w:rsidP="00E6648D">
                  <w:pPr>
                    <w:pStyle w:val="30"/>
                    <w:shd w:val="clear" w:color="auto" w:fill="auto"/>
                    <w:spacing w:line="240" w:lineRule="auto"/>
                  </w:pPr>
                  <w:r>
                    <w:t>(подпись)</w:t>
                  </w:r>
                </w:p>
              </w:txbxContent>
            </v:textbox>
            <w10:wrap type="square" side="left" anchorx="page"/>
          </v:shape>
        </w:pict>
      </w:r>
      <w:r w:rsidR="00E6648D">
        <w:t>(должность, Ф.И.О.)</w:t>
      </w:r>
    </w:p>
    <w:p w:rsidR="00E6648D" w:rsidRDefault="00E6648D" w:rsidP="00E6648D">
      <w:pPr>
        <w:pStyle w:val="1"/>
        <w:shd w:val="clear" w:color="auto" w:fill="auto"/>
        <w:spacing w:after="460" w:line="240" w:lineRule="auto"/>
        <w:ind w:firstLine="0"/>
        <w:jc w:val="right"/>
        <w:sectPr w:rsidR="00E6648D" w:rsidSect="00E6648D">
          <w:headerReference w:type="default" r:id="rId68"/>
          <w:footerReference w:type="default" r:id="rId69"/>
          <w:headerReference w:type="first" r:id="rId70"/>
          <w:footerReference w:type="first" r:id="rId71"/>
          <w:footnotePr>
            <w:numStart w:val="3"/>
          </w:footnotePr>
          <w:pgSz w:w="11900" w:h="16840"/>
          <w:pgMar w:top="74" w:right="831" w:bottom="74" w:left="1049" w:header="0" w:footer="3" w:gutter="0"/>
          <w:cols w:space="720"/>
          <w:noEndnote/>
          <w:docGrid w:linePitch="360"/>
        </w:sectPr>
      </w:pPr>
      <w:r>
        <w:t>.</w:t>
      </w:r>
    </w:p>
    <w:p w:rsidR="00E6648D" w:rsidRDefault="00E6648D" w:rsidP="00E6648D">
      <w:pPr>
        <w:pStyle w:val="a5"/>
        <w:shd w:val="clear" w:color="auto" w:fill="auto"/>
        <w:tabs>
          <w:tab w:val="left" w:pos="94"/>
        </w:tabs>
      </w:pPr>
      <w:r>
        <w:rPr>
          <w:vertAlign w:val="superscript"/>
        </w:rPr>
        <w:lastRenderedPageBreak/>
        <w:t>4</w:t>
      </w:r>
      <w:r>
        <w:tab/>
        <w:t>Строка дублируется для каждого объединенного помещения.</w:t>
      </w:r>
    </w:p>
    <w:p w:rsidR="00A766FB" w:rsidRDefault="00A766FB">
      <w:pPr>
        <w:widowControl/>
        <w:spacing w:after="160" w:line="259" w:lineRule="auto"/>
      </w:pPr>
    </w:p>
    <w:sectPr w:rsidR="00A766FB" w:rsidSect="00E6648D">
      <w:pgSz w:w="11900" w:h="16840"/>
      <w:pgMar w:top="911" w:right="530" w:bottom="817" w:left="1030" w:header="0" w:footer="389" w:gutter="0"/>
      <w:pgNumType w:start="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67" w:rsidRDefault="00EE5567">
      <w:r>
        <w:separator/>
      </w:r>
    </w:p>
  </w:endnote>
  <w:endnote w:type="continuationSeparator" w:id="0">
    <w:p w:rsidR="00EE5567" w:rsidRDefault="00EE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E5567">
    <w:pPr>
      <w:spacing w:line="1" w:lineRule="exact"/>
    </w:pPr>
    <w:r>
      <w:rPr>
        <w:noProof/>
        <w:lang w:bidi="ar-SA"/>
      </w:rPr>
      <w:pict>
        <v:shapetype id="_x0000_t202" coordsize="21600,21600" o:spt="202" path="m,l,21600r21600,l21600,xe">
          <v:stroke joinstyle="miter"/>
          <v:path gradientshapeok="t" o:connecttype="rect"/>
        </v:shapetype>
        <v:shape id="Shape 21" o:spid="_x0000_s2059" type="#_x0000_t202" style="position:absolute;margin-left:115.7pt;margin-top:690.2pt;width:374.4pt;height:9.9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" filled="f" stroked="f">
          <v:textbox style="mso-fit-shape-to-text:t" inset="0,0,0,0">
            <w:txbxContent>
              <w:p w:rsidR="00E079B9" w:rsidRDefault="00E079B9">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23" o:spid="_x0000_s2058" type="#_x0000_t202" style="position:absolute;margin-left:159.25pt;margin-top:774.25pt;width:357.5pt;height:9.55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" filled="f" stroked="f">
          <v:textbox style="mso-fit-shape-to-text:t" inset="0,0,0,0">
            <w:txbxContent>
              <w:p w:rsidR="00E079B9" w:rsidRDefault="00E079B9">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25" o:spid="_x0000_s2057" type="#_x0000_t202" style="position:absolute;margin-left:526.25pt;margin-top:791.9pt;width:24.1pt;height:8.6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" filled="f" stroked="f">
          <v:textbox style="mso-fit-shape-to-text:t" inset="0,0,0,0">
            <w:txbxContent>
              <w:p w:rsidR="00E079B9" w:rsidRDefault="00E079B9">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Shape 27" o:spid="_x0000_s2056" type="#_x0000_t32" style="position:absolute;margin-left:53.6pt;margin-top:687.55pt;width:499.3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" strokeweight="1pt">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E5567">
    <w:pPr>
      <w:spacing w:line="1" w:lineRule="exact"/>
    </w:pPr>
    <w:r>
      <w:rPr>
        <w:noProof/>
        <w:lang w:bidi="ar-SA"/>
      </w:rPr>
      <w:pict>
        <v:shapetype id="_x0000_t202" coordsize="21600,21600" o:spt="202" path="m,l,21600r21600,l21600,xe">
          <v:stroke joinstyle="miter"/>
          <v:path gradientshapeok="t" o:connecttype="rect"/>
        </v:shapetype>
        <v:shape id="Shape 28" o:spid="_x0000_s2055" type="#_x0000_t202" style="position:absolute;margin-left:115.6pt;margin-top:755.4pt;width:374.4pt;height:9.7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" filled="f" stroked="f">
          <v:textbox style="mso-fit-shape-to-text:t" inset="0,0,0,0">
            <w:txbxContent>
              <w:p w:rsidR="00E079B9" w:rsidRDefault="00E079B9">
                <w:pPr>
                  <w:pStyle w:val="ab"/>
                  <w:shd w:val="clear" w:color="auto" w:fill="auto"/>
                  <w:rPr>
                    <w:sz w:val="19"/>
                    <w:szCs w:val="19"/>
                  </w:rPr>
                </w:pPr>
                <w:r>
                  <w:rPr>
                    <w:sz w:val="19"/>
                    <w:szCs w:val="19"/>
                  </w:rPr>
                  <w:t>другие необходимые сведения, определенные уполномоченным органом (при наличии)</w:t>
                </w:r>
              </w:p>
            </w:txbxContent>
          </v:textbox>
          <w10:wrap anchorx="page" anchory="page"/>
        </v:shape>
      </w:pict>
    </w:r>
    <w:r>
      <w:rPr>
        <w:noProof/>
        <w:lang w:bidi="ar-SA"/>
      </w:rPr>
      <w:pict>
        <v:shape id="Shape 30" o:spid="_x0000_s2054" type="#_x0000_t202" style="position:absolute;margin-left:159.15pt;margin-top:800.4pt;width:357.5pt;height:9.7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TbkQEAAB8DAAAOAAAAZHJzL2Uyb0RvYy54bWysUsFOwzAMvSPxD1HurN0Y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" filled="f" stroked="f">
          <v:textbox style="mso-fit-shape-to-text:t" inset="0,0,0,0">
            <w:txbxContent>
              <w:p w:rsidR="00E079B9" w:rsidRDefault="00E079B9">
                <w:pPr>
                  <w:pStyle w:val="ab"/>
                  <w:shd w:val="clear" w:color="auto" w:fill="auto"/>
                  <w:tabs>
                    <w:tab w:val="right" w:pos="7150"/>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 id="Shape 32" o:spid="_x0000_s2053" type="#_x0000_t202" style="position:absolute;margin-left:525.8pt;margin-top:818.05pt;width:24.65pt;height:8.8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" filled="f" stroked="f">
          <v:textbox style="mso-fit-shape-to-text:t" inset="0,0,0,0">
            <w:txbxContent>
              <w:p w:rsidR="00E079B9" w:rsidRDefault="00E079B9">
                <w:pPr>
                  <w:pStyle w:val="ab"/>
                  <w:shd w:val="clear" w:color="auto" w:fill="auto"/>
                  <w:rPr>
                    <w:sz w:val="24"/>
                    <w:szCs w:val="24"/>
                  </w:rPr>
                </w:pPr>
                <w:r>
                  <w:rPr>
                    <w:sz w:val="24"/>
                    <w:szCs w:val="24"/>
                  </w:rPr>
                  <w:t>М.П.</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Shape 34" o:spid="_x0000_s2052" type="#_x0000_t32" style="position:absolute;margin-left:53.3pt;margin-top:752.7pt;width:499.3pt;height:0;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" strokeweight="1pt">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E5567">
    <w:pPr>
      <w:spacing w:line="1" w:lineRule="exact"/>
    </w:pPr>
    <w:r>
      <w:rPr>
        <w:noProof/>
        <w:lang w:bidi="ar-SA"/>
      </w:rPr>
      <w:pict>
        <v:shapetype id="_x0000_t202" coordsize="21600,21600" o:spt="202" path="m,l,21600r21600,l21600,xe">
          <v:stroke joinstyle="miter"/>
          <v:path gradientshapeok="t" o:connecttype="rect"/>
        </v:shapetype>
        <v:shape id="Shape 35" o:spid="_x0000_s2051" type="#_x0000_t202" style="position:absolute;margin-left:159.15pt;margin-top:773.6pt;width:357.3pt;height:9.55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" filled="f" stroked="f">
          <v:textbox style="mso-fit-shape-to-text:t" inset="0,0,0,0">
            <w:txbxContent>
              <w:p w:rsidR="00E079B9" w:rsidRDefault="00E079B9">
                <w:pPr>
                  <w:pStyle w:val="ab"/>
                  <w:shd w:val="clear" w:color="auto" w:fill="auto"/>
                  <w:tabs>
                    <w:tab w:val="right" w:pos="7146"/>
                  </w:tabs>
                  <w:rPr>
                    <w:sz w:val="19"/>
                    <w:szCs w:val="19"/>
                  </w:rPr>
                </w:pPr>
                <w:r>
                  <w:rPr>
                    <w:sz w:val="19"/>
                    <w:szCs w:val="19"/>
                  </w:rPr>
                  <w:t>(должность, Ф.И.О.)</w:t>
                </w:r>
                <w:r>
                  <w:rPr>
                    <w:sz w:val="19"/>
                    <w:szCs w:val="19"/>
                  </w:rPr>
                  <w:tab/>
                  <w:t>(подпись)</w:t>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Shape 37" o:spid="_x0000_s2050" type="#_x0000_t32" style="position:absolute;margin-left:53.1pt;margin-top:771.75pt;width:298.45pt;height:0;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" strokeweight="1pt">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079B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E5567">
    <w:pPr>
      <w:spacing w:line="1" w:lineRule="exact"/>
    </w:pPr>
    <w:r>
      <w:rPr>
        <w:noProof/>
        <w:lang w:bidi="ar-SA"/>
      </w:rPr>
      <w:pict>
        <v:shapetype id="_x0000_t202" coordsize="21600,21600" o:spt="202" path="m,l,21600r21600,l21600,xe">
          <v:stroke joinstyle="miter"/>
          <v:path gradientshapeok="t" o:connecttype="rect"/>
        </v:shapetype>
        <v:shape id="Shape 40" o:spid="_x0000_s2049" type="#_x0000_t202" style="position:absolute;margin-left:55.05pt;margin-top:755.7pt;width:263.15pt;height:9.7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" filled="f" stroked="f">
          <v:textbox style="mso-fit-shape-to-text:t" inset="0,0,0,0">
            <w:txbxContent>
              <w:p w:rsidR="00E079B9" w:rsidRDefault="00E079B9">
                <w:pPr>
                  <w:pStyle w:val="ab"/>
                  <w:shd w:val="clear" w:color="auto" w:fill="auto"/>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67" w:rsidRDefault="00EE5567">
      <w:r>
        <w:separator/>
      </w:r>
    </w:p>
  </w:footnote>
  <w:footnote w:type="continuationSeparator" w:id="0">
    <w:p w:rsidR="00EE5567" w:rsidRDefault="00EE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079B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079B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079B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079B9">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079B9">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B9" w:rsidRDefault="00E079B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C3589"/>
    <w:multiLevelType w:val="multilevel"/>
    <w:tmpl w:val="1DF214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42CD0"/>
    <w:multiLevelType w:val="hybridMultilevel"/>
    <w:tmpl w:val="3C3E7260"/>
    <w:lvl w:ilvl="0" w:tplc="1EF60E2E">
      <w:start w:val="1"/>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B73C15"/>
    <w:multiLevelType w:val="multilevel"/>
    <w:tmpl w:val="6DCE03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F6827"/>
    <w:multiLevelType w:val="multilevel"/>
    <w:tmpl w:val="C44409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311DC"/>
    <w:multiLevelType w:val="multilevel"/>
    <w:tmpl w:val="A8D2F1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334A78"/>
    <w:multiLevelType w:val="multilevel"/>
    <w:tmpl w:val="507C00B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E87A90"/>
    <w:multiLevelType w:val="multilevel"/>
    <w:tmpl w:val="63705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800D8"/>
    <w:multiLevelType w:val="multilevel"/>
    <w:tmpl w:val="24C2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55CFE"/>
    <w:multiLevelType w:val="multilevel"/>
    <w:tmpl w:val="9022FE86"/>
    <w:lvl w:ilvl="0">
      <w:start w:val="2"/>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3">
    <w:nsid w:val="554F7649"/>
    <w:multiLevelType w:val="multilevel"/>
    <w:tmpl w:val="5BFEA7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B7690B"/>
    <w:multiLevelType w:val="multilevel"/>
    <w:tmpl w:val="12385EE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F713DC"/>
    <w:multiLevelType w:val="multilevel"/>
    <w:tmpl w:val="316C44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281206"/>
    <w:multiLevelType w:val="multilevel"/>
    <w:tmpl w:val="5380CA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84135F"/>
    <w:multiLevelType w:val="multilevel"/>
    <w:tmpl w:val="8B78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16"/>
  </w:num>
  <w:num w:numId="5">
    <w:abstractNumId w:val="18"/>
  </w:num>
  <w:num w:numId="6">
    <w:abstractNumId w:val="3"/>
  </w:num>
  <w:num w:numId="7">
    <w:abstractNumId w:val="11"/>
  </w:num>
  <w:num w:numId="8">
    <w:abstractNumId w:val="15"/>
  </w:num>
  <w:num w:numId="9">
    <w:abstractNumId w:val="5"/>
  </w:num>
  <w:num w:numId="10">
    <w:abstractNumId w:val="13"/>
  </w:num>
  <w:num w:numId="11">
    <w:abstractNumId w:val="7"/>
  </w:num>
  <w:num w:numId="12">
    <w:abstractNumId w:val="6"/>
  </w:num>
  <w:num w:numId="13">
    <w:abstractNumId w:val="10"/>
  </w:num>
  <w:num w:numId="14">
    <w:abstractNumId w:val="14"/>
  </w:num>
  <w:num w:numId="15">
    <w:abstractNumId w:val="17"/>
  </w:num>
  <w:num w:numId="16">
    <w:abstractNumId w:val="0"/>
  </w:num>
  <w:num w:numId="17">
    <w:abstractNumId w:val="4"/>
  </w:num>
  <w:num w:numId="18">
    <w:abstractNumId w:val="12"/>
  </w:num>
  <w:num w:numId="19">
    <w:abstractNumId w:val="2"/>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60"/>
    <o:shapelayout v:ext="edit">
      <o:idmap v:ext="edit" data="2"/>
      <o:rules v:ext="edit">
        <o:r id="V:Rule1" type="connector" idref="#Shape 27"/>
        <o:r id="V:Rule2" type="connector" idref="#Shape 37"/>
        <o:r id="V:Rule3" type="connector" idref="#Shape 34"/>
      </o:rules>
    </o:shapelayout>
  </w:hdrShapeDefaults>
  <w:footnotePr>
    <w:footnote w:id="-1"/>
    <w:footnote w:id="0"/>
  </w:footnotePr>
  <w:endnotePr>
    <w:endnote w:id="-1"/>
    <w:endnote w:id="0"/>
  </w:endnotePr>
  <w:compat>
    <w:compatSetting w:name="compatibilityMode" w:uri="http://schemas.microsoft.com/office/word" w:val="12"/>
  </w:compat>
  <w:rsids>
    <w:rsidRoot w:val="00A86221"/>
    <w:rsid w:val="000B19F1"/>
    <w:rsid w:val="000B5580"/>
    <w:rsid w:val="000C072A"/>
    <w:rsid w:val="000C2CF7"/>
    <w:rsid w:val="00143D6B"/>
    <w:rsid w:val="00167C24"/>
    <w:rsid w:val="001721A2"/>
    <w:rsid w:val="0017299D"/>
    <w:rsid w:val="001855BE"/>
    <w:rsid w:val="001B5FBE"/>
    <w:rsid w:val="00280276"/>
    <w:rsid w:val="0028059E"/>
    <w:rsid w:val="002864AC"/>
    <w:rsid w:val="002A2EA2"/>
    <w:rsid w:val="002B3A29"/>
    <w:rsid w:val="002B53B6"/>
    <w:rsid w:val="002C1765"/>
    <w:rsid w:val="00341F00"/>
    <w:rsid w:val="003764BC"/>
    <w:rsid w:val="00391360"/>
    <w:rsid w:val="0041729A"/>
    <w:rsid w:val="00447127"/>
    <w:rsid w:val="00497D85"/>
    <w:rsid w:val="004F7147"/>
    <w:rsid w:val="00546133"/>
    <w:rsid w:val="00590EB6"/>
    <w:rsid w:val="005A6C66"/>
    <w:rsid w:val="00622DB0"/>
    <w:rsid w:val="00640129"/>
    <w:rsid w:val="00701841"/>
    <w:rsid w:val="007073C3"/>
    <w:rsid w:val="00721146"/>
    <w:rsid w:val="00721B3B"/>
    <w:rsid w:val="00724426"/>
    <w:rsid w:val="0073251B"/>
    <w:rsid w:val="0077018A"/>
    <w:rsid w:val="0077194D"/>
    <w:rsid w:val="007C209C"/>
    <w:rsid w:val="007C4401"/>
    <w:rsid w:val="0080299A"/>
    <w:rsid w:val="00837BA9"/>
    <w:rsid w:val="0084285A"/>
    <w:rsid w:val="00863859"/>
    <w:rsid w:val="0087034E"/>
    <w:rsid w:val="00895A82"/>
    <w:rsid w:val="008D5F7B"/>
    <w:rsid w:val="009D0117"/>
    <w:rsid w:val="00A06014"/>
    <w:rsid w:val="00A766FB"/>
    <w:rsid w:val="00A86221"/>
    <w:rsid w:val="00A86D50"/>
    <w:rsid w:val="00A87BF9"/>
    <w:rsid w:val="00AE66CA"/>
    <w:rsid w:val="00AE72D8"/>
    <w:rsid w:val="00B05F51"/>
    <w:rsid w:val="00B86D3A"/>
    <w:rsid w:val="00BE040A"/>
    <w:rsid w:val="00C51FCE"/>
    <w:rsid w:val="00C6760D"/>
    <w:rsid w:val="00CA58A8"/>
    <w:rsid w:val="00CB7FE5"/>
    <w:rsid w:val="00CF374B"/>
    <w:rsid w:val="00D121B0"/>
    <w:rsid w:val="00D14B97"/>
    <w:rsid w:val="00D1640D"/>
    <w:rsid w:val="00D1726E"/>
    <w:rsid w:val="00D41B0D"/>
    <w:rsid w:val="00D57B19"/>
    <w:rsid w:val="00D80540"/>
    <w:rsid w:val="00D95E3E"/>
    <w:rsid w:val="00DD2CC8"/>
    <w:rsid w:val="00DE3197"/>
    <w:rsid w:val="00DE7050"/>
    <w:rsid w:val="00DF78B3"/>
    <w:rsid w:val="00E079B9"/>
    <w:rsid w:val="00E408B4"/>
    <w:rsid w:val="00E6648D"/>
    <w:rsid w:val="00E70B87"/>
    <w:rsid w:val="00E71AF1"/>
    <w:rsid w:val="00E82B79"/>
    <w:rsid w:val="00EA524E"/>
    <w:rsid w:val="00EE5567"/>
    <w:rsid w:val="00FA5CC5"/>
    <w:rsid w:val="00FA77FB"/>
    <w:rsid w:val="00FD793B"/>
    <w:rsid w:val="00FF1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3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766FB"/>
    <w:rPr>
      <w:rFonts w:ascii="Times New Roman" w:eastAsia="Times New Roman" w:hAnsi="Times New Roman" w:cs="Times New Roman"/>
      <w:shd w:val="clear" w:color="auto" w:fill="FFFFFF"/>
    </w:rPr>
  </w:style>
  <w:style w:type="paragraph" w:customStyle="1" w:styleId="1">
    <w:name w:val="Основной текст1"/>
    <w:basedOn w:val="a"/>
    <w:link w:val="a3"/>
    <w:rsid w:val="00A766FB"/>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character" w:customStyle="1" w:styleId="a4">
    <w:name w:val="Сноска_"/>
    <w:basedOn w:val="a0"/>
    <w:link w:val="a5"/>
    <w:rsid w:val="00A766FB"/>
    <w:rPr>
      <w:rFonts w:ascii="Times New Roman" w:eastAsia="Times New Roman" w:hAnsi="Times New Roman" w:cs="Times New Roman"/>
      <w:sz w:val="15"/>
      <w:szCs w:val="15"/>
      <w:shd w:val="clear" w:color="auto" w:fill="FFFFFF"/>
    </w:rPr>
  </w:style>
  <w:style w:type="character" w:customStyle="1" w:styleId="4">
    <w:name w:val="Основной текст (4)_"/>
    <w:basedOn w:val="a0"/>
    <w:link w:val="40"/>
    <w:rsid w:val="00A766F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A766FB"/>
    <w:rPr>
      <w:rFonts w:ascii="Times New Roman" w:eastAsia="Times New Roman" w:hAnsi="Times New Roman" w:cs="Times New Roman"/>
      <w:sz w:val="19"/>
      <w:szCs w:val="19"/>
      <w:shd w:val="clear" w:color="auto" w:fill="FFFFFF"/>
    </w:rPr>
  </w:style>
  <w:style w:type="character" w:customStyle="1" w:styleId="5">
    <w:name w:val="Основной текст (5)_"/>
    <w:basedOn w:val="a0"/>
    <w:link w:val="50"/>
    <w:rsid w:val="00A766FB"/>
    <w:rPr>
      <w:rFonts w:ascii="Arial" w:eastAsia="Arial" w:hAnsi="Arial" w:cs="Arial"/>
      <w:sz w:val="8"/>
      <w:szCs w:val="8"/>
      <w:shd w:val="clear" w:color="auto" w:fill="FFFFFF"/>
    </w:rPr>
  </w:style>
  <w:style w:type="character" w:customStyle="1" w:styleId="2">
    <w:name w:val="Колонтитул (2)_"/>
    <w:basedOn w:val="a0"/>
    <w:link w:val="20"/>
    <w:rsid w:val="00A766FB"/>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A766FB"/>
    <w:rPr>
      <w:rFonts w:ascii="Times New Roman" w:eastAsia="Times New Roman" w:hAnsi="Times New Roman" w:cs="Times New Roman"/>
      <w:sz w:val="34"/>
      <w:szCs w:val="34"/>
      <w:shd w:val="clear" w:color="auto" w:fill="FFFFFF"/>
    </w:rPr>
  </w:style>
  <w:style w:type="character" w:customStyle="1" w:styleId="23">
    <w:name w:val="Заголовок №2_"/>
    <w:basedOn w:val="a0"/>
    <w:link w:val="24"/>
    <w:rsid w:val="00A766FB"/>
    <w:rPr>
      <w:rFonts w:ascii="Times New Roman" w:eastAsia="Times New Roman" w:hAnsi="Times New Roman" w:cs="Times New Roman"/>
      <w:b/>
      <w:bCs/>
      <w:shd w:val="clear" w:color="auto" w:fill="FFFFFF"/>
    </w:rPr>
  </w:style>
  <w:style w:type="character" w:customStyle="1" w:styleId="a6">
    <w:name w:val="Оглавление_"/>
    <w:basedOn w:val="a0"/>
    <w:link w:val="a7"/>
    <w:rsid w:val="00A766FB"/>
    <w:rPr>
      <w:rFonts w:ascii="Times New Roman" w:eastAsia="Times New Roman" w:hAnsi="Times New Roman" w:cs="Times New Roman"/>
      <w:shd w:val="clear" w:color="auto" w:fill="FFFFFF"/>
    </w:rPr>
  </w:style>
  <w:style w:type="character" w:customStyle="1" w:styleId="a8">
    <w:name w:val="Другое_"/>
    <w:basedOn w:val="a0"/>
    <w:link w:val="a9"/>
    <w:rsid w:val="00A766FB"/>
    <w:rPr>
      <w:rFonts w:ascii="Times New Roman" w:eastAsia="Times New Roman" w:hAnsi="Times New Roman" w:cs="Times New Roman"/>
      <w:shd w:val="clear" w:color="auto" w:fill="FFFFFF"/>
    </w:rPr>
  </w:style>
  <w:style w:type="character" w:customStyle="1" w:styleId="aa">
    <w:name w:val="Колонтитул_"/>
    <w:basedOn w:val="a0"/>
    <w:link w:val="ab"/>
    <w:rsid w:val="00A766FB"/>
    <w:rPr>
      <w:rFonts w:ascii="Times New Roman" w:eastAsia="Times New Roman" w:hAnsi="Times New Roman" w:cs="Times New Roman"/>
      <w:shd w:val="clear" w:color="auto" w:fill="FFFFFF"/>
    </w:rPr>
  </w:style>
  <w:style w:type="character" w:customStyle="1" w:styleId="10">
    <w:name w:val="Заголовок №1_"/>
    <w:basedOn w:val="a0"/>
    <w:link w:val="11"/>
    <w:rsid w:val="00A766FB"/>
    <w:rPr>
      <w:rFonts w:ascii="Times New Roman" w:eastAsia="Times New Roman" w:hAnsi="Times New Roman" w:cs="Times New Roman"/>
      <w:sz w:val="32"/>
      <w:szCs w:val="32"/>
      <w:shd w:val="clear" w:color="auto" w:fill="FFFFFF"/>
    </w:rPr>
  </w:style>
  <w:style w:type="character" w:customStyle="1" w:styleId="ac">
    <w:name w:val="Подпись к таблице_"/>
    <w:basedOn w:val="a0"/>
    <w:link w:val="ad"/>
    <w:rsid w:val="00A766FB"/>
    <w:rPr>
      <w:rFonts w:ascii="Times New Roman" w:eastAsia="Times New Roman" w:hAnsi="Times New Roman" w:cs="Times New Roman"/>
      <w:sz w:val="18"/>
      <w:szCs w:val="18"/>
      <w:shd w:val="clear" w:color="auto" w:fill="FFFFFF"/>
    </w:rPr>
  </w:style>
  <w:style w:type="character" w:customStyle="1" w:styleId="ae">
    <w:name w:val="Подпись к картинке_"/>
    <w:basedOn w:val="a0"/>
    <w:link w:val="af"/>
    <w:rsid w:val="00A766FB"/>
    <w:rPr>
      <w:rFonts w:ascii="Times New Roman" w:eastAsia="Times New Roman" w:hAnsi="Times New Roman" w:cs="Times New Roman"/>
      <w:sz w:val="19"/>
      <w:szCs w:val="19"/>
      <w:shd w:val="clear" w:color="auto" w:fill="FFFFFF"/>
    </w:rPr>
  </w:style>
  <w:style w:type="paragraph" w:customStyle="1" w:styleId="a5">
    <w:name w:val="Сноска"/>
    <w:basedOn w:val="a"/>
    <w:link w:val="a4"/>
    <w:rsid w:val="00A766FB"/>
    <w:pPr>
      <w:shd w:val="clear" w:color="auto" w:fill="FFFFFF"/>
    </w:pPr>
    <w:rPr>
      <w:rFonts w:ascii="Times New Roman" w:eastAsia="Times New Roman" w:hAnsi="Times New Roman" w:cs="Times New Roman"/>
      <w:color w:val="auto"/>
      <w:sz w:val="15"/>
      <w:szCs w:val="15"/>
      <w:lang w:eastAsia="en-US" w:bidi="ar-SA"/>
    </w:rPr>
  </w:style>
  <w:style w:type="paragraph" w:customStyle="1" w:styleId="40">
    <w:name w:val="Основной текст (4)"/>
    <w:basedOn w:val="a"/>
    <w:link w:val="4"/>
    <w:rsid w:val="00A766FB"/>
    <w:pPr>
      <w:shd w:val="clear" w:color="auto" w:fill="FFFFFF"/>
      <w:spacing w:line="252" w:lineRule="auto"/>
      <w:jc w:val="center"/>
    </w:pPr>
    <w:rPr>
      <w:rFonts w:ascii="Times New Roman" w:eastAsia="Times New Roman" w:hAnsi="Times New Roman" w:cs="Times New Roman"/>
      <w:color w:val="auto"/>
      <w:sz w:val="28"/>
      <w:szCs w:val="28"/>
      <w:lang w:eastAsia="en-US" w:bidi="ar-SA"/>
    </w:rPr>
  </w:style>
  <w:style w:type="paragraph" w:customStyle="1" w:styleId="30">
    <w:name w:val="Основной текст (3)"/>
    <w:basedOn w:val="a"/>
    <w:link w:val="3"/>
    <w:rsid w:val="00A766FB"/>
    <w:pPr>
      <w:shd w:val="clear" w:color="auto" w:fill="FFFFFF"/>
      <w:spacing w:line="252" w:lineRule="auto"/>
    </w:pPr>
    <w:rPr>
      <w:rFonts w:ascii="Times New Roman" w:eastAsia="Times New Roman" w:hAnsi="Times New Roman" w:cs="Times New Roman"/>
      <w:color w:val="auto"/>
      <w:sz w:val="19"/>
      <w:szCs w:val="19"/>
      <w:lang w:eastAsia="en-US" w:bidi="ar-SA"/>
    </w:rPr>
  </w:style>
  <w:style w:type="paragraph" w:customStyle="1" w:styleId="50">
    <w:name w:val="Основной текст (5)"/>
    <w:basedOn w:val="a"/>
    <w:link w:val="5"/>
    <w:rsid w:val="00A766FB"/>
    <w:pPr>
      <w:shd w:val="clear" w:color="auto" w:fill="FFFFFF"/>
    </w:pPr>
    <w:rPr>
      <w:rFonts w:ascii="Arial" w:eastAsia="Arial" w:hAnsi="Arial" w:cs="Arial"/>
      <w:color w:val="auto"/>
      <w:sz w:val="8"/>
      <w:szCs w:val="8"/>
      <w:lang w:eastAsia="en-US" w:bidi="ar-SA"/>
    </w:rPr>
  </w:style>
  <w:style w:type="paragraph" w:customStyle="1" w:styleId="20">
    <w:name w:val="Колонтитул (2)"/>
    <w:basedOn w:val="a"/>
    <w:link w:val="2"/>
    <w:rsid w:val="00A766FB"/>
    <w:pPr>
      <w:shd w:val="clear" w:color="auto" w:fill="FFFFFF"/>
    </w:pPr>
    <w:rPr>
      <w:rFonts w:ascii="Times New Roman" w:eastAsia="Times New Roman" w:hAnsi="Times New Roman" w:cs="Times New Roman"/>
      <w:color w:val="auto"/>
      <w:sz w:val="20"/>
      <w:szCs w:val="20"/>
      <w:lang w:eastAsia="en-US" w:bidi="ar-SA"/>
    </w:rPr>
  </w:style>
  <w:style w:type="paragraph" w:customStyle="1" w:styleId="22">
    <w:name w:val="Основной текст (2)"/>
    <w:basedOn w:val="a"/>
    <w:link w:val="21"/>
    <w:rsid w:val="00A766FB"/>
    <w:pPr>
      <w:shd w:val="clear" w:color="auto" w:fill="FFFFFF"/>
      <w:spacing w:before="2490" w:after="4150"/>
      <w:jc w:val="center"/>
    </w:pPr>
    <w:rPr>
      <w:rFonts w:ascii="Times New Roman" w:eastAsia="Times New Roman" w:hAnsi="Times New Roman" w:cs="Times New Roman"/>
      <w:color w:val="auto"/>
      <w:sz w:val="34"/>
      <w:szCs w:val="34"/>
      <w:lang w:eastAsia="en-US" w:bidi="ar-SA"/>
    </w:rPr>
  </w:style>
  <w:style w:type="paragraph" w:customStyle="1" w:styleId="24">
    <w:name w:val="Заголовок №2"/>
    <w:basedOn w:val="a"/>
    <w:link w:val="23"/>
    <w:rsid w:val="00A766FB"/>
    <w:pPr>
      <w:shd w:val="clear" w:color="auto" w:fill="FFFFFF"/>
      <w:spacing w:after="360" w:line="314" w:lineRule="auto"/>
      <w:jc w:val="center"/>
      <w:outlineLvl w:val="1"/>
    </w:pPr>
    <w:rPr>
      <w:rFonts w:ascii="Times New Roman" w:eastAsia="Times New Roman" w:hAnsi="Times New Roman" w:cs="Times New Roman"/>
      <w:b/>
      <w:bCs/>
      <w:color w:val="auto"/>
      <w:sz w:val="22"/>
      <w:szCs w:val="22"/>
      <w:lang w:eastAsia="en-US" w:bidi="ar-SA"/>
    </w:rPr>
  </w:style>
  <w:style w:type="paragraph" w:customStyle="1" w:styleId="a7">
    <w:name w:val="Оглавление"/>
    <w:basedOn w:val="a"/>
    <w:link w:val="a6"/>
    <w:rsid w:val="00A766FB"/>
    <w:pPr>
      <w:shd w:val="clear" w:color="auto" w:fill="FFFFFF"/>
      <w:spacing w:after="80" w:line="305" w:lineRule="auto"/>
      <w:ind w:left="220" w:firstLine="20"/>
    </w:pPr>
    <w:rPr>
      <w:rFonts w:ascii="Times New Roman" w:eastAsia="Times New Roman" w:hAnsi="Times New Roman" w:cs="Times New Roman"/>
      <w:color w:val="auto"/>
      <w:sz w:val="22"/>
      <w:szCs w:val="22"/>
      <w:lang w:eastAsia="en-US" w:bidi="ar-SA"/>
    </w:rPr>
  </w:style>
  <w:style w:type="paragraph" w:customStyle="1" w:styleId="a9">
    <w:name w:val="Другое"/>
    <w:basedOn w:val="a"/>
    <w:link w:val="a8"/>
    <w:rsid w:val="00A766FB"/>
    <w:pPr>
      <w:shd w:val="clear" w:color="auto" w:fill="FFFFFF"/>
      <w:spacing w:line="314" w:lineRule="auto"/>
      <w:ind w:firstLine="400"/>
    </w:pPr>
    <w:rPr>
      <w:rFonts w:ascii="Times New Roman" w:eastAsia="Times New Roman" w:hAnsi="Times New Roman" w:cs="Times New Roman"/>
      <w:color w:val="auto"/>
      <w:sz w:val="22"/>
      <w:szCs w:val="22"/>
      <w:lang w:eastAsia="en-US" w:bidi="ar-SA"/>
    </w:rPr>
  </w:style>
  <w:style w:type="paragraph" w:customStyle="1" w:styleId="ab">
    <w:name w:val="Колонтитул"/>
    <w:basedOn w:val="a"/>
    <w:link w:val="aa"/>
    <w:rsid w:val="00A766FB"/>
    <w:pPr>
      <w:shd w:val="clear" w:color="auto" w:fill="FFFFFF"/>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A766FB"/>
    <w:pPr>
      <w:shd w:val="clear" w:color="auto" w:fill="FFFFFF"/>
      <w:spacing w:after="280"/>
      <w:jc w:val="right"/>
      <w:outlineLvl w:val="0"/>
    </w:pPr>
    <w:rPr>
      <w:rFonts w:ascii="Times New Roman" w:eastAsia="Times New Roman" w:hAnsi="Times New Roman" w:cs="Times New Roman"/>
      <w:color w:val="auto"/>
      <w:sz w:val="32"/>
      <w:szCs w:val="32"/>
      <w:lang w:eastAsia="en-US" w:bidi="ar-SA"/>
    </w:rPr>
  </w:style>
  <w:style w:type="paragraph" w:customStyle="1" w:styleId="ad">
    <w:name w:val="Подпись к таблице"/>
    <w:basedOn w:val="a"/>
    <w:link w:val="ac"/>
    <w:rsid w:val="00A766FB"/>
    <w:pPr>
      <w:shd w:val="clear" w:color="auto" w:fill="FFFFFF"/>
      <w:spacing w:line="266" w:lineRule="auto"/>
      <w:ind w:firstLine="480"/>
    </w:pPr>
    <w:rPr>
      <w:rFonts w:ascii="Times New Roman" w:eastAsia="Times New Roman" w:hAnsi="Times New Roman" w:cs="Times New Roman"/>
      <w:color w:val="auto"/>
      <w:sz w:val="18"/>
      <w:szCs w:val="18"/>
      <w:lang w:eastAsia="en-US" w:bidi="ar-SA"/>
    </w:rPr>
  </w:style>
  <w:style w:type="paragraph" w:customStyle="1" w:styleId="af">
    <w:name w:val="Подпись к картинке"/>
    <w:basedOn w:val="a"/>
    <w:link w:val="ae"/>
    <w:rsid w:val="00A766FB"/>
    <w:pPr>
      <w:shd w:val="clear" w:color="auto" w:fill="FFFFFF"/>
    </w:pPr>
    <w:rPr>
      <w:rFonts w:ascii="Times New Roman" w:eastAsia="Times New Roman" w:hAnsi="Times New Roman" w:cs="Times New Roman"/>
      <w:color w:val="auto"/>
      <w:sz w:val="19"/>
      <w:szCs w:val="19"/>
      <w:lang w:eastAsia="en-US" w:bidi="ar-SA"/>
    </w:rPr>
  </w:style>
  <w:style w:type="paragraph" w:styleId="af0">
    <w:name w:val="header"/>
    <w:basedOn w:val="a"/>
    <w:link w:val="af1"/>
    <w:uiPriority w:val="99"/>
    <w:unhideWhenUsed/>
    <w:rsid w:val="00A766FB"/>
    <w:pPr>
      <w:tabs>
        <w:tab w:val="center" w:pos="4677"/>
        <w:tab w:val="right" w:pos="9355"/>
      </w:tabs>
    </w:pPr>
  </w:style>
  <w:style w:type="character" w:customStyle="1" w:styleId="af1">
    <w:name w:val="Верхний колонтитул Знак"/>
    <w:basedOn w:val="a0"/>
    <w:link w:val="af0"/>
    <w:uiPriority w:val="99"/>
    <w:rsid w:val="00A766FB"/>
    <w:rPr>
      <w:rFonts w:ascii="Arial Unicode MS" w:eastAsia="Arial Unicode MS" w:hAnsi="Arial Unicode MS" w:cs="Arial Unicode MS"/>
      <w:color w:val="000000"/>
      <w:sz w:val="24"/>
      <w:szCs w:val="24"/>
      <w:lang w:eastAsia="ru-RU" w:bidi="ru-RU"/>
    </w:rPr>
  </w:style>
  <w:style w:type="paragraph" w:styleId="af2">
    <w:name w:val="footer"/>
    <w:basedOn w:val="a"/>
    <w:link w:val="af3"/>
    <w:uiPriority w:val="99"/>
    <w:unhideWhenUsed/>
    <w:rsid w:val="00A766FB"/>
    <w:pPr>
      <w:tabs>
        <w:tab w:val="center" w:pos="4677"/>
        <w:tab w:val="right" w:pos="9355"/>
      </w:tabs>
    </w:pPr>
  </w:style>
  <w:style w:type="character" w:customStyle="1" w:styleId="af3">
    <w:name w:val="Нижний колонтитул Знак"/>
    <w:basedOn w:val="a0"/>
    <w:link w:val="af2"/>
    <w:uiPriority w:val="99"/>
    <w:rsid w:val="00A766FB"/>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A766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A766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66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766FB"/>
    <w:rPr>
      <w:rFonts w:ascii="Calibri" w:eastAsia="Times New Roman" w:hAnsi="Calibri" w:cs="Calibri"/>
      <w:szCs w:val="20"/>
      <w:lang w:eastAsia="ru-RU"/>
    </w:rPr>
  </w:style>
  <w:style w:type="paragraph" w:styleId="af4">
    <w:name w:val="List Paragraph"/>
    <w:basedOn w:val="a"/>
    <w:uiPriority w:val="34"/>
    <w:qFormat/>
    <w:rsid w:val="00A766FB"/>
    <w:pPr>
      <w:ind w:left="720"/>
      <w:contextualSpacing/>
    </w:pPr>
  </w:style>
  <w:style w:type="paragraph" w:customStyle="1" w:styleId="formattext">
    <w:name w:val="formattext"/>
    <w:basedOn w:val="a"/>
    <w:rsid w:val="00A766FB"/>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Hyperlink"/>
    <w:basedOn w:val="a0"/>
    <w:uiPriority w:val="99"/>
    <w:semiHidden/>
    <w:unhideWhenUsed/>
    <w:rsid w:val="00A766FB"/>
    <w:rPr>
      <w:color w:val="0000FF"/>
      <w:u w:val="single"/>
    </w:rPr>
  </w:style>
  <w:style w:type="paragraph" w:styleId="af6">
    <w:name w:val="Balloon Text"/>
    <w:basedOn w:val="a"/>
    <w:link w:val="af7"/>
    <w:uiPriority w:val="99"/>
    <w:semiHidden/>
    <w:unhideWhenUsed/>
    <w:rsid w:val="00A766FB"/>
    <w:rPr>
      <w:rFonts w:ascii="Segoe UI" w:hAnsi="Segoe UI" w:cs="Segoe UI"/>
      <w:sz w:val="18"/>
      <w:szCs w:val="18"/>
    </w:rPr>
  </w:style>
  <w:style w:type="character" w:customStyle="1" w:styleId="af7">
    <w:name w:val="Текст выноски Знак"/>
    <w:basedOn w:val="a0"/>
    <w:link w:val="af6"/>
    <w:uiPriority w:val="99"/>
    <w:semiHidden/>
    <w:rsid w:val="00A766FB"/>
    <w:rPr>
      <w:rFonts w:ascii="Segoe UI" w:eastAsia="Arial Unicode MS"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918">
      <w:bodyDiv w:val="1"/>
      <w:marLeft w:val="0"/>
      <w:marRight w:val="0"/>
      <w:marTop w:val="0"/>
      <w:marBottom w:val="0"/>
      <w:divBdr>
        <w:top w:val="none" w:sz="0" w:space="0" w:color="auto"/>
        <w:left w:val="none" w:sz="0" w:space="0" w:color="auto"/>
        <w:bottom w:val="none" w:sz="0" w:space="0" w:color="auto"/>
        <w:right w:val="none" w:sz="0" w:space="0" w:color="auto"/>
      </w:divBdr>
    </w:div>
    <w:div w:id="884678470">
      <w:bodyDiv w:val="1"/>
      <w:marLeft w:val="0"/>
      <w:marRight w:val="0"/>
      <w:marTop w:val="0"/>
      <w:marBottom w:val="0"/>
      <w:divBdr>
        <w:top w:val="none" w:sz="0" w:space="0" w:color="auto"/>
        <w:left w:val="none" w:sz="0" w:space="0" w:color="auto"/>
        <w:bottom w:val="none" w:sz="0" w:space="0" w:color="auto"/>
        <w:right w:val="none" w:sz="0" w:space="0" w:color="auto"/>
      </w:divBdr>
    </w:div>
    <w:div w:id="17532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0458" TargetMode="External"/><Relationship Id="rId18" Type="http://schemas.openxmlformats.org/officeDocument/2006/relationships/hyperlink" Target="https://normativ.kontur.ru/document?moduleid=1&amp;documentid=370458" TargetMode="External"/><Relationship Id="rId26" Type="http://schemas.openxmlformats.org/officeDocument/2006/relationships/hyperlink" Target="https://normativ.kontur.ru/document?moduleid=1&amp;documentid=258744" TargetMode="External"/><Relationship Id="rId39" Type="http://schemas.openxmlformats.org/officeDocument/2006/relationships/header" Target="header3.xml"/><Relationship Id="rId21" Type="http://schemas.openxmlformats.org/officeDocument/2006/relationships/hyperlink" Target="https://normativ.kontur.ru/document?moduleid=1&amp;documentid=370458" TargetMode="External"/><Relationship Id="rId34" Type="http://schemas.openxmlformats.org/officeDocument/2006/relationships/hyperlink" Target="https://www.gosuslugi.ru/" TargetMode="External"/><Relationship Id="rId42" Type="http://schemas.openxmlformats.org/officeDocument/2006/relationships/footer" Target="footer3.xml"/><Relationship Id="rId47" Type="http://schemas.openxmlformats.org/officeDocument/2006/relationships/hyperlink" Target="https://normativ.kontur.ru/document?moduleid=1&amp;documentid=368984" TargetMode="External"/><Relationship Id="rId50" Type="http://schemas.openxmlformats.org/officeDocument/2006/relationships/hyperlink" Target="https://normativ.kontur.ru/document?moduleid=1&amp;documentid=368337" TargetMode="External"/><Relationship Id="rId55" Type="http://schemas.openxmlformats.org/officeDocument/2006/relationships/hyperlink" Target="https://normativ.kontur.ru/document?moduleid=1&amp;documentid=368337" TargetMode="External"/><Relationship Id="rId63" Type="http://schemas.openxmlformats.org/officeDocument/2006/relationships/hyperlink" Target="https://normativ.kontur.ru/document?moduleid=1&amp;documentid=258744" TargetMode="Externa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normativ.kontur.ru/document?moduleid=1&amp;documentid=368337" TargetMode="External"/><Relationship Id="rId29" Type="http://schemas.openxmlformats.org/officeDocument/2006/relationships/hyperlink" Target="https://normativ.kontur.ru/document?moduleid=1&amp;documentid=341524" TargetMode="External"/><Relationship Id="rId11" Type="http://schemas.openxmlformats.org/officeDocument/2006/relationships/hyperlink" Target="https://normativ.kontur.ru/document?moduleid=1&amp;documentid=370458" TargetMode="External"/><Relationship Id="rId24" Type="http://schemas.openxmlformats.org/officeDocument/2006/relationships/hyperlink" Target="https://normativ.kontur.ru/document?moduleid=1&amp;documentid=341524" TargetMode="External"/><Relationship Id="rId32" Type="http://schemas.openxmlformats.org/officeDocument/2006/relationships/hyperlink" Target="https://normativ.kontur.ru/document?moduleid=1&amp;documentid=415101" TargetMode="External"/><Relationship Id="rId37" Type="http://schemas.openxmlformats.org/officeDocument/2006/relationships/header" Target="header2.xml"/><Relationship Id="rId40" Type="http://schemas.openxmlformats.org/officeDocument/2006/relationships/footer" Target="footer2.xml"/><Relationship Id="rId45" Type="http://schemas.openxmlformats.org/officeDocument/2006/relationships/hyperlink" Target="https://normativ.kontur.ru/document?moduleid=1&amp;documentid=415101" TargetMode="External"/><Relationship Id="rId53" Type="http://schemas.openxmlformats.org/officeDocument/2006/relationships/hyperlink" Target="https://normativ.kontur.ru/document?moduleid=1&amp;documentid=370458" TargetMode="External"/><Relationship Id="rId58" Type="http://schemas.openxmlformats.org/officeDocument/2006/relationships/hyperlink" Target="https://normativ.kontur.ru/document?moduleid=1&amp;documentid=415101" TargetMode="External"/><Relationship Id="rId66" Type="http://schemas.openxmlformats.org/officeDocument/2006/relationships/hyperlink" Target="https://normativ.kontur.ru/document?moduleid=1&amp;documentid=37045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68337" TargetMode="External"/><Relationship Id="rId23" Type="http://schemas.openxmlformats.org/officeDocument/2006/relationships/hyperlink" Target="https://normativ.kontur.ru/document?moduleid=1&amp;documentid=415101" TargetMode="External"/><Relationship Id="rId28" Type="http://schemas.openxmlformats.org/officeDocument/2006/relationships/hyperlink" Target="https://normativ.kontur.ru/document?moduleid=1&amp;documentid=258744" TargetMode="External"/><Relationship Id="rId36" Type="http://schemas.openxmlformats.org/officeDocument/2006/relationships/header" Target="header1.xml"/><Relationship Id="rId49" Type="http://schemas.openxmlformats.org/officeDocument/2006/relationships/hyperlink" Target="https://normativ.kontur.ru/document?moduleid=1&amp;documentid=370458" TargetMode="External"/><Relationship Id="rId57" Type="http://schemas.openxmlformats.org/officeDocument/2006/relationships/hyperlink" Target="https://normativ.kontur.ru/document?moduleid=1&amp;documentid=415101" TargetMode="External"/><Relationship Id="rId61" Type="http://schemas.openxmlformats.org/officeDocument/2006/relationships/hyperlink" Target="https://normativ.kontur.ru/document?moduleid=1&amp;documentid=258744" TargetMode="External"/><Relationship Id="rId10" Type="http://schemas.openxmlformats.org/officeDocument/2006/relationships/hyperlink" Target="https://normativ.kontur.ru/document?moduleid=1&amp;documentid=415101" TargetMode="External"/><Relationship Id="rId19" Type="http://schemas.openxmlformats.org/officeDocument/2006/relationships/hyperlink" Target="https://normativ.kontur.ru/document?moduleid=1&amp;documentid=415101" TargetMode="External"/><Relationship Id="rId31" Type="http://schemas.openxmlformats.org/officeDocument/2006/relationships/hyperlink" Target="https://normativ.kontur.ru/document?moduleid=1&amp;documentid=370458" TargetMode="External"/><Relationship Id="rId44" Type="http://schemas.openxmlformats.org/officeDocument/2006/relationships/hyperlink" Target="https://normativ.kontur.ru/document?moduleid=1&amp;documentid=370458" TargetMode="External"/><Relationship Id="rId52" Type="http://schemas.openxmlformats.org/officeDocument/2006/relationships/hyperlink" Target="https://normativ.kontur.ru/document?moduleid=1&amp;documentid=370458" TargetMode="External"/><Relationship Id="rId60" Type="http://schemas.openxmlformats.org/officeDocument/2006/relationships/hyperlink" Target="https://normativ.kontur.ru/document?moduleid=1&amp;documentid=370458" TargetMode="External"/><Relationship Id="rId65" Type="http://schemas.openxmlformats.org/officeDocument/2006/relationships/hyperlink" Target="https://normativ.kontur.ru/document?moduleid=1&amp;documentid=25874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370458" TargetMode="External"/><Relationship Id="rId14" Type="http://schemas.openxmlformats.org/officeDocument/2006/relationships/hyperlink" Target="https://normativ.kontur.ru/document?moduleid=1&amp;documentid=370458" TargetMode="External"/><Relationship Id="rId22" Type="http://schemas.openxmlformats.org/officeDocument/2006/relationships/hyperlink" Target="https://normativ.kontur.ru/document?moduleid=1&amp;documentid=415101" TargetMode="External"/><Relationship Id="rId27" Type="http://schemas.openxmlformats.org/officeDocument/2006/relationships/hyperlink" Target="https://normativ.kontur.ru/document?moduleid=1&amp;documentid=258744" TargetMode="External"/><Relationship Id="rId30" Type="http://schemas.openxmlformats.org/officeDocument/2006/relationships/hyperlink" Target="https://normativ.kontur.ru/document?moduleid=1&amp;documentid=258744" TargetMode="External"/><Relationship Id="rId35" Type="http://schemas.openxmlformats.org/officeDocument/2006/relationships/hyperlink" Target="http://www.consultant.ru/document/cons_doc_LAW_388708/a2588b2a1374c05e0939bb4df8e54fc0dfd6e000/" TargetMode="External"/><Relationship Id="rId43" Type="http://schemas.openxmlformats.org/officeDocument/2006/relationships/hyperlink" Target="https://normativ.kontur.ru/document?moduleid=1&amp;documentid=341524" TargetMode="External"/><Relationship Id="rId48" Type="http://schemas.openxmlformats.org/officeDocument/2006/relationships/hyperlink" Target="https://normativ.kontur.ru/document?moduleid=1&amp;documentid=370458" TargetMode="External"/><Relationship Id="rId56" Type="http://schemas.openxmlformats.org/officeDocument/2006/relationships/hyperlink" Target="https://normativ.kontur.ru/document?moduleid=1&amp;documentid=370458" TargetMode="External"/><Relationship Id="rId64" Type="http://schemas.openxmlformats.org/officeDocument/2006/relationships/hyperlink" Target="https://normativ.kontur.ru/document?moduleid=1&amp;documentid=341524" TargetMode="External"/><Relationship Id="rId69" Type="http://schemas.openxmlformats.org/officeDocument/2006/relationships/footer" Target="footer4.xml"/><Relationship Id="rId8" Type="http://schemas.openxmlformats.org/officeDocument/2006/relationships/hyperlink" Target="https://normativ.kontur.ru/document?moduleid=1&amp;documentid=341524" TargetMode="External"/><Relationship Id="rId51" Type="http://schemas.openxmlformats.org/officeDocument/2006/relationships/hyperlink" Target="https://normativ.kontur.ru/document?moduleid=1&amp;documentid=368337"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normativ.kontur.ru/document?moduleid=1&amp;documentid=368984" TargetMode="External"/><Relationship Id="rId17" Type="http://schemas.openxmlformats.org/officeDocument/2006/relationships/hyperlink" Target="https://normativ.kontur.ru/document?moduleid=1&amp;documentid=370458" TargetMode="External"/><Relationship Id="rId25" Type="http://schemas.openxmlformats.org/officeDocument/2006/relationships/hyperlink" Target="https://normativ.kontur.ru/document?moduleid=1&amp;documentid=370458" TargetMode="External"/><Relationship Id="rId33" Type="http://schemas.openxmlformats.org/officeDocument/2006/relationships/hyperlink" Target="https://fias.nalog.ru/" TargetMode="External"/><Relationship Id="rId38" Type="http://schemas.openxmlformats.org/officeDocument/2006/relationships/footer" Target="footer1.xml"/><Relationship Id="rId46" Type="http://schemas.openxmlformats.org/officeDocument/2006/relationships/hyperlink" Target="https://normativ.kontur.ru/document?moduleid=1&amp;documentid=370458" TargetMode="External"/><Relationship Id="rId59" Type="http://schemas.openxmlformats.org/officeDocument/2006/relationships/hyperlink" Target="https://normativ.kontur.ru/document?moduleid=1&amp;documentid=341524" TargetMode="External"/><Relationship Id="rId67" Type="http://schemas.openxmlformats.org/officeDocument/2006/relationships/hyperlink" Target="https://normativ.kontur.ru/document?moduleid=1&amp;documentid=415101" TargetMode="External"/><Relationship Id="rId20" Type="http://schemas.openxmlformats.org/officeDocument/2006/relationships/hyperlink" Target="https://normativ.kontur.ru/document?moduleid=1&amp;documentid=368337" TargetMode="External"/><Relationship Id="rId41" Type="http://schemas.openxmlformats.org/officeDocument/2006/relationships/header" Target="header4.xml"/><Relationship Id="rId54" Type="http://schemas.openxmlformats.org/officeDocument/2006/relationships/hyperlink" Target="https://normativ.kontur.ru/document?moduleid=1&amp;documentid=415101" TargetMode="External"/><Relationship Id="rId62" Type="http://schemas.openxmlformats.org/officeDocument/2006/relationships/hyperlink" Target="https://normativ.kontur.ru/document?moduleid=1&amp;documentid=258744" TargetMode="External"/><Relationship Id="rId7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45</Pages>
  <Words>17379</Words>
  <Characters>99061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2024-06-25T08:39:00Z</cp:lastPrinted>
  <dcterms:created xsi:type="dcterms:W3CDTF">2023-03-09T12:48:00Z</dcterms:created>
  <dcterms:modified xsi:type="dcterms:W3CDTF">2024-11-12T11:48:00Z</dcterms:modified>
</cp:coreProperties>
</file>