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3B4" w:rsidRPr="007D33B4" w:rsidRDefault="007D33B4" w:rsidP="007D33B4">
      <w:pPr>
        <w:tabs>
          <w:tab w:val="center" w:pos="4677"/>
          <w:tab w:val="left" w:pos="5715"/>
        </w:tabs>
        <w:spacing w:after="0" w:line="259" w:lineRule="auto"/>
        <w:jc w:val="center"/>
        <w:rPr>
          <w:rFonts w:ascii="Times New Roman" w:hAnsi="Times New Roman" w:cs="Times New Roman"/>
          <w:b/>
          <w:sz w:val="28"/>
          <w:szCs w:val="28"/>
        </w:rPr>
      </w:pPr>
      <w:r w:rsidRPr="007D33B4">
        <w:rPr>
          <w:rFonts w:ascii="Times New Roman" w:hAnsi="Times New Roman" w:cs="Times New Roman"/>
          <w:b/>
          <w:sz w:val="28"/>
          <w:szCs w:val="28"/>
        </w:rPr>
        <w:t>НИКУЛЯТСКАЯ  СЕЛЬСКАЯ  ДУМА</w:t>
      </w:r>
    </w:p>
    <w:p w:rsidR="007D33B4" w:rsidRPr="007D33B4" w:rsidRDefault="007D33B4" w:rsidP="007D33B4">
      <w:pPr>
        <w:spacing w:after="0" w:line="259" w:lineRule="auto"/>
        <w:jc w:val="center"/>
        <w:rPr>
          <w:rFonts w:ascii="Times New Roman" w:hAnsi="Times New Roman" w:cs="Times New Roman"/>
          <w:b/>
          <w:sz w:val="28"/>
          <w:szCs w:val="28"/>
        </w:rPr>
      </w:pPr>
      <w:r w:rsidRPr="007D33B4">
        <w:rPr>
          <w:rFonts w:ascii="Times New Roman" w:hAnsi="Times New Roman" w:cs="Times New Roman"/>
          <w:b/>
          <w:sz w:val="28"/>
          <w:szCs w:val="28"/>
        </w:rPr>
        <w:t>ЯРАНСКОГО РАЙОНА КИРОВСКОЙ ОБЛАСТИ</w:t>
      </w:r>
    </w:p>
    <w:p w:rsidR="007D33B4" w:rsidRPr="007D33B4" w:rsidRDefault="007D33B4" w:rsidP="007D33B4">
      <w:pPr>
        <w:spacing w:after="0" w:line="259" w:lineRule="auto"/>
        <w:jc w:val="center"/>
        <w:rPr>
          <w:rFonts w:ascii="Times New Roman" w:hAnsi="Times New Roman" w:cs="Times New Roman"/>
          <w:b/>
          <w:sz w:val="28"/>
          <w:szCs w:val="28"/>
        </w:rPr>
      </w:pPr>
      <w:r w:rsidRPr="007D33B4">
        <w:rPr>
          <w:rFonts w:ascii="Times New Roman" w:hAnsi="Times New Roman" w:cs="Times New Roman"/>
          <w:b/>
          <w:sz w:val="28"/>
          <w:szCs w:val="28"/>
        </w:rPr>
        <w:t>пятого созыва</w:t>
      </w:r>
    </w:p>
    <w:p w:rsidR="007D33B4" w:rsidRPr="007D33B4" w:rsidRDefault="007D33B4" w:rsidP="007D33B4">
      <w:pPr>
        <w:spacing w:after="0" w:line="259" w:lineRule="auto"/>
        <w:jc w:val="center"/>
        <w:rPr>
          <w:rFonts w:ascii="Times New Roman" w:hAnsi="Times New Roman" w:cs="Times New Roman"/>
          <w:b/>
          <w:sz w:val="28"/>
          <w:szCs w:val="28"/>
        </w:rPr>
      </w:pPr>
    </w:p>
    <w:p w:rsidR="007D33B4" w:rsidRPr="007D33B4" w:rsidRDefault="007D33B4" w:rsidP="007D33B4">
      <w:pPr>
        <w:spacing w:after="0" w:line="259" w:lineRule="auto"/>
        <w:jc w:val="center"/>
        <w:rPr>
          <w:rFonts w:ascii="Times New Roman" w:hAnsi="Times New Roman" w:cs="Times New Roman"/>
          <w:b/>
          <w:sz w:val="28"/>
          <w:szCs w:val="28"/>
        </w:rPr>
      </w:pPr>
      <w:proofErr w:type="gramStart"/>
      <w:r w:rsidRPr="007D33B4">
        <w:rPr>
          <w:rFonts w:ascii="Times New Roman" w:hAnsi="Times New Roman" w:cs="Times New Roman"/>
          <w:b/>
          <w:sz w:val="28"/>
          <w:szCs w:val="28"/>
        </w:rPr>
        <w:t>Р</w:t>
      </w:r>
      <w:proofErr w:type="gramEnd"/>
      <w:r w:rsidRPr="007D33B4">
        <w:rPr>
          <w:rFonts w:ascii="Times New Roman" w:hAnsi="Times New Roman" w:cs="Times New Roman"/>
          <w:b/>
          <w:sz w:val="28"/>
          <w:szCs w:val="28"/>
        </w:rPr>
        <w:t xml:space="preserve"> Е Ш Е Н И Е</w:t>
      </w:r>
    </w:p>
    <w:p w:rsidR="007D33B4" w:rsidRPr="007D33B4" w:rsidRDefault="007D33B4" w:rsidP="007D33B4">
      <w:pPr>
        <w:spacing w:after="0" w:line="259" w:lineRule="auto"/>
        <w:jc w:val="center"/>
        <w:rPr>
          <w:rFonts w:ascii="Times New Roman" w:hAnsi="Times New Roman" w:cs="Times New Roman"/>
          <w:b/>
          <w:sz w:val="28"/>
          <w:szCs w:val="28"/>
        </w:rPr>
      </w:pPr>
    </w:p>
    <w:p w:rsidR="007D33B4" w:rsidRPr="007D33B4" w:rsidRDefault="007D33B4" w:rsidP="007D33B4">
      <w:pPr>
        <w:spacing w:after="0" w:line="259" w:lineRule="auto"/>
        <w:rPr>
          <w:rFonts w:ascii="Times New Roman" w:hAnsi="Times New Roman" w:cs="Times New Roman"/>
          <w:sz w:val="28"/>
          <w:szCs w:val="28"/>
        </w:rPr>
      </w:pPr>
      <w:r w:rsidRPr="007D33B4">
        <w:rPr>
          <w:rFonts w:ascii="Times New Roman" w:hAnsi="Times New Roman" w:cs="Times New Roman"/>
          <w:sz w:val="28"/>
          <w:szCs w:val="28"/>
        </w:rPr>
        <w:t xml:space="preserve">от  </w:t>
      </w:r>
      <w:r w:rsidR="00981800">
        <w:rPr>
          <w:rFonts w:ascii="Times New Roman" w:hAnsi="Times New Roman" w:cs="Times New Roman"/>
          <w:sz w:val="28"/>
          <w:szCs w:val="28"/>
        </w:rPr>
        <w:t>03.</w:t>
      </w:r>
      <w:r w:rsidR="00141E15">
        <w:rPr>
          <w:rFonts w:ascii="Times New Roman" w:hAnsi="Times New Roman" w:cs="Times New Roman"/>
          <w:sz w:val="28"/>
          <w:szCs w:val="28"/>
        </w:rPr>
        <w:t>07.2024</w:t>
      </w:r>
      <w:r w:rsidRPr="007D33B4">
        <w:rPr>
          <w:rFonts w:ascii="Times New Roman" w:hAnsi="Times New Roman" w:cs="Times New Roman"/>
          <w:sz w:val="28"/>
          <w:szCs w:val="28"/>
        </w:rPr>
        <w:t xml:space="preserve">                        </w:t>
      </w:r>
      <w:r w:rsidRPr="007D33B4">
        <w:rPr>
          <w:rFonts w:ascii="Times New Roman" w:hAnsi="Times New Roman" w:cs="Times New Roman"/>
          <w:sz w:val="28"/>
          <w:szCs w:val="28"/>
        </w:rPr>
        <w:tab/>
      </w:r>
      <w:r w:rsidRPr="007D33B4">
        <w:rPr>
          <w:rFonts w:ascii="Times New Roman" w:hAnsi="Times New Roman" w:cs="Times New Roman"/>
          <w:sz w:val="28"/>
          <w:szCs w:val="28"/>
        </w:rPr>
        <w:tab/>
      </w:r>
      <w:r w:rsidRPr="007D33B4">
        <w:rPr>
          <w:rFonts w:ascii="Times New Roman" w:hAnsi="Times New Roman" w:cs="Times New Roman"/>
          <w:sz w:val="28"/>
          <w:szCs w:val="28"/>
        </w:rPr>
        <w:tab/>
      </w:r>
      <w:r w:rsidRPr="007D33B4">
        <w:rPr>
          <w:rFonts w:ascii="Times New Roman" w:hAnsi="Times New Roman" w:cs="Times New Roman"/>
          <w:sz w:val="28"/>
          <w:szCs w:val="28"/>
        </w:rPr>
        <w:tab/>
      </w:r>
      <w:r w:rsidRPr="007D33B4">
        <w:rPr>
          <w:rFonts w:ascii="Times New Roman" w:hAnsi="Times New Roman" w:cs="Times New Roman"/>
          <w:sz w:val="28"/>
          <w:szCs w:val="28"/>
        </w:rPr>
        <w:tab/>
      </w:r>
      <w:r w:rsidRPr="007D33B4">
        <w:rPr>
          <w:rFonts w:ascii="Times New Roman" w:hAnsi="Times New Roman" w:cs="Times New Roman"/>
          <w:sz w:val="28"/>
          <w:szCs w:val="28"/>
        </w:rPr>
        <w:tab/>
      </w:r>
      <w:r w:rsidRPr="007D33B4">
        <w:rPr>
          <w:rFonts w:ascii="Times New Roman" w:hAnsi="Times New Roman" w:cs="Times New Roman"/>
          <w:sz w:val="28"/>
          <w:szCs w:val="28"/>
        </w:rPr>
        <w:tab/>
      </w:r>
      <w:r w:rsidRPr="007D33B4">
        <w:rPr>
          <w:rFonts w:ascii="Times New Roman" w:hAnsi="Times New Roman" w:cs="Times New Roman"/>
          <w:sz w:val="28"/>
          <w:szCs w:val="28"/>
        </w:rPr>
        <w:tab/>
        <w:t xml:space="preserve">№  </w:t>
      </w:r>
      <w:r w:rsidR="00AF31FD">
        <w:rPr>
          <w:rFonts w:ascii="Times New Roman" w:hAnsi="Times New Roman" w:cs="Times New Roman"/>
          <w:sz w:val="28"/>
          <w:szCs w:val="28"/>
        </w:rPr>
        <w:t>73</w:t>
      </w:r>
    </w:p>
    <w:p w:rsidR="007D33B4" w:rsidRPr="007D33B4" w:rsidRDefault="007D33B4" w:rsidP="007D33B4">
      <w:pPr>
        <w:spacing w:after="0" w:line="259" w:lineRule="auto"/>
        <w:jc w:val="center"/>
        <w:rPr>
          <w:rFonts w:ascii="Times New Roman" w:hAnsi="Times New Roman" w:cs="Times New Roman"/>
          <w:sz w:val="28"/>
          <w:szCs w:val="28"/>
        </w:rPr>
      </w:pPr>
      <w:r w:rsidRPr="007D33B4">
        <w:rPr>
          <w:rFonts w:ascii="Times New Roman" w:hAnsi="Times New Roman" w:cs="Times New Roman"/>
          <w:sz w:val="28"/>
          <w:szCs w:val="28"/>
        </w:rPr>
        <w:t xml:space="preserve">с. </w:t>
      </w:r>
      <w:proofErr w:type="spellStart"/>
      <w:r w:rsidRPr="007D33B4">
        <w:rPr>
          <w:rFonts w:ascii="Times New Roman" w:hAnsi="Times New Roman" w:cs="Times New Roman"/>
          <w:sz w:val="28"/>
          <w:szCs w:val="28"/>
        </w:rPr>
        <w:t>Никулята</w:t>
      </w:r>
      <w:proofErr w:type="spellEnd"/>
    </w:p>
    <w:p w:rsidR="007D33B4" w:rsidRPr="007D33B4" w:rsidRDefault="007D33B4" w:rsidP="007D33B4">
      <w:pPr>
        <w:spacing w:after="0" w:line="259" w:lineRule="auto"/>
        <w:jc w:val="center"/>
        <w:rPr>
          <w:rFonts w:ascii="Times New Roman" w:hAnsi="Times New Roman" w:cs="Times New Roman"/>
          <w:sz w:val="28"/>
          <w:szCs w:val="28"/>
        </w:rPr>
      </w:pPr>
    </w:p>
    <w:tbl>
      <w:tblPr>
        <w:tblW w:w="0" w:type="auto"/>
        <w:tblInd w:w="128" w:type="dxa"/>
        <w:tblLayout w:type="fixed"/>
        <w:tblLook w:val="04A0"/>
      </w:tblPr>
      <w:tblGrid>
        <w:gridCol w:w="9325"/>
      </w:tblGrid>
      <w:tr w:rsidR="007D33B4" w:rsidRPr="007D33B4" w:rsidTr="007D33B4">
        <w:trPr>
          <w:cantSplit/>
          <w:trHeight w:val="407"/>
        </w:trPr>
        <w:tc>
          <w:tcPr>
            <w:tcW w:w="9325" w:type="dxa"/>
          </w:tcPr>
          <w:p w:rsidR="007D33B4" w:rsidRPr="007D33B4" w:rsidRDefault="007D33B4" w:rsidP="007D33B4">
            <w:pPr>
              <w:spacing w:after="0" w:line="259" w:lineRule="auto"/>
              <w:jc w:val="center"/>
              <w:rPr>
                <w:rFonts w:ascii="Times New Roman" w:eastAsia="Times New Roman" w:hAnsi="Times New Roman" w:cs="Times New Roman"/>
                <w:b/>
                <w:sz w:val="28"/>
                <w:szCs w:val="28"/>
              </w:rPr>
            </w:pPr>
            <w:r w:rsidRPr="007D33B4">
              <w:rPr>
                <w:rFonts w:ascii="Times New Roman" w:hAnsi="Times New Roman" w:cs="Times New Roman"/>
                <w:b/>
                <w:sz w:val="28"/>
                <w:szCs w:val="28"/>
              </w:rPr>
              <w:t>О внесении изменений в Положение о порядке</w:t>
            </w:r>
          </w:p>
          <w:p w:rsidR="007D33B4" w:rsidRPr="007D33B4" w:rsidRDefault="007D33B4" w:rsidP="007D33B4">
            <w:pPr>
              <w:spacing w:after="0" w:line="259" w:lineRule="auto"/>
              <w:jc w:val="center"/>
              <w:rPr>
                <w:rFonts w:ascii="Times New Roman" w:hAnsi="Times New Roman" w:cs="Times New Roman"/>
                <w:b/>
                <w:sz w:val="28"/>
                <w:szCs w:val="28"/>
              </w:rPr>
            </w:pPr>
            <w:r w:rsidRPr="007D33B4">
              <w:rPr>
                <w:rFonts w:ascii="Times New Roman" w:hAnsi="Times New Roman" w:cs="Times New Roman"/>
                <w:b/>
                <w:sz w:val="28"/>
                <w:szCs w:val="28"/>
              </w:rPr>
              <w:t xml:space="preserve">предоставления в аренду муниципального имущества </w:t>
            </w:r>
          </w:p>
          <w:p w:rsidR="007D33B4" w:rsidRPr="007D33B4" w:rsidRDefault="007D33B4" w:rsidP="007D33B4">
            <w:pPr>
              <w:spacing w:after="0" w:line="259" w:lineRule="auto"/>
              <w:jc w:val="center"/>
              <w:rPr>
                <w:rFonts w:ascii="Times New Roman" w:hAnsi="Times New Roman" w:cs="Times New Roman"/>
                <w:b/>
                <w:sz w:val="28"/>
                <w:szCs w:val="28"/>
              </w:rPr>
            </w:pPr>
            <w:r w:rsidRPr="007D33B4">
              <w:rPr>
                <w:rFonts w:ascii="Times New Roman" w:hAnsi="Times New Roman" w:cs="Times New Roman"/>
                <w:b/>
                <w:sz w:val="28"/>
                <w:szCs w:val="28"/>
              </w:rPr>
              <w:t xml:space="preserve">муниципального образования </w:t>
            </w:r>
            <w:proofErr w:type="spellStart"/>
            <w:r w:rsidRPr="007D33B4">
              <w:rPr>
                <w:rFonts w:ascii="Times New Roman" w:hAnsi="Times New Roman" w:cs="Times New Roman"/>
                <w:b/>
                <w:sz w:val="28"/>
                <w:szCs w:val="28"/>
              </w:rPr>
              <w:t>Никулятское</w:t>
            </w:r>
            <w:proofErr w:type="spellEnd"/>
            <w:r w:rsidRPr="007D33B4">
              <w:rPr>
                <w:rFonts w:ascii="Times New Roman" w:hAnsi="Times New Roman" w:cs="Times New Roman"/>
                <w:b/>
                <w:sz w:val="28"/>
                <w:szCs w:val="28"/>
              </w:rPr>
              <w:t xml:space="preserve"> сельское поселение</w:t>
            </w:r>
          </w:p>
          <w:p w:rsidR="007D33B4" w:rsidRPr="007D33B4" w:rsidRDefault="007D33B4" w:rsidP="007D33B4">
            <w:pPr>
              <w:pStyle w:val="a4"/>
              <w:spacing w:after="0" w:line="259" w:lineRule="auto"/>
              <w:jc w:val="center"/>
              <w:rPr>
                <w:b/>
                <w:sz w:val="28"/>
                <w:szCs w:val="28"/>
              </w:rPr>
            </w:pPr>
            <w:proofErr w:type="spellStart"/>
            <w:r w:rsidRPr="007D33B4">
              <w:rPr>
                <w:b/>
                <w:sz w:val="28"/>
                <w:szCs w:val="28"/>
              </w:rPr>
              <w:t>Яранского</w:t>
            </w:r>
            <w:proofErr w:type="spellEnd"/>
            <w:r w:rsidRPr="007D33B4">
              <w:rPr>
                <w:b/>
                <w:sz w:val="28"/>
                <w:szCs w:val="28"/>
              </w:rPr>
              <w:t xml:space="preserve"> района Кировской области, </w:t>
            </w:r>
            <w:proofErr w:type="gramStart"/>
            <w:r w:rsidRPr="007D33B4">
              <w:rPr>
                <w:b/>
                <w:sz w:val="28"/>
                <w:szCs w:val="28"/>
              </w:rPr>
              <w:t>утвержденное</w:t>
            </w:r>
            <w:proofErr w:type="gramEnd"/>
            <w:r w:rsidRPr="007D33B4">
              <w:rPr>
                <w:b/>
                <w:sz w:val="28"/>
                <w:szCs w:val="28"/>
              </w:rPr>
              <w:t xml:space="preserve"> решением </w:t>
            </w:r>
          </w:p>
          <w:p w:rsidR="007D33B4" w:rsidRPr="007D33B4" w:rsidRDefault="007D33B4" w:rsidP="007D33B4">
            <w:pPr>
              <w:pStyle w:val="a4"/>
              <w:spacing w:after="0" w:line="259" w:lineRule="auto"/>
              <w:jc w:val="center"/>
              <w:rPr>
                <w:sz w:val="28"/>
                <w:szCs w:val="28"/>
              </w:rPr>
            </w:pPr>
            <w:proofErr w:type="spellStart"/>
            <w:r w:rsidRPr="007D33B4">
              <w:rPr>
                <w:b/>
                <w:sz w:val="28"/>
                <w:szCs w:val="28"/>
              </w:rPr>
              <w:t>Никулятской</w:t>
            </w:r>
            <w:proofErr w:type="spellEnd"/>
            <w:r w:rsidRPr="007D33B4">
              <w:rPr>
                <w:b/>
                <w:sz w:val="28"/>
                <w:szCs w:val="28"/>
              </w:rPr>
              <w:t xml:space="preserve"> сельской Думы от 20.01.2017 № 172</w:t>
            </w:r>
          </w:p>
          <w:p w:rsidR="007D33B4" w:rsidRPr="007D33B4" w:rsidRDefault="007D33B4" w:rsidP="007D33B4">
            <w:pPr>
              <w:spacing w:after="0" w:line="259" w:lineRule="auto"/>
              <w:jc w:val="center"/>
              <w:rPr>
                <w:rFonts w:ascii="Times New Roman" w:hAnsi="Times New Roman" w:cs="Times New Roman"/>
                <w:b/>
                <w:sz w:val="28"/>
                <w:szCs w:val="28"/>
              </w:rPr>
            </w:pPr>
          </w:p>
          <w:p w:rsidR="007D33B4" w:rsidRPr="007D33B4" w:rsidRDefault="007D33B4" w:rsidP="007D33B4">
            <w:pPr>
              <w:spacing w:after="0" w:line="259" w:lineRule="auto"/>
              <w:jc w:val="center"/>
              <w:rPr>
                <w:rFonts w:ascii="Times New Roman" w:eastAsia="Times New Roman" w:hAnsi="Times New Roman" w:cs="Times New Roman"/>
                <w:b/>
                <w:kern w:val="16"/>
                <w:sz w:val="28"/>
                <w:szCs w:val="28"/>
              </w:rPr>
            </w:pPr>
          </w:p>
        </w:tc>
      </w:tr>
    </w:tbl>
    <w:p w:rsidR="007D33B4" w:rsidRPr="007D33B4" w:rsidRDefault="007D33B4" w:rsidP="007D33B4">
      <w:pPr>
        <w:pStyle w:val="ConsPlusNormal"/>
        <w:widowControl/>
        <w:spacing w:line="259" w:lineRule="auto"/>
        <w:ind w:firstLine="540"/>
        <w:jc w:val="both"/>
        <w:rPr>
          <w:rFonts w:ascii="Times New Roman" w:hAnsi="Times New Roman" w:cs="Times New Roman"/>
          <w:sz w:val="28"/>
          <w:szCs w:val="28"/>
        </w:rPr>
      </w:pPr>
      <w:r w:rsidRPr="007D33B4">
        <w:rPr>
          <w:rFonts w:ascii="Times New Roman" w:hAnsi="Times New Roman" w:cs="Times New Roman"/>
          <w:sz w:val="28"/>
          <w:szCs w:val="28"/>
        </w:rPr>
        <w:t xml:space="preserve">В целях повышения эффективности использования имущества, находящегося в муниципальной собственности </w:t>
      </w:r>
      <w:proofErr w:type="spellStart"/>
      <w:r w:rsidRPr="007D33B4">
        <w:rPr>
          <w:rFonts w:ascii="Times New Roman" w:hAnsi="Times New Roman" w:cs="Times New Roman"/>
          <w:sz w:val="28"/>
          <w:szCs w:val="28"/>
        </w:rPr>
        <w:t>Никулятского</w:t>
      </w:r>
      <w:proofErr w:type="spellEnd"/>
      <w:r w:rsidRPr="007D33B4">
        <w:rPr>
          <w:rFonts w:ascii="Times New Roman" w:hAnsi="Times New Roman" w:cs="Times New Roman"/>
          <w:sz w:val="28"/>
          <w:szCs w:val="28"/>
        </w:rPr>
        <w:t xml:space="preserve"> сельского поселения, в соответствии с Федеральным законом от 06.10.2003 N 131-ФЗ "Об общих принципах организации местного самоуправления в Российской Федерации" и Уставом  </w:t>
      </w:r>
      <w:proofErr w:type="spellStart"/>
      <w:r w:rsidRPr="007D33B4">
        <w:rPr>
          <w:rFonts w:ascii="Times New Roman" w:hAnsi="Times New Roman" w:cs="Times New Roman"/>
          <w:sz w:val="28"/>
          <w:szCs w:val="28"/>
        </w:rPr>
        <w:t>Никулятского</w:t>
      </w:r>
      <w:proofErr w:type="spellEnd"/>
      <w:r w:rsidRPr="007D33B4">
        <w:rPr>
          <w:rFonts w:ascii="Times New Roman" w:hAnsi="Times New Roman" w:cs="Times New Roman"/>
          <w:sz w:val="28"/>
          <w:szCs w:val="28"/>
        </w:rPr>
        <w:t xml:space="preserve"> сельского поселения </w:t>
      </w:r>
      <w:proofErr w:type="spellStart"/>
      <w:r w:rsidRPr="007D33B4">
        <w:rPr>
          <w:rFonts w:ascii="Times New Roman" w:hAnsi="Times New Roman" w:cs="Times New Roman"/>
          <w:sz w:val="28"/>
          <w:szCs w:val="28"/>
        </w:rPr>
        <w:t>Яранского</w:t>
      </w:r>
      <w:proofErr w:type="spellEnd"/>
      <w:r w:rsidRPr="007D33B4">
        <w:rPr>
          <w:rFonts w:ascii="Times New Roman" w:hAnsi="Times New Roman" w:cs="Times New Roman"/>
          <w:sz w:val="28"/>
          <w:szCs w:val="28"/>
        </w:rPr>
        <w:t xml:space="preserve">  района Кировской области, </w:t>
      </w:r>
      <w:proofErr w:type="spellStart"/>
      <w:r w:rsidRPr="007D33B4">
        <w:rPr>
          <w:rFonts w:ascii="Times New Roman" w:hAnsi="Times New Roman" w:cs="Times New Roman"/>
          <w:sz w:val="28"/>
          <w:szCs w:val="28"/>
        </w:rPr>
        <w:t>Никулятская</w:t>
      </w:r>
      <w:proofErr w:type="spellEnd"/>
      <w:r w:rsidRPr="007D33B4">
        <w:rPr>
          <w:rFonts w:ascii="Times New Roman" w:hAnsi="Times New Roman" w:cs="Times New Roman"/>
          <w:sz w:val="28"/>
          <w:szCs w:val="28"/>
        </w:rPr>
        <w:t xml:space="preserve"> сельская  Дума решила:</w:t>
      </w:r>
    </w:p>
    <w:p w:rsidR="0049226C" w:rsidRDefault="0049226C" w:rsidP="007D33B4">
      <w:pPr>
        <w:suppressLineNumbers/>
        <w:spacing w:after="0" w:line="259" w:lineRule="auto"/>
        <w:jc w:val="both"/>
        <w:rPr>
          <w:rFonts w:ascii="Times New Roman" w:hAnsi="Times New Roman" w:cs="Times New Roman"/>
          <w:sz w:val="28"/>
          <w:szCs w:val="28"/>
        </w:rPr>
      </w:pPr>
    </w:p>
    <w:p w:rsidR="007D33B4" w:rsidRPr="007D33B4" w:rsidRDefault="007D33B4" w:rsidP="0049226C">
      <w:pPr>
        <w:suppressLineNumbers/>
        <w:spacing w:after="0" w:line="259" w:lineRule="auto"/>
        <w:jc w:val="both"/>
        <w:rPr>
          <w:rFonts w:ascii="Times New Roman" w:hAnsi="Times New Roman" w:cs="Times New Roman"/>
          <w:sz w:val="28"/>
          <w:szCs w:val="28"/>
        </w:rPr>
      </w:pPr>
      <w:r w:rsidRPr="007D33B4">
        <w:rPr>
          <w:rFonts w:ascii="Times New Roman" w:hAnsi="Times New Roman" w:cs="Times New Roman"/>
          <w:sz w:val="28"/>
          <w:szCs w:val="28"/>
        </w:rPr>
        <w:t>1.</w:t>
      </w:r>
      <w:r w:rsidR="0049226C">
        <w:rPr>
          <w:rFonts w:ascii="Times New Roman" w:hAnsi="Times New Roman" w:cs="Times New Roman"/>
          <w:sz w:val="28"/>
          <w:szCs w:val="28"/>
        </w:rPr>
        <w:t xml:space="preserve"> </w:t>
      </w:r>
      <w:r w:rsidRPr="007D33B4">
        <w:rPr>
          <w:rFonts w:ascii="Times New Roman" w:hAnsi="Times New Roman" w:cs="Times New Roman"/>
          <w:sz w:val="28"/>
          <w:szCs w:val="28"/>
        </w:rPr>
        <w:t xml:space="preserve">Внести в Положение о порядке предоставления в аренду муниципального имущества муниципального образования </w:t>
      </w:r>
      <w:proofErr w:type="spellStart"/>
      <w:r w:rsidRPr="007D33B4">
        <w:rPr>
          <w:rFonts w:ascii="Times New Roman" w:hAnsi="Times New Roman" w:cs="Times New Roman"/>
          <w:sz w:val="28"/>
          <w:szCs w:val="28"/>
        </w:rPr>
        <w:t>Никулятское</w:t>
      </w:r>
      <w:proofErr w:type="spellEnd"/>
      <w:r w:rsidRPr="007D33B4">
        <w:rPr>
          <w:rFonts w:ascii="Times New Roman" w:hAnsi="Times New Roman" w:cs="Times New Roman"/>
          <w:sz w:val="28"/>
          <w:szCs w:val="28"/>
        </w:rPr>
        <w:t xml:space="preserve"> сельское поселение </w:t>
      </w:r>
      <w:proofErr w:type="spellStart"/>
      <w:r w:rsidRPr="007D33B4">
        <w:rPr>
          <w:rFonts w:ascii="Times New Roman" w:hAnsi="Times New Roman" w:cs="Times New Roman"/>
          <w:sz w:val="28"/>
          <w:szCs w:val="28"/>
        </w:rPr>
        <w:t>Яранского</w:t>
      </w:r>
      <w:proofErr w:type="spellEnd"/>
      <w:r w:rsidRPr="007D33B4">
        <w:rPr>
          <w:rFonts w:ascii="Times New Roman" w:hAnsi="Times New Roman" w:cs="Times New Roman"/>
          <w:sz w:val="28"/>
          <w:szCs w:val="28"/>
        </w:rPr>
        <w:t xml:space="preserve"> района Кировской области, утвержденное решением </w:t>
      </w:r>
      <w:proofErr w:type="spellStart"/>
      <w:r w:rsidRPr="007D33B4">
        <w:rPr>
          <w:rFonts w:ascii="Times New Roman" w:hAnsi="Times New Roman" w:cs="Times New Roman"/>
          <w:sz w:val="28"/>
          <w:szCs w:val="28"/>
        </w:rPr>
        <w:t>Никулятской</w:t>
      </w:r>
      <w:proofErr w:type="spellEnd"/>
      <w:r w:rsidRPr="007D33B4">
        <w:rPr>
          <w:rFonts w:ascii="Times New Roman" w:hAnsi="Times New Roman" w:cs="Times New Roman"/>
          <w:sz w:val="28"/>
          <w:szCs w:val="28"/>
        </w:rPr>
        <w:t xml:space="preserve"> сельской Думы от 20.01.2017 № 172 (далее – Положение) следующие изменения:</w:t>
      </w:r>
    </w:p>
    <w:p w:rsidR="007D33B4" w:rsidRPr="007D33B4" w:rsidRDefault="007D33B4" w:rsidP="007D33B4">
      <w:pPr>
        <w:pStyle w:val="ConsPlusNormal"/>
        <w:widowControl/>
        <w:spacing w:line="259" w:lineRule="auto"/>
        <w:ind w:firstLine="0"/>
        <w:jc w:val="both"/>
        <w:rPr>
          <w:rFonts w:ascii="Times New Roman" w:hAnsi="Times New Roman" w:cs="Times New Roman"/>
          <w:sz w:val="28"/>
          <w:szCs w:val="28"/>
        </w:rPr>
      </w:pPr>
      <w:r w:rsidRPr="007D33B4">
        <w:rPr>
          <w:rFonts w:ascii="Times New Roman" w:hAnsi="Times New Roman" w:cs="Times New Roman"/>
          <w:sz w:val="28"/>
          <w:szCs w:val="28"/>
        </w:rPr>
        <w:t xml:space="preserve">         1.1. </w:t>
      </w:r>
      <w:r w:rsidRPr="007D33B4">
        <w:rPr>
          <w:rFonts w:ascii="Times New Roman" w:hAnsi="Times New Roman" w:cs="Times New Roman"/>
          <w:b/>
          <w:sz w:val="28"/>
          <w:szCs w:val="28"/>
        </w:rPr>
        <w:t xml:space="preserve">В п.3.1. </w:t>
      </w:r>
      <w:proofErr w:type="gramStart"/>
      <w:r w:rsidRPr="007D33B4">
        <w:rPr>
          <w:rFonts w:ascii="Times New Roman" w:hAnsi="Times New Roman" w:cs="Times New Roman"/>
          <w:b/>
          <w:sz w:val="28"/>
          <w:szCs w:val="28"/>
        </w:rPr>
        <w:t>Положения текст</w:t>
      </w:r>
      <w:r w:rsidRPr="007D33B4">
        <w:rPr>
          <w:rFonts w:ascii="Times New Roman" w:hAnsi="Times New Roman" w:cs="Times New Roman"/>
          <w:sz w:val="28"/>
          <w:szCs w:val="28"/>
        </w:rPr>
        <w:t xml:space="preserve"> «Приказа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Pr="007D33B4">
        <w:rPr>
          <w:rFonts w:ascii="Times New Roman" w:hAnsi="Times New Roman" w:cs="Times New Roman"/>
          <w:b/>
          <w:sz w:val="28"/>
          <w:szCs w:val="28"/>
        </w:rPr>
        <w:t>заменить</w:t>
      </w:r>
      <w:proofErr w:type="gramEnd"/>
      <w:r w:rsidRPr="007D33B4">
        <w:rPr>
          <w:rFonts w:ascii="Times New Roman" w:hAnsi="Times New Roman" w:cs="Times New Roman"/>
          <w:b/>
          <w:sz w:val="28"/>
          <w:szCs w:val="28"/>
        </w:rPr>
        <w:t xml:space="preserve"> </w:t>
      </w:r>
      <w:proofErr w:type="gramStart"/>
      <w:r w:rsidRPr="007D33B4">
        <w:rPr>
          <w:rFonts w:ascii="Times New Roman" w:hAnsi="Times New Roman" w:cs="Times New Roman"/>
          <w:b/>
          <w:sz w:val="28"/>
          <w:szCs w:val="28"/>
        </w:rPr>
        <w:t>на текст следующего содержания</w:t>
      </w:r>
      <w:r w:rsidRPr="007D33B4">
        <w:rPr>
          <w:rFonts w:ascii="Times New Roman" w:hAnsi="Times New Roman" w:cs="Times New Roman"/>
          <w:sz w:val="28"/>
          <w:szCs w:val="28"/>
        </w:rPr>
        <w:t xml:space="preserve"> «Приказа ФАС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w:t>
      </w:r>
      <w:r w:rsidRPr="007D33B4">
        <w:rPr>
          <w:rFonts w:ascii="Times New Roman" w:hAnsi="Times New Roman" w:cs="Times New Roman"/>
          <w:sz w:val="28"/>
          <w:szCs w:val="28"/>
        </w:rPr>
        <w:lastRenderedPageBreak/>
        <w:t>которого заключение указанных договоров может осуществляться путем проведения торгов в форме конкурса".</w:t>
      </w:r>
      <w:proofErr w:type="gramEnd"/>
    </w:p>
    <w:p w:rsidR="007D33B4" w:rsidRPr="007D33B4" w:rsidRDefault="007D33B4" w:rsidP="007D33B4">
      <w:pPr>
        <w:spacing w:after="0" w:line="259" w:lineRule="auto"/>
        <w:jc w:val="both"/>
        <w:rPr>
          <w:rFonts w:ascii="Times New Roman" w:hAnsi="Times New Roman" w:cs="Times New Roman"/>
          <w:sz w:val="28"/>
          <w:szCs w:val="28"/>
        </w:rPr>
      </w:pPr>
      <w:r w:rsidRPr="007D33B4">
        <w:rPr>
          <w:rFonts w:ascii="Times New Roman" w:hAnsi="Times New Roman" w:cs="Times New Roman"/>
          <w:sz w:val="28"/>
          <w:szCs w:val="28"/>
        </w:rPr>
        <w:t xml:space="preserve">       3. Опубликовать настоящее решение в Информационном бюллетене органов местного самоуправления </w:t>
      </w:r>
      <w:proofErr w:type="spellStart"/>
      <w:r w:rsidRPr="007D33B4">
        <w:rPr>
          <w:rFonts w:ascii="Times New Roman" w:hAnsi="Times New Roman" w:cs="Times New Roman"/>
          <w:sz w:val="28"/>
          <w:szCs w:val="28"/>
        </w:rPr>
        <w:t>Никулятского</w:t>
      </w:r>
      <w:proofErr w:type="spellEnd"/>
      <w:r w:rsidRPr="007D33B4">
        <w:rPr>
          <w:rFonts w:ascii="Times New Roman" w:hAnsi="Times New Roman" w:cs="Times New Roman"/>
          <w:sz w:val="28"/>
          <w:szCs w:val="28"/>
        </w:rPr>
        <w:t xml:space="preserve"> сельского поселения и разместить в сети Интернет на официальном сайте органов местного самоуправления </w:t>
      </w:r>
      <w:proofErr w:type="spellStart"/>
      <w:r w:rsidRPr="007D33B4">
        <w:rPr>
          <w:rFonts w:ascii="Times New Roman" w:hAnsi="Times New Roman" w:cs="Times New Roman"/>
          <w:sz w:val="28"/>
          <w:szCs w:val="28"/>
        </w:rPr>
        <w:t>Никулятского</w:t>
      </w:r>
      <w:proofErr w:type="spellEnd"/>
      <w:r w:rsidRPr="007D33B4">
        <w:rPr>
          <w:rFonts w:ascii="Times New Roman" w:hAnsi="Times New Roman" w:cs="Times New Roman"/>
          <w:sz w:val="28"/>
          <w:szCs w:val="28"/>
        </w:rPr>
        <w:t xml:space="preserve"> сельского поселения </w:t>
      </w:r>
      <w:proofErr w:type="spellStart"/>
      <w:r w:rsidRPr="007D33B4">
        <w:rPr>
          <w:rFonts w:ascii="Times New Roman" w:hAnsi="Times New Roman" w:cs="Times New Roman"/>
          <w:sz w:val="28"/>
          <w:szCs w:val="28"/>
        </w:rPr>
        <w:t>Яранского</w:t>
      </w:r>
      <w:proofErr w:type="spellEnd"/>
      <w:r w:rsidRPr="007D33B4">
        <w:rPr>
          <w:rFonts w:ascii="Times New Roman" w:hAnsi="Times New Roman" w:cs="Times New Roman"/>
          <w:sz w:val="28"/>
          <w:szCs w:val="28"/>
        </w:rPr>
        <w:t xml:space="preserve"> района Кировской области.</w:t>
      </w:r>
    </w:p>
    <w:p w:rsidR="007D33B4" w:rsidRPr="007D33B4" w:rsidRDefault="007D33B4" w:rsidP="007D33B4">
      <w:pPr>
        <w:spacing w:after="0" w:line="259" w:lineRule="auto"/>
        <w:jc w:val="both"/>
        <w:rPr>
          <w:rFonts w:ascii="Times New Roman" w:hAnsi="Times New Roman" w:cs="Times New Roman"/>
          <w:sz w:val="28"/>
          <w:szCs w:val="28"/>
        </w:rPr>
      </w:pPr>
    </w:p>
    <w:p w:rsidR="007D33B4" w:rsidRPr="007D33B4" w:rsidRDefault="007D33B4" w:rsidP="007D33B4">
      <w:pPr>
        <w:spacing w:after="0" w:line="259" w:lineRule="auto"/>
        <w:jc w:val="both"/>
        <w:rPr>
          <w:rFonts w:ascii="Times New Roman" w:hAnsi="Times New Roman" w:cs="Times New Roman"/>
          <w:sz w:val="28"/>
          <w:szCs w:val="28"/>
        </w:rPr>
      </w:pPr>
    </w:p>
    <w:tbl>
      <w:tblPr>
        <w:tblW w:w="10065" w:type="dxa"/>
        <w:tblInd w:w="128" w:type="dxa"/>
        <w:tblLayout w:type="fixed"/>
        <w:tblLook w:val="04A0"/>
      </w:tblPr>
      <w:tblGrid>
        <w:gridCol w:w="4519"/>
        <w:gridCol w:w="848"/>
        <w:gridCol w:w="4698"/>
      </w:tblGrid>
      <w:tr w:rsidR="007D33B4" w:rsidRPr="007D33B4" w:rsidTr="007D33B4">
        <w:trPr>
          <w:trHeight w:val="437"/>
        </w:trPr>
        <w:tc>
          <w:tcPr>
            <w:tcW w:w="4519" w:type="dxa"/>
          </w:tcPr>
          <w:p w:rsidR="007D33B4" w:rsidRPr="007D33B4" w:rsidRDefault="007D33B4" w:rsidP="007D33B4">
            <w:pPr>
              <w:spacing w:after="0" w:line="259" w:lineRule="auto"/>
              <w:rPr>
                <w:rFonts w:ascii="Times New Roman" w:eastAsia="Times New Roman" w:hAnsi="Times New Roman" w:cs="Times New Roman"/>
                <w:sz w:val="28"/>
                <w:szCs w:val="28"/>
                <w:lang w:eastAsia="en-US"/>
              </w:rPr>
            </w:pPr>
            <w:r w:rsidRPr="007D33B4">
              <w:rPr>
                <w:rFonts w:ascii="Times New Roman" w:hAnsi="Times New Roman" w:cs="Times New Roman"/>
                <w:sz w:val="28"/>
                <w:szCs w:val="28"/>
                <w:lang w:eastAsia="en-US"/>
              </w:rPr>
              <w:t xml:space="preserve">Председатель </w:t>
            </w:r>
            <w:proofErr w:type="spellStart"/>
            <w:r w:rsidRPr="007D33B4">
              <w:rPr>
                <w:rFonts w:ascii="Times New Roman" w:hAnsi="Times New Roman" w:cs="Times New Roman"/>
                <w:sz w:val="28"/>
                <w:szCs w:val="28"/>
                <w:lang w:eastAsia="en-US"/>
              </w:rPr>
              <w:t>Никулятской</w:t>
            </w:r>
            <w:proofErr w:type="spellEnd"/>
            <w:r w:rsidRPr="007D33B4">
              <w:rPr>
                <w:rFonts w:ascii="Times New Roman" w:hAnsi="Times New Roman" w:cs="Times New Roman"/>
                <w:sz w:val="28"/>
                <w:szCs w:val="28"/>
                <w:lang w:eastAsia="en-US"/>
              </w:rPr>
              <w:t xml:space="preserve"> сельской Думы                            </w:t>
            </w:r>
          </w:p>
          <w:p w:rsidR="007D33B4" w:rsidRPr="007D33B4" w:rsidRDefault="007D33B4" w:rsidP="007D33B4">
            <w:pPr>
              <w:spacing w:after="0" w:line="259" w:lineRule="auto"/>
              <w:rPr>
                <w:rFonts w:ascii="Times New Roman" w:hAnsi="Times New Roman" w:cs="Times New Roman"/>
                <w:sz w:val="28"/>
                <w:szCs w:val="28"/>
                <w:lang w:eastAsia="en-US"/>
              </w:rPr>
            </w:pPr>
          </w:p>
          <w:p w:rsidR="007D33B4" w:rsidRPr="007D33B4" w:rsidRDefault="007D33B4" w:rsidP="007D33B4">
            <w:pPr>
              <w:spacing w:after="0" w:line="259" w:lineRule="auto"/>
              <w:rPr>
                <w:rFonts w:ascii="Times New Roman" w:eastAsia="Times New Roman" w:hAnsi="Times New Roman" w:cs="Times New Roman"/>
                <w:sz w:val="28"/>
                <w:szCs w:val="28"/>
                <w:lang w:eastAsia="en-US"/>
              </w:rPr>
            </w:pPr>
            <w:r w:rsidRPr="007D33B4">
              <w:rPr>
                <w:rFonts w:ascii="Times New Roman" w:hAnsi="Times New Roman" w:cs="Times New Roman"/>
                <w:sz w:val="28"/>
                <w:szCs w:val="28"/>
                <w:lang w:eastAsia="en-US"/>
              </w:rPr>
              <w:t xml:space="preserve">      __________  Н.Н. Тараканова</w:t>
            </w:r>
          </w:p>
        </w:tc>
        <w:tc>
          <w:tcPr>
            <w:tcW w:w="848" w:type="dxa"/>
          </w:tcPr>
          <w:p w:rsidR="007D33B4" w:rsidRPr="007D33B4" w:rsidRDefault="007D33B4" w:rsidP="007D33B4">
            <w:pPr>
              <w:spacing w:after="0" w:line="259" w:lineRule="auto"/>
              <w:rPr>
                <w:rFonts w:ascii="Times New Roman" w:eastAsia="Times New Roman" w:hAnsi="Times New Roman" w:cs="Times New Roman"/>
                <w:sz w:val="28"/>
                <w:szCs w:val="28"/>
                <w:lang w:eastAsia="en-US"/>
              </w:rPr>
            </w:pPr>
          </w:p>
          <w:p w:rsidR="007D33B4" w:rsidRPr="007D33B4" w:rsidRDefault="007D33B4" w:rsidP="007D33B4">
            <w:pPr>
              <w:spacing w:after="0" w:line="259" w:lineRule="auto"/>
              <w:rPr>
                <w:rFonts w:ascii="Times New Roman" w:hAnsi="Times New Roman" w:cs="Times New Roman"/>
                <w:sz w:val="28"/>
                <w:szCs w:val="28"/>
                <w:lang w:eastAsia="en-US"/>
              </w:rPr>
            </w:pPr>
          </w:p>
          <w:p w:rsidR="007D33B4" w:rsidRPr="007D33B4" w:rsidRDefault="007D33B4" w:rsidP="007D33B4">
            <w:pPr>
              <w:spacing w:after="0" w:line="259" w:lineRule="auto"/>
              <w:rPr>
                <w:rFonts w:ascii="Times New Roman" w:hAnsi="Times New Roman" w:cs="Times New Roman"/>
                <w:sz w:val="28"/>
                <w:szCs w:val="28"/>
                <w:lang w:eastAsia="en-US"/>
              </w:rPr>
            </w:pPr>
          </w:p>
          <w:p w:rsidR="007D33B4" w:rsidRPr="007D33B4" w:rsidRDefault="007D33B4" w:rsidP="007D33B4">
            <w:pPr>
              <w:spacing w:after="0" w:line="259" w:lineRule="auto"/>
              <w:rPr>
                <w:rFonts w:ascii="Times New Roman" w:eastAsia="Times New Roman" w:hAnsi="Times New Roman" w:cs="Times New Roman"/>
                <w:sz w:val="28"/>
                <w:szCs w:val="28"/>
                <w:lang w:eastAsia="en-US"/>
              </w:rPr>
            </w:pPr>
          </w:p>
        </w:tc>
        <w:tc>
          <w:tcPr>
            <w:tcW w:w="4698" w:type="dxa"/>
          </w:tcPr>
          <w:p w:rsidR="007D33B4" w:rsidRPr="007D33B4" w:rsidRDefault="007D33B4" w:rsidP="007D33B4">
            <w:pPr>
              <w:spacing w:after="0" w:line="259" w:lineRule="auto"/>
              <w:rPr>
                <w:rFonts w:ascii="Times New Roman" w:eastAsia="Times New Roman" w:hAnsi="Times New Roman" w:cs="Times New Roman"/>
                <w:sz w:val="28"/>
                <w:szCs w:val="28"/>
                <w:lang w:eastAsia="en-US"/>
              </w:rPr>
            </w:pPr>
            <w:r w:rsidRPr="007D33B4">
              <w:rPr>
                <w:rFonts w:ascii="Times New Roman" w:hAnsi="Times New Roman" w:cs="Times New Roman"/>
                <w:sz w:val="28"/>
                <w:szCs w:val="28"/>
                <w:lang w:eastAsia="en-US"/>
              </w:rPr>
              <w:t xml:space="preserve">Глава  </w:t>
            </w:r>
            <w:proofErr w:type="spellStart"/>
            <w:r w:rsidRPr="007D33B4">
              <w:rPr>
                <w:rFonts w:ascii="Times New Roman" w:hAnsi="Times New Roman" w:cs="Times New Roman"/>
                <w:sz w:val="28"/>
                <w:szCs w:val="28"/>
                <w:lang w:eastAsia="en-US"/>
              </w:rPr>
              <w:t>Никулятского</w:t>
            </w:r>
            <w:proofErr w:type="spellEnd"/>
          </w:p>
          <w:p w:rsidR="007D33B4" w:rsidRPr="007D33B4" w:rsidRDefault="007D33B4" w:rsidP="007D33B4">
            <w:pPr>
              <w:spacing w:after="0" w:line="259" w:lineRule="auto"/>
              <w:rPr>
                <w:rFonts w:ascii="Times New Roman" w:hAnsi="Times New Roman" w:cs="Times New Roman"/>
                <w:sz w:val="28"/>
                <w:szCs w:val="28"/>
                <w:lang w:eastAsia="en-US"/>
              </w:rPr>
            </w:pPr>
            <w:r w:rsidRPr="007D33B4">
              <w:rPr>
                <w:rFonts w:ascii="Times New Roman" w:hAnsi="Times New Roman" w:cs="Times New Roman"/>
                <w:sz w:val="28"/>
                <w:szCs w:val="28"/>
                <w:lang w:eastAsia="en-US"/>
              </w:rPr>
              <w:t>сельского поселения</w:t>
            </w:r>
          </w:p>
          <w:p w:rsidR="007D33B4" w:rsidRPr="007D33B4" w:rsidRDefault="007D33B4" w:rsidP="007D33B4">
            <w:pPr>
              <w:spacing w:after="0" w:line="259" w:lineRule="auto"/>
              <w:rPr>
                <w:rFonts w:ascii="Times New Roman" w:hAnsi="Times New Roman" w:cs="Times New Roman"/>
                <w:sz w:val="28"/>
                <w:szCs w:val="28"/>
                <w:lang w:eastAsia="en-US"/>
              </w:rPr>
            </w:pPr>
          </w:p>
          <w:p w:rsidR="007D33B4" w:rsidRPr="007D33B4" w:rsidRDefault="007D33B4" w:rsidP="007D33B4">
            <w:pPr>
              <w:spacing w:after="0" w:line="259" w:lineRule="auto"/>
              <w:rPr>
                <w:rFonts w:ascii="Times New Roman" w:hAnsi="Times New Roman" w:cs="Times New Roman"/>
                <w:sz w:val="28"/>
                <w:szCs w:val="28"/>
                <w:lang w:eastAsia="en-US"/>
              </w:rPr>
            </w:pPr>
            <w:r w:rsidRPr="007D33B4">
              <w:rPr>
                <w:rFonts w:ascii="Times New Roman" w:hAnsi="Times New Roman" w:cs="Times New Roman"/>
                <w:sz w:val="28"/>
                <w:szCs w:val="28"/>
                <w:lang w:eastAsia="en-US"/>
              </w:rPr>
              <w:t xml:space="preserve">  _________  Л.Н. </w:t>
            </w:r>
            <w:proofErr w:type="spellStart"/>
            <w:r w:rsidRPr="007D33B4">
              <w:rPr>
                <w:rFonts w:ascii="Times New Roman" w:hAnsi="Times New Roman" w:cs="Times New Roman"/>
                <w:sz w:val="28"/>
                <w:szCs w:val="28"/>
                <w:lang w:eastAsia="en-US"/>
              </w:rPr>
              <w:t>Царегородцева</w:t>
            </w:r>
            <w:proofErr w:type="spellEnd"/>
          </w:p>
          <w:p w:rsidR="007D33B4" w:rsidRPr="007D33B4" w:rsidRDefault="007D33B4" w:rsidP="007D33B4">
            <w:pPr>
              <w:spacing w:after="0" w:line="259" w:lineRule="auto"/>
              <w:rPr>
                <w:rFonts w:ascii="Times New Roman" w:eastAsia="Times New Roman" w:hAnsi="Times New Roman" w:cs="Times New Roman"/>
                <w:sz w:val="28"/>
                <w:szCs w:val="28"/>
                <w:lang w:eastAsia="en-US"/>
              </w:rPr>
            </w:pPr>
          </w:p>
        </w:tc>
      </w:tr>
    </w:tbl>
    <w:p w:rsidR="007D33B4" w:rsidRPr="007D33B4" w:rsidRDefault="007D33B4" w:rsidP="007D33B4">
      <w:pPr>
        <w:pStyle w:val="ConsPlusNormal"/>
        <w:widowControl/>
        <w:spacing w:line="259" w:lineRule="auto"/>
        <w:ind w:firstLine="0"/>
        <w:jc w:val="both"/>
        <w:rPr>
          <w:rFonts w:ascii="Times New Roman" w:hAnsi="Times New Roman" w:cs="Times New Roman"/>
          <w:sz w:val="28"/>
          <w:szCs w:val="28"/>
        </w:rPr>
      </w:pPr>
    </w:p>
    <w:p w:rsidR="007D33B4" w:rsidRPr="007D33B4" w:rsidRDefault="007D33B4" w:rsidP="007D33B4">
      <w:pPr>
        <w:spacing w:after="0" w:line="259" w:lineRule="auto"/>
        <w:rPr>
          <w:rFonts w:ascii="Times New Roman" w:hAnsi="Times New Roman" w:cs="Times New Roman"/>
          <w:sz w:val="28"/>
          <w:szCs w:val="28"/>
        </w:rPr>
      </w:pPr>
      <w:r w:rsidRPr="007D33B4">
        <w:rPr>
          <w:rFonts w:ascii="Times New Roman" w:hAnsi="Times New Roman" w:cs="Times New Roman"/>
          <w:sz w:val="28"/>
          <w:szCs w:val="28"/>
        </w:rPr>
        <w:br w:type="page"/>
      </w:r>
    </w:p>
    <w:p w:rsidR="007D33B4" w:rsidRPr="007D33B4" w:rsidRDefault="007D33B4" w:rsidP="007D33B4">
      <w:pPr>
        <w:spacing w:after="0" w:line="259" w:lineRule="auto"/>
        <w:jc w:val="right"/>
        <w:rPr>
          <w:rFonts w:ascii="Times New Roman" w:hAnsi="Times New Roman" w:cs="Times New Roman"/>
          <w:sz w:val="28"/>
          <w:szCs w:val="28"/>
        </w:rPr>
      </w:pPr>
      <w:r w:rsidRPr="007D33B4">
        <w:rPr>
          <w:rFonts w:ascii="Times New Roman" w:hAnsi="Times New Roman" w:cs="Times New Roman"/>
          <w:sz w:val="28"/>
          <w:szCs w:val="28"/>
        </w:rPr>
        <w:lastRenderedPageBreak/>
        <w:t>УТВЕРЖДЕНО</w:t>
      </w:r>
    </w:p>
    <w:p w:rsidR="007D33B4" w:rsidRDefault="007D33B4" w:rsidP="007D33B4">
      <w:pPr>
        <w:spacing w:after="0" w:line="259" w:lineRule="auto"/>
        <w:jc w:val="right"/>
        <w:rPr>
          <w:rFonts w:ascii="Times New Roman" w:hAnsi="Times New Roman" w:cs="Times New Roman"/>
          <w:sz w:val="28"/>
          <w:szCs w:val="28"/>
        </w:rPr>
      </w:pPr>
      <w:r w:rsidRPr="007D33B4">
        <w:rPr>
          <w:rFonts w:ascii="Times New Roman" w:hAnsi="Times New Roman" w:cs="Times New Roman"/>
          <w:sz w:val="28"/>
          <w:szCs w:val="28"/>
        </w:rPr>
        <w:t xml:space="preserve">                 решением </w:t>
      </w:r>
      <w:proofErr w:type="spellStart"/>
      <w:r w:rsidRPr="007D33B4">
        <w:rPr>
          <w:rFonts w:ascii="Times New Roman" w:hAnsi="Times New Roman" w:cs="Times New Roman"/>
          <w:sz w:val="28"/>
          <w:szCs w:val="28"/>
        </w:rPr>
        <w:t>Никулятской</w:t>
      </w:r>
      <w:proofErr w:type="spellEnd"/>
    </w:p>
    <w:p w:rsidR="007D33B4" w:rsidRPr="007D33B4" w:rsidRDefault="007D33B4" w:rsidP="007D33B4">
      <w:pPr>
        <w:spacing w:after="0" w:line="259" w:lineRule="auto"/>
        <w:jc w:val="right"/>
        <w:rPr>
          <w:rFonts w:ascii="Times New Roman" w:hAnsi="Times New Roman" w:cs="Times New Roman"/>
          <w:sz w:val="28"/>
          <w:szCs w:val="28"/>
        </w:rPr>
      </w:pPr>
      <w:r w:rsidRPr="007D33B4">
        <w:rPr>
          <w:rFonts w:ascii="Times New Roman" w:hAnsi="Times New Roman" w:cs="Times New Roman"/>
          <w:sz w:val="28"/>
          <w:szCs w:val="28"/>
        </w:rPr>
        <w:t xml:space="preserve">              сельской  Думы                                                                                                               от 20.01.2017 № 172, </w:t>
      </w:r>
    </w:p>
    <w:p w:rsidR="007D33B4" w:rsidRPr="007D33B4" w:rsidRDefault="007D33B4" w:rsidP="007D33B4">
      <w:pPr>
        <w:spacing w:after="0" w:line="259" w:lineRule="auto"/>
        <w:jc w:val="right"/>
        <w:rPr>
          <w:rFonts w:ascii="Times New Roman" w:hAnsi="Times New Roman" w:cs="Times New Roman"/>
          <w:color w:val="FF0000"/>
          <w:sz w:val="28"/>
          <w:szCs w:val="28"/>
        </w:rPr>
      </w:pPr>
      <w:r w:rsidRPr="007D33B4">
        <w:rPr>
          <w:rFonts w:ascii="Times New Roman" w:hAnsi="Times New Roman" w:cs="Times New Roman"/>
          <w:color w:val="FF0000"/>
          <w:sz w:val="28"/>
          <w:szCs w:val="28"/>
        </w:rPr>
        <w:t xml:space="preserve">в ред. от </w:t>
      </w:r>
      <w:r w:rsidR="00981800">
        <w:rPr>
          <w:rFonts w:ascii="Times New Roman" w:hAnsi="Times New Roman" w:cs="Times New Roman"/>
          <w:color w:val="FF0000"/>
          <w:sz w:val="28"/>
          <w:szCs w:val="28"/>
        </w:rPr>
        <w:t>03.</w:t>
      </w:r>
      <w:r w:rsidR="00141E15">
        <w:rPr>
          <w:rFonts w:ascii="Times New Roman" w:hAnsi="Times New Roman" w:cs="Times New Roman"/>
          <w:color w:val="FF0000"/>
          <w:sz w:val="28"/>
          <w:szCs w:val="28"/>
        </w:rPr>
        <w:t xml:space="preserve">07.2024 </w:t>
      </w:r>
      <w:r w:rsidRPr="007D33B4">
        <w:rPr>
          <w:rFonts w:ascii="Times New Roman" w:hAnsi="Times New Roman" w:cs="Times New Roman"/>
          <w:color w:val="FF0000"/>
          <w:sz w:val="28"/>
          <w:szCs w:val="28"/>
        </w:rPr>
        <w:t xml:space="preserve">№ </w:t>
      </w:r>
      <w:r w:rsidR="00AF31FD">
        <w:rPr>
          <w:rFonts w:ascii="Times New Roman" w:hAnsi="Times New Roman" w:cs="Times New Roman"/>
          <w:color w:val="FF0000"/>
          <w:sz w:val="28"/>
          <w:szCs w:val="28"/>
        </w:rPr>
        <w:t>73</w:t>
      </w:r>
      <w:r w:rsidRPr="007D33B4">
        <w:rPr>
          <w:rFonts w:ascii="Times New Roman" w:hAnsi="Times New Roman" w:cs="Times New Roman"/>
          <w:color w:val="FF0000"/>
          <w:sz w:val="28"/>
          <w:szCs w:val="28"/>
        </w:rPr>
        <w:t xml:space="preserve">       </w:t>
      </w:r>
    </w:p>
    <w:p w:rsidR="007D33B4" w:rsidRPr="007D33B4" w:rsidRDefault="007D33B4" w:rsidP="007D33B4">
      <w:pPr>
        <w:pStyle w:val="ConsPlusNormal"/>
        <w:widowControl/>
        <w:spacing w:line="259" w:lineRule="auto"/>
        <w:ind w:firstLine="0"/>
        <w:rPr>
          <w:rFonts w:ascii="Times New Roman" w:hAnsi="Times New Roman" w:cs="Times New Roman"/>
          <w:sz w:val="28"/>
          <w:szCs w:val="28"/>
        </w:rPr>
      </w:pPr>
    </w:p>
    <w:p w:rsidR="007D33B4" w:rsidRPr="007D33B4" w:rsidRDefault="007D33B4" w:rsidP="007D33B4">
      <w:pPr>
        <w:pStyle w:val="ConsPlusTitle"/>
        <w:widowControl/>
        <w:spacing w:line="259" w:lineRule="auto"/>
        <w:jc w:val="center"/>
        <w:rPr>
          <w:rFonts w:ascii="Times New Roman" w:hAnsi="Times New Roman" w:cs="Times New Roman"/>
          <w:sz w:val="28"/>
          <w:szCs w:val="28"/>
        </w:rPr>
      </w:pPr>
      <w:r w:rsidRPr="007D33B4">
        <w:rPr>
          <w:rFonts w:ascii="Times New Roman" w:hAnsi="Times New Roman" w:cs="Times New Roman"/>
          <w:sz w:val="28"/>
          <w:szCs w:val="28"/>
        </w:rPr>
        <w:t>ПОЛОЖЕНИЕ</w:t>
      </w:r>
    </w:p>
    <w:p w:rsidR="007D33B4" w:rsidRPr="007D33B4" w:rsidRDefault="007D33B4" w:rsidP="007D33B4">
      <w:pPr>
        <w:pStyle w:val="ConsPlusTitle"/>
        <w:widowControl/>
        <w:spacing w:line="259" w:lineRule="auto"/>
        <w:jc w:val="center"/>
        <w:rPr>
          <w:rFonts w:ascii="Times New Roman" w:hAnsi="Times New Roman" w:cs="Times New Roman"/>
          <w:sz w:val="28"/>
          <w:szCs w:val="28"/>
        </w:rPr>
      </w:pPr>
      <w:r w:rsidRPr="007D33B4">
        <w:rPr>
          <w:rFonts w:ascii="Times New Roman" w:hAnsi="Times New Roman" w:cs="Times New Roman"/>
          <w:sz w:val="28"/>
          <w:szCs w:val="28"/>
        </w:rPr>
        <w:t xml:space="preserve">О ПОРЯДКЕ ПРЕДОСТАВЛЕНИЯ В АРЕНДУ </w:t>
      </w:r>
    </w:p>
    <w:p w:rsidR="007D33B4" w:rsidRPr="007D33B4" w:rsidRDefault="007D33B4" w:rsidP="007D33B4">
      <w:pPr>
        <w:pStyle w:val="ConsPlusTitle"/>
        <w:widowControl/>
        <w:spacing w:line="259" w:lineRule="auto"/>
        <w:jc w:val="center"/>
        <w:rPr>
          <w:rFonts w:ascii="Times New Roman" w:hAnsi="Times New Roman" w:cs="Times New Roman"/>
          <w:sz w:val="28"/>
          <w:szCs w:val="28"/>
        </w:rPr>
      </w:pPr>
      <w:bookmarkStart w:id="0" w:name="_GoBack"/>
      <w:bookmarkEnd w:id="0"/>
      <w:r w:rsidRPr="007D33B4">
        <w:rPr>
          <w:rFonts w:ascii="Times New Roman" w:hAnsi="Times New Roman" w:cs="Times New Roman"/>
          <w:sz w:val="28"/>
          <w:szCs w:val="28"/>
        </w:rPr>
        <w:t>МУНИЦИПАЛЬНОГО ИМУЩЕСТВА</w:t>
      </w:r>
    </w:p>
    <w:p w:rsidR="007D33B4" w:rsidRPr="007D33B4" w:rsidRDefault="007D33B4" w:rsidP="007D33B4">
      <w:pPr>
        <w:pStyle w:val="ConsPlusTitle"/>
        <w:widowControl/>
        <w:spacing w:line="259" w:lineRule="auto"/>
        <w:jc w:val="center"/>
        <w:rPr>
          <w:rFonts w:ascii="Times New Roman" w:hAnsi="Times New Roman" w:cs="Times New Roman"/>
          <w:sz w:val="28"/>
          <w:szCs w:val="28"/>
        </w:rPr>
      </w:pPr>
      <w:r w:rsidRPr="007D33B4">
        <w:rPr>
          <w:rFonts w:ascii="Times New Roman" w:hAnsi="Times New Roman" w:cs="Times New Roman"/>
          <w:sz w:val="28"/>
          <w:szCs w:val="28"/>
        </w:rPr>
        <w:t>МУНИЦИПАЛЬНОГО ОБРАЗОВАНИЯ НИКУЛЯТСКОЕ СЕЛЬСКОЕ ПОСЕЛЕНИЕ ЯРАНСКОГО РАЙОНА КИРОВСКОЙ ОБЛАСТИ</w:t>
      </w:r>
    </w:p>
    <w:p w:rsidR="007D33B4" w:rsidRPr="007D33B4" w:rsidRDefault="007D33B4" w:rsidP="007D33B4">
      <w:pPr>
        <w:pStyle w:val="ConsPlusNormal"/>
        <w:widowControl/>
        <w:spacing w:line="259" w:lineRule="auto"/>
        <w:ind w:firstLine="0"/>
        <w:jc w:val="both"/>
        <w:rPr>
          <w:rFonts w:ascii="Times New Roman" w:hAnsi="Times New Roman" w:cs="Times New Roman"/>
          <w:sz w:val="28"/>
          <w:szCs w:val="28"/>
        </w:rPr>
      </w:pPr>
    </w:p>
    <w:p w:rsidR="007D33B4" w:rsidRPr="007D33B4" w:rsidRDefault="007D33B4" w:rsidP="007D33B4">
      <w:pPr>
        <w:pStyle w:val="ConsPlusNormal"/>
        <w:widowControl/>
        <w:spacing w:line="259" w:lineRule="auto"/>
        <w:ind w:firstLine="0"/>
        <w:jc w:val="center"/>
        <w:outlineLvl w:val="1"/>
        <w:rPr>
          <w:rFonts w:ascii="Times New Roman" w:hAnsi="Times New Roman" w:cs="Times New Roman"/>
          <w:b/>
          <w:sz w:val="28"/>
          <w:szCs w:val="28"/>
        </w:rPr>
      </w:pPr>
      <w:r w:rsidRPr="007D33B4">
        <w:rPr>
          <w:rFonts w:ascii="Times New Roman" w:hAnsi="Times New Roman" w:cs="Times New Roman"/>
          <w:b/>
          <w:sz w:val="28"/>
          <w:szCs w:val="28"/>
        </w:rPr>
        <w:t>1. Общие положения</w:t>
      </w:r>
    </w:p>
    <w:p w:rsidR="007D33B4" w:rsidRPr="007D33B4" w:rsidRDefault="007D33B4" w:rsidP="007D33B4">
      <w:pPr>
        <w:pStyle w:val="ConsPlusNormal"/>
        <w:widowControl/>
        <w:spacing w:line="259" w:lineRule="auto"/>
        <w:ind w:firstLine="540"/>
        <w:jc w:val="both"/>
        <w:rPr>
          <w:rFonts w:ascii="Times New Roman" w:hAnsi="Times New Roman" w:cs="Times New Roman"/>
          <w:sz w:val="28"/>
          <w:szCs w:val="28"/>
        </w:rPr>
      </w:pPr>
    </w:p>
    <w:p w:rsidR="007D33B4" w:rsidRPr="007D33B4" w:rsidRDefault="007D33B4" w:rsidP="007D33B4">
      <w:pPr>
        <w:pStyle w:val="ConsPlusNormal"/>
        <w:widowControl/>
        <w:spacing w:line="259" w:lineRule="auto"/>
        <w:ind w:firstLine="540"/>
        <w:jc w:val="both"/>
        <w:rPr>
          <w:rFonts w:ascii="Times New Roman" w:hAnsi="Times New Roman" w:cs="Times New Roman"/>
          <w:sz w:val="28"/>
          <w:szCs w:val="28"/>
        </w:rPr>
      </w:pPr>
      <w:r w:rsidRPr="007D33B4">
        <w:rPr>
          <w:rFonts w:ascii="Times New Roman" w:hAnsi="Times New Roman" w:cs="Times New Roman"/>
          <w:sz w:val="28"/>
          <w:szCs w:val="28"/>
        </w:rPr>
        <w:t xml:space="preserve">1.1. Настоящее Положение о порядке предоставления в аренду муниципального имущества </w:t>
      </w:r>
      <w:proofErr w:type="spellStart"/>
      <w:r w:rsidRPr="007D33B4">
        <w:rPr>
          <w:rFonts w:ascii="Times New Roman" w:hAnsi="Times New Roman" w:cs="Times New Roman"/>
          <w:sz w:val="28"/>
          <w:szCs w:val="28"/>
        </w:rPr>
        <w:t>Никулятского</w:t>
      </w:r>
      <w:proofErr w:type="spellEnd"/>
      <w:r w:rsidRPr="007D33B4">
        <w:rPr>
          <w:rFonts w:ascii="Times New Roman" w:hAnsi="Times New Roman" w:cs="Times New Roman"/>
          <w:sz w:val="28"/>
          <w:szCs w:val="28"/>
        </w:rPr>
        <w:t xml:space="preserve"> сельского поселения </w:t>
      </w:r>
      <w:proofErr w:type="spellStart"/>
      <w:r w:rsidRPr="007D33B4">
        <w:rPr>
          <w:rFonts w:ascii="Times New Roman" w:hAnsi="Times New Roman" w:cs="Times New Roman"/>
          <w:sz w:val="28"/>
          <w:szCs w:val="28"/>
        </w:rPr>
        <w:t>Яранского</w:t>
      </w:r>
      <w:proofErr w:type="spellEnd"/>
      <w:r w:rsidRPr="007D33B4">
        <w:rPr>
          <w:rFonts w:ascii="Times New Roman" w:hAnsi="Times New Roman" w:cs="Times New Roman"/>
          <w:sz w:val="28"/>
          <w:szCs w:val="28"/>
        </w:rPr>
        <w:t xml:space="preserve"> района (далее - Положение) определяет принципы, порядок и единые правила предоставления в аренду муниципального имущества </w:t>
      </w:r>
      <w:proofErr w:type="spellStart"/>
      <w:r w:rsidRPr="007D33B4">
        <w:rPr>
          <w:rFonts w:ascii="Times New Roman" w:hAnsi="Times New Roman" w:cs="Times New Roman"/>
          <w:sz w:val="28"/>
          <w:szCs w:val="28"/>
        </w:rPr>
        <w:t>Никулятского</w:t>
      </w:r>
      <w:proofErr w:type="spellEnd"/>
      <w:r w:rsidRPr="007D33B4">
        <w:rPr>
          <w:rFonts w:ascii="Times New Roman" w:hAnsi="Times New Roman" w:cs="Times New Roman"/>
          <w:sz w:val="28"/>
          <w:szCs w:val="28"/>
        </w:rPr>
        <w:t xml:space="preserve"> сельского поселения  </w:t>
      </w:r>
      <w:proofErr w:type="spellStart"/>
      <w:r w:rsidRPr="007D33B4">
        <w:rPr>
          <w:rFonts w:ascii="Times New Roman" w:hAnsi="Times New Roman" w:cs="Times New Roman"/>
          <w:sz w:val="28"/>
          <w:szCs w:val="28"/>
        </w:rPr>
        <w:t>Яранского</w:t>
      </w:r>
      <w:proofErr w:type="spellEnd"/>
      <w:r w:rsidRPr="007D33B4">
        <w:rPr>
          <w:rFonts w:ascii="Times New Roman" w:hAnsi="Times New Roman" w:cs="Times New Roman"/>
          <w:sz w:val="28"/>
          <w:szCs w:val="28"/>
        </w:rPr>
        <w:t xml:space="preserve"> района.</w:t>
      </w:r>
    </w:p>
    <w:p w:rsidR="007D33B4" w:rsidRPr="007D33B4" w:rsidRDefault="007D33B4" w:rsidP="007D33B4">
      <w:pPr>
        <w:pStyle w:val="ConsPlusNormal"/>
        <w:widowControl/>
        <w:spacing w:line="259" w:lineRule="auto"/>
        <w:ind w:firstLine="540"/>
        <w:jc w:val="both"/>
        <w:rPr>
          <w:rFonts w:ascii="Times New Roman" w:hAnsi="Times New Roman" w:cs="Times New Roman"/>
          <w:sz w:val="28"/>
          <w:szCs w:val="28"/>
        </w:rPr>
      </w:pPr>
      <w:r w:rsidRPr="007D33B4">
        <w:rPr>
          <w:rFonts w:ascii="Times New Roman" w:hAnsi="Times New Roman" w:cs="Times New Roman"/>
          <w:sz w:val="28"/>
          <w:szCs w:val="28"/>
        </w:rPr>
        <w:t>1.2. Положение разработано в соответствии с действующим в Российской Федерации законодательством о порядке регулирования арендных отношений.</w:t>
      </w:r>
    </w:p>
    <w:p w:rsidR="007D33B4" w:rsidRPr="007D33B4" w:rsidRDefault="007D33B4" w:rsidP="007D33B4">
      <w:pPr>
        <w:pStyle w:val="ConsPlusNormal"/>
        <w:widowControl/>
        <w:spacing w:line="259" w:lineRule="auto"/>
        <w:ind w:firstLine="540"/>
        <w:jc w:val="both"/>
        <w:rPr>
          <w:rFonts w:ascii="Times New Roman" w:hAnsi="Times New Roman" w:cs="Times New Roman"/>
          <w:sz w:val="28"/>
          <w:szCs w:val="28"/>
        </w:rPr>
      </w:pPr>
      <w:r w:rsidRPr="007D33B4">
        <w:rPr>
          <w:rFonts w:ascii="Times New Roman" w:hAnsi="Times New Roman" w:cs="Times New Roman"/>
          <w:sz w:val="28"/>
          <w:szCs w:val="28"/>
        </w:rPr>
        <w:t xml:space="preserve">1.3. Настоящее Положение не регулирует отношения в соответствии с Земельным кодексом Российской Федерации, Водным кодексом Российской Федерации, Лесным кодексом Российской Федерации, законодательством Российской Федерации о недрах, законодательством Российской Федерации о концессионных соглашениях, законодательством Российской Федерации о государственно-частном партнерстве, </w:t>
      </w:r>
      <w:proofErr w:type="spellStart"/>
      <w:r w:rsidRPr="007D33B4">
        <w:rPr>
          <w:rFonts w:ascii="Times New Roman" w:hAnsi="Times New Roman" w:cs="Times New Roman"/>
          <w:sz w:val="28"/>
          <w:szCs w:val="28"/>
        </w:rPr>
        <w:t>муниципально-частном</w:t>
      </w:r>
      <w:proofErr w:type="spellEnd"/>
      <w:r w:rsidRPr="007D33B4">
        <w:rPr>
          <w:rFonts w:ascii="Times New Roman" w:hAnsi="Times New Roman" w:cs="Times New Roman"/>
          <w:sz w:val="28"/>
          <w:szCs w:val="28"/>
        </w:rPr>
        <w:t xml:space="preserve"> партнерстве. </w:t>
      </w:r>
    </w:p>
    <w:p w:rsidR="007D33B4" w:rsidRPr="007D33B4" w:rsidRDefault="007D33B4" w:rsidP="007D33B4">
      <w:pPr>
        <w:pStyle w:val="ConsPlusNormal"/>
        <w:widowControl/>
        <w:spacing w:line="259" w:lineRule="auto"/>
        <w:ind w:firstLine="540"/>
        <w:jc w:val="both"/>
        <w:rPr>
          <w:rFonts w:ascii="Times New Roman" w:hAnsi="Times New Roman" w:cs="Times New Roman"/>
          <w:sz w:val="28"/>
          <w:szCs w:val="28"/>
        </w:rPr>
      </w:pPr>
      <w:r w:rsidRPr="007D33B4">
        <w:rPr>
          <w:rFonts w:ascii="Times New Roman" w:hAnsi="Times New Roman" w:cs="Times New Roman"/>
          <w:sz w:val="28"/>
          <w:szCs w:val="28"/>
        </w:rPr>
        <w:t xml:space="preserve">1.4. В соответствии с настоящим Положением в аренду предоставляются  объекты муниципального имущества, установленные статьей 17.1 Федерального закона от 26.07.2006 № 135-ФЗ «О защите конкуренции». </w:t>
      </w:r>
    </w:p>
    <w:p w:rsidR="007D33B4" w:rsidRPr="007D33B4" w:rsidRDefault="007D33B4" w:rsidP="007D33B4">
      <w:pPr>
        <w:pStyle w:val="ConsPlusNormal"/>
        <w:widowControl/>
        <w:spacing w:line="259" w:lineRule="auto"/>
        <w:ind w:firstLine="540"/>
        <w:jc w:val="both"/>
        <w:rPr>
          <w:rFonts w:ascii="Times New Roman" w:hAnsi="Times New Roman" w:cs="Times New Roman"/>
          <w:sz w:val="28"/>
          <w:szCs w:val="28"/>
        </w:rPr>
      </w:pPr>
      <w:r w:rsidRPr="007D33B4">
        <w:rPr>
          <w:rFonts w:ascii="Times New Roman" w:hAnsi="Times New Roman" w:cs="Times New Roman"/>
          <w:sz w:val="28"/>
          <w:szCs w:val="28"/>
        </w:rPr>
        <w:t>1.5. Основными принципами предоставления в аренду муниципального имущества являются:</w:t>
      </w:r>
    </w:p>
    <w:p w:rsidR="007D33B4" w:rsidRPr="007D33B4" w:rsidRDefault="007D33B4" w:rsidP="007D33B4">
      <w:pPr>
        <w:pStyle w:val="ConsPlusNormal"/>
        <w:widowControl/>
        <w:spacing w:line="259" w:lineRule="auto"/>
        <w:ind w:firstLine="540"/>
        <w:jc w:val="both"/>
        <w:rPr>
          <w:rFonts w:ascii="Times New Roman" w:hAnsi="Times New Roman" w:cs="Times New Roman"/>
          <w:sz w:val="28"/>
          <w:szCs w:val="28"/>
        </w:rPr>
      </w:pPr>
      <w:r w:rsidRPr="007D33B4">
        <w:rPr>
          <w:rFonts w:ascii="Times New Roman" w:hAnsi="Times New Roman" w:cs="Times New Roman"/>
          <w:sz w:val="28"/>
          <w:szCs w:val="28"/>
        </w:rPr>
        <w:t>1.5.1. Эффективность использования передаваемого муниципального имущества в аренду.</w:t>
      </w:r>
    </w:p>
    <w:p w:rsidR="007D33B4" w:rsidRPr="007D33B4" w:rsidRDefault="007D33B4" w:rsidP="007D33B4">
      <w:pPr>
        <w:pStyle w:val="ConsPlusNormal"/>
        <w:widowControl/>
        <w:spacing w:line="259" w:lineRule="auto"/>
        <w:ind w:firstLine="540"/>
        <w:jc w:val="both"/>
        <w:rPr>
          <w:rFonts w:ascii="Times New Roman" w:hAnsi="Times New Roman" w:cs="Times New Roman"/>
          <w:sz w:val="28"/>
          <w:szCs w:val="28"/>
        </w:rPr>
      </w:pPr>
      <w:r w:rsidRPr="007D33B4">
        <w:rPr>
          <w:rFonts w:ascii="Times New Roman" w:hAnsi="Times New Roman" w:cs="Times New Roman"/>
          <w:sz w:val="28"/>
          <w:szCs w:val="28"/>
        </w:rPr>
        <w:t>1.5.2. Открытость информации о передаваемом в аренду муниципальном имуществе.</w:t>
      </w:r>
    </w:p>
    <w:p w:rsidR="007D33B4" w:rsidRPr="007D33B4" w:rsidRDefault="007D33B4" w:rsidP="007D33B4">
      <w:pPr>
        <w:pStyle w:val="ConsPlusNormal"/>
        <w:widowControl/>
        <w:spacing w:line="259" w:lineRule="auto"/>
        <w:ind w:firstLine="540"/>
        <w:jc w:val="both"/>
        <w:rPr>
          <w:rFonts w:ascii="Times New Roman" w:hAnsi="Times New Roman" w:cs="Times New Roman"/>
          <w:sz w:val="28"/>
          <w:szCs w:val="28"/>
        </w:rPr>
      </w:pPr>
      <w:r w:rsidRPr="007D33B4">
        <w:rPr>
          <w:rFonts w:ascii="Times New Roman" w:hAnsi="Times New Roman" w:cs="Times New Roman"/>
          <w:sz w:val="28"/>
          <w:szCs w:val="28"/>
        </w:rPr>
        <w:t>1.5.3. Передача объектов муниципального имущества в аренду на конкурсной или аукционной основе.</w:t>
      </w:r>
    </w:p>
    <w:p w:rsidR="007D33B4" w:rsidRPr="007D33B4" w:rsidRDefault="007D33B4" w:rsidP="007D33B4">
      <w:pPr>
        <w:pStyle w:val="ConsPlusNormal"/>
        <w:widowControl/>
        <w:spacing w:line="259" w:lineRule="auto"/>
        <w:ind w:firstLine="540"/>
        <w:jc w:val="both"/>
        <w:rPr>
          <w:rFonts w:ascii="Times New Roman" w:hAnsi="Times New Roman" w:cs="Times New Roman"/>
          <w:sz w:val="28"/>
          <w:szCs w:val="28"/>
        </w:rPr>
      </w:pPr>
      <w:r w:rsidRPr="007D33B4">
        <w:rPr>
          <w:rFonts w:ascii="Times New Roman" w:hAnsi="Times New Roman" w:cs="Times New Roman"/>
          <w:sz w:val="28"/>
          <w:szCs w:val="28"/>
        </w:rPr>
        <w:t xml:space="preserve">1.6. Учет всех договоров аренды (субаренды) муниципального имущества и реестр арендуемого муниципального имущества, учет и контроль поступления денежных средств от арендной платы, взыскание </w:t>
      </w:r>
      <w:r w:rsidRPr="007D33B4">
        <w:rPr>
          <w:rFonts w:ascii="Times New Roman" w:hAnsi="Times New Roman" w:cs="Times New Roman"/>
          <w:sz w:val="28"/>
          <w:szCs w:val="28"/>
        </w:rPr>
        <w:lastRenderedPageBreak/>
        <w:t xml:space="preserve">задолженности осуществляет администрация </w:t>
      </w:r>
      <w:proofErr w:type="spellStart"/>
      <w:r w:rsidRPr="007D33B4">
        <w:rPr>
          <w:rFonts w:ascii="Times New Roman" w:hAnsi="Times New Roman" w:cs="Times New Roman"/>
          <w:sz w:val="28"/>
          <w:szCs w:val="28"/>
        </w:rPr>
        <w:t>Никулятского</w:t>
      </w:r>
      <w:proofErr w:type="spellEnd"/>
      <w:r w:rsidRPr="007D33B4">
        <w:rPr>
          <w:rFonts w:ascii="Times New Roman" w:hAnsi="Times New Roman" w:cs="Times New Roman"/>
          <w:sz w:val="28"/>
          <w:szCs w:val="28"/>
        </w:rPr>
        <w:t xml:space="preserve"> сельского поселения.</w:t>
      </w:r>
    </w:p>
    <w:p w:rsidR="007D33B4" w:rsidRPr="007D33B4" w:rsidRDefault="007D33B4" w:rsidP="007D33B4">
      <w:pPr>
        <w:pStyle w:val="ConsPlusNormal"/>
        <w:widowControl/>
        <w:spacing w:line="259" w:lineRule="auto"/>
        <w:ind w:firstLine="540"/>
        <w:jc w:val="both"/>
        <w:rPr>
          <w:rFonts w:ascii="Times New Roman" w:hAnsi="Times New Roman" w:cs="Times New Roman"/>
          <w:sz w:val="28"/>
          <w:szCs w:val="28"/>
        </w:rPr>
      </w:pPr>
      <w:r w:rsidRPr="007D33B4">
        <w:rPr>
          <w:rFonts w:ascii="Times New Roman" w:hAnsi="Times New Roman" w:cs="Times New Roman"/>
          <w:sz w:val="28"/>
          <w:szCs w:val="28"/>
        </w:rPr>
        <w:t xml:space="preserve">1.7. Перечень муниципального имущества, которое может быть предоставлено в аренду, составляется администрацией </w:t>
      </w:r>
      <w:proofErr w:type="spellStart"/>
      <w:r w:rsidRPr="007D33B4">
        <w:rPr>
          <w:rFonts w:ascii="Times New Roman" w:hAnsi="Times New Roman" w:cs="Times New Roman"/>
          <w:sz w:val="28"/>
          <w:szCs w:val="28"/>
        </w:rPr>
        <w:t>Никулятского</w:t>
      </w:r>
      <w:proofErr w:type="spellEnd"/>
      <w:r w:rsidRPr="007D33B4">
        <w:rPr>
          <w:rFonts w:ascii="Times New Roman" w:hAnsi="Times New Roman" w:cs="Times New Roman"/>
          <w:sz w:val="28"/>
          <w:szCs w:val="28"/>
        </w:rPr>
        <w:t xml:space="preserve"> сельского поселения, является общедоступным и размещается в средствах массовой информации.</w:t>
      </w:r>
    </w:p>
    <w:p w:rsidR="007D33B4" w:rsidRPr="007D33B4" w:rsidRDefault="007D33B4" w:rsidP="007D33B4">
      <w:pPr>
        <w:pStyle w:val="ConsPlusNormal"/>
        <w:widowControl/>
        <w:spacing w:line="259" w:lineRule="auto"/>
        <w:ind w:firstLine="540"/>
        <w:jc w:val="both"/>
        <w:rPr>
          <w:rFonts w:ascii="Times New Roman" w:hAnsi="Times New Roman" w:cs="Times New Roman"/>
          <w:sz w:val="28"/>
          <w:szCs w:val="28"/>
        </w:rPr>
      </w:pPr>
    </w:p>
    <w:p w:rsidR="007D33B4" w:rsidRPr="007D33B4" w:rsidRDefault="007D33B4" w:rsidP="007D33B4">
      <w:pPr>
        <w:pStyle w:val="ConsPlusNormal"/>
        <w:widowControl/>
        <w:spacing w:line="259" w:lineRule="auto"/>
        <w:ind w:firstLine="0"/>
        <w:jc w:val="center"/>
        <w:outlineLvl w:val="1"/>
        <w:rPr>
          <w:rFonts w:ascii="Times New Roman" w:hAnsi="Times New Roman" w:cs="Times New Roman"/>
          <w:b/>
          <w:sz w:val="28"/>
          <w:szCs w:val="28"/>
        </w:rPr>
      </w:pPr>
      <w:r w:rsidRPr="007D33B4">
        <w:rPr>
          <w:rFonts w:ascii="Times New Roman" w:hAnsi="Times New Roman" w:cs="Times New Roman"/>
          <w:b/>
          <w:sz w:val="28"/>
          <w:szCs w:val="28"/>
        </w:rPr>
        <w:t>2. Способы предоставления в аренду муниципального имущества</w:t>
      </w:r>
    </w:p>
    <w:p w:rsidR="007D33B4" w:rsidRPr="007D33B4" w:rsidRDefault="007D33B4" w:rsidP="007D33B4">
      <w:pPr>
        <w:pStyle w:val="ConsPlusNormal"/>
        <w:widowControl/>
        <w:spacing w:line="259" w:lineRule="auto"/>
        <w:ind w:firstLine="540"/>
        <w:jc w:val="both"/>
        <w:rPr>
          <w:rFonts w:ascii="Times New Roman" w:hAnsi="Times New Roman" w:cs="Times New Roman"/>
          <w:sz w:val="28"/>
          <w:szCs w:val="28"/>
        </w:rPr>
      </w:pPr>
    </w:p>
    <w:p w:rsidR="007D33B4" w:rsidRPr="007D33B4" w:rsidRDefault="007D33B4" w:rsidP="007D33B4">
      <w:pPr>
        <w:pStyle w:val="ConsPlusNormal"/>
        <w:widowControl/>
        <w:spacing w:line="259" w:lineRule="auto"/>
        <w:ind w:firstLine="540"/>
        <w:jc w:val="both"/>
        <w:rPr>
          <w:rFonts w:ascii="Times New Roman" w:hAnsi="Times New Roman" w:cs="Times New Roman"/>
          <w:sz w:val="28"/>
          <w:szCs w:val="28"/>
        </w:rPr>
      </w:pPr>
      <w:r w:rsidRPr="007D33B4">
        <w:rPr>
          <w:rFonts w:ascii="Times New Roman" w:hAnsi="Times New Roman" w:cs="Times New Roman"/>
          <w:sz w:val="28"/>
          <w:szCs w:val="28"/>
        </w:rPr>
        <w:t xml:space="preserve">2.1. </w:t>
      </w:r>
      <w:proofErr w:type="gramStart"/>
      <w:r w:rsidRPr="007D33B4">
        <w:rPr>
          <w:rFonts w:ascii="Times New Roman" w:hAnsi="Times New Roman" w:cs="Times New Roman"/>
          <w:sz w:val="28"/>
          <w:szCs w:val="28"/>
        </w:rPr>
        <w:t>Заключение договоров аренды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 в случаях, предусмотренных частью 1 статьи 17.1 Федерального закона от 26.07.2006 N 135-ФЗ "О защите конкуренции".</w:t>
      </w:r>
      <w:proofErr w:type="gramEnd"/>
    </w:p>
    <w:p w:rsidR="007D33B4" w:rsidRPr="007D33B4" w:rsidRDefault="007D33B4" w:rsidP="007D33B4">
      <w:pPr>
        <w:pStyle w:val="ConsPlusNormal"/>
        <w:widowControl/>
        <w:spacing w:line="259" w:lineRule="auto"/>
        <w:ind w:firstLine="540"/>
        <w:jc w:val="both"/>
        <w:rPr>
          <w:rFonts w:ascii="Times New Roman" w:hAnsi="Times New Roman" w:cs="Times New Roman"/>
          <w:sz w:val="28"/>
          <w:szCs w:val="28"/>
        </w:rPr>
      </w:pPr>
      <w:r w:rsidRPr="007D33B4">
        <w:rPr>
          <w:rFonts w:ascii="Times New Roman" w:hAnsi="Times New Roman" w:cs="Times New Roman"/>
          <w:sz w:val="28"/>
          <w:szCs w:val="28"/>
        </w:rPr>
        <w:t>2.2. Информационное сообщение о проведении конкурса, аукциона размещается в средствах массовой информации и на официальном сайте Российской Федерации для размещения информации о проведении торгов.</w:t>
      </w:r>
    </w:p>
    <w:p w:rsidR="007D33B4" w:rsidRPr="007D33B4" w:rsidRDefault="007D33B4" w:rsidP="007D33B4">
      <w:pPr>
        <w:pStyle w:val="ConsPlusNormal"/>
        <w:widowControl/>
        <w:spacing w:line="259" w:lineRule="auto"/>
        <w:ind w:firstLine="540"/>
        <w:jc w:val="both"/>
        <w:rPr>
          <w:rFonts w:ascii="Times New Roman" w:hAnsi="Times New Roman" w:cs="Times New Roman"/>
          <w:sz w:val="28"/>
          <w:szCs w:val="28"/>
        </w:rPr>
      </w:pPr>
    </w:p>
    <w:p w:rsidR="007D33B4" w:rsidRPr="007D33B4" w:rsidRDefault="007D33B4" w:rsidP="007D33B4">
      <w:pPr>
        <w:pStyle w:val="ConsPlusNormal"/>
        <w:widowControl/>
        <w:spacing w:line="259" w:lineRule="auto"/>
        <w:ind w:firstLine="0"/>
        <w:jc w:val="center"/>
        <w:outlineLvl w:val="1"/>
        <w:rPr>
          <w:rFonts w:ascii="Times New Roman" w:hAnsi="Times New Roman" w:cs="Times New Roman"/>
          <w:b/>
          <w:sz w:val="28"/>
          <w:szCs w:val="28"/>
        </w:rPr>
      </w:pPr>
      <w:r w:rsidRPr="007D33B4">
        <w:rPr>
          <w:rFonts w:ascii="Times New Roman" w:hAnsi="Times New Roman" w:cs="Times New Roman"/>
          <w:b/>
          <w:sz w:val="28"/>
          <w:szCs w:val="28"/>
        </w:rPr>
        <w:t>3. Порядок предоставления в аренду</w:t>
      </w:r>
    </w:p>
    <w:p w:rsidR="007D33B4" w:rsidRPr="007D33B4" w:rsidRDefault="007D33B4" w:rsidP="007D33B4">
      <w:pPr>
        <w:pStyle w:val="ConsPlusNormal"/>
        <w:widowControl/>
        <w:spacing w:line="259" w:lineRule="auto"/>
        <w:ind w:firstLine="0"/>
        <w:jc w:val="center"/>
        <w:rPr>
          <w:rFonts w:ascii="Times New Roman" w:hAnsi="Times New Roman" w:cs="Times New Roman"/>
          <w:b/>
          <w:sz w:val="28"/>
          <w:szCs w:val="28"/>
        </w:rPr>
      </w:pPr>
      <w:r w:rsidRPr="007D33B4">
        <w:rPr>
          <w:rFonts w:ascii="Times New Roman" w:hAnsi="Times New Roman" w:cs="Times New Roman"/>
          <w:b/>
          <w:sz w:val="28"/>
          <w:szCs w:val="28"/>
        </w:rPr>
        <w:t>муниципального имущества</w:t>
      </w:r>
    </w:p>
    <w:p w:rsidR="007D33B4" w:rsidRPr="007D33B4" w:rsidRDefault="007D33B4" w:rsidP="007D33B4">
      <w:pPr>
        <w:pStyle w:val="ConsPlusNormal"/>
        <w:widowControl/>
        <w:spacing w:line="259" w:lineRule="auto"/>
        <w:ind w:firstLine="540"/>
        <w:jc w:val="both"/>
        <w:rPr>
          <w:rFonts w:ascii="Times New Roman" w:hAnsi="Times New Roman" w:cs="Times New Roman"/>
          <w:sz w:val="28"/>
          <w:szCs w:val="28"/>
        </w:rPr>
      </w:pPr>
    </w:p>
    <w:p w:rsidR="007D33B4" w:rsidRPr="007D33B4" w:rsidRDefault="007D33B4" w:rsidP="007D33B4">
      <w:pPr>
        <w:pStyle w:val="ConsPlusNormal"/>
        <w:widowControl/>
        <w:spacing w:line="259" w:lineRule="auto"/>
        <w:ind w:firstLine="540"/>
        <w:jc w:val="both"/>
        <w:rPr>
          <w:rFonts w:ascii="Times New Roman" w:hAnsi="Times New Roman" w:cs="Times New Roman"/>
          <w:color w:val="FF0000"/>
          <w:sz w:val="28"/>
          <w:szCs w:val="28"/>
        </w:rPr>
      </w:pPr>
      <w:r w:rsidRPr="007D33B4">
        <w:rPr>
          <w:rFonts w:ascii="Times New Roman" w:hAnsi="Times New Roman" w:cs="Times New Roman"/>
          <w:sz w:val="28"/>
          <w:szCs w:val="28"/>
        </w:rPr>
        <w:t xml:space="preserve">3.1. </w:t>
      </w:r>
      <w:proofErr w:type="gramStart"/>
      <w:r w:rsidRPr="007D33B4">
        <w:rPr>
          <w:rFonts w:ascii="Times New Roman" w:hAnsi="Times New Roman" w:cs="Times New Roman"/>
          <w:sz w:val="28"/>
          <w:szCs w:val="28"/>
        </w:rPr>
        <w:t xml:space="preserve">Муниципальное имущество предоставляется в пользование на основании норм Гражданского кодекса Российской Федерации, Федерального закона от 26.07.2006 № 135-ФЗ «О защите конкуренции», </w:t>
      </w:r>
      <w:r w:rsidRPr="007D33B4">
        <w:rPr>
          <w:rFonts w:ascii="Times New Roman" w:hAnsi="Times New Roman" w:cs="Times New Roman"/>
          <w:sz w:val="28"/>
          <w:szCs w:val="28"/>
          <w:highlight w:val="yellow"/>
        </w:rPr>
        <w:t>«Приказа ФАС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w:t>
      </w:r>
      <w:proofErr w:type="gramEnd"/>
      <w:r w:rsidRPr="007D33B4">
        <w:rPr>
          <w:rFonts w:ascii="Times New Roman" w:hAnsi="Times New Roman" w:cs="Times New Roman"/>
          <w:sz w:val="28"/>
          <w:szCs w:val="28"/>
          <w:highlight w:val="yellow"/>
        </w:rPr>
        <w:t>, в отношении которого заключение указанных договоров может осуществляться путем проведения торгов в форме конкурса"</w:t>
      </w:r>
      <w:proofErr w:type="gramStart"/>
      <w:r w:rsidRPr="007D33B4">
        <w:rPr>
          <w:rFonts w:ascii="Times New Roman" w:hAnsi="Times New Roman" w:cs="Times New Roman"/>
          <w:sz w:val="28"/>
          <w:szCs w:val="28"/>
        </w:rPr>
        <w:t>.</w:t>
      </w:r>
      <w:proofErr w:type="gramEnd"/>
      <w:r w:rsidRPr="007D33B4">
        <w:rPr>
          <w:rFonts w:ascii="Times New Roman" w:hAnsi="Times New Roman" w:cs="Times New Roman"/>
          <w:sz w:val="28"/>
          <w:szCs w:val="28"/>
        </w:rPr>
        <w:t xml:space="preserve"> </w:t>
      </w:r>
      <w:r w:rsidRPr="007D33B4">
        <w:rPr>
          <w:rFonts w:ascii="Times New Roman" w:hAnsi="Times New Roman" w:cs="Times New Roman"/>
          <w:color w:val="FF0000"/>
          <w:sz w:val="28"/>
          <w:szCs w:val="28"/>
        </w:rPr>
        <w:t>(</w:t>
      </w:r>
      <w:proofErr w:type="gramStart"/>
      <w:r w:rsidRPr="007D33B4">
        <w:rPr>
          <w:rFonts w:ascii="Times New Roman" w:hAnsi="Times New Roman" w:cs="Times New Roman"/>
          <w:color w:val="FF0000"/>
          <w:sz w:val="28"/>
          <w:szCs w:val="28"/>
        </w:rPr>
        <w:t>в</w:t>
      </w:r>
      <w:proofErr w:type="gramEnd"/>
      <w:r w:rsidRPr="007D33B4">
        <w:rPr>
          <w:rFonts w:ascii="Times New Roman" w:hAnsi="Times New Roman" w:cs="Times New Roman"/>
          <w:color w:val="FF0000"/>
          <w:sz w:val="28"/>
          <w:szCs w:val="28"/>
        </w:rPr>
        <w:t xml:space="preserve"> ред. от </w:t>
      </w:r>
      <w:r w:rsidR="00981800">
        <w:rPr>
          <w:rFonts w:ascii="Times New Roman" w:hAnsi="Times New Roman" w:cs="Times New Roman"/>
          <w:color w:val="FF0000"/>
          <w:sz w:val="28"/>
          <w:szCs w:val="28"/>
        </w:rPr>
        <w:t>03.</w:t>
      </w:r>
      <w:r w:rsidR="00141E15">
        <w:rPr>
          <w:rFonts w:ascii="Times New Roman" w:hAnsi="Times New Roman" w:cs="Times New Roman"/>
          <w:color w:val="FF0000"/>
          <w:sz w:val="28"/>
          <w:szCs w:val="28"/>
        </w:rPr>
        <w:t xml:space="preserve">07.2024 </w:t>
      </w:r>
      <w:r w:rsidRPr="007D33B4">
        <w:rPr>
          <w:rFonts w:ascii="Times New Roman" w:hAnsi="Times New Roman" w:cs="Times New Roman"/>
          <w:color w:val="FF0000"/>
          <w:sz w:val="28"/>
          <w:szCs w:val="28"/>
        </w:rPr>
        <w:t xml:space="preserve"> № </w:t>
      </w:r>
      <w:r w:rsidR="00AF31FD">
        <w:rPr>
          <w:rFonts w:ascii="Times New Roman" w:hAnsi="Times New Roman" w:cs="Times New Roman"/>
          <w:color w:val="FF0000"/>
          <w:sz w:val="28"/>
          <w:szCs w:val="28"/>
        </w:rPr>
        <w:t>73</w:t>
      </w:r>
      <w:r w:rsidRPr="007D33B4">
        <w:rPr>
          <w:rFonts w:ascii="Times New Roman" w:hAnsi="Times New Roman" w:cs="Times New Roman"/>
          <w:color w:val="FF0000"/>
          <w:sz w:val="28"/>
          <w:szCs w:val="28"/>
        </w:rPr>
        <w:t>)</w:t>
      </w:r>
    </w:p>
    <w:p w:rsidR="007D33B4" w:rsidRPr="007D33B4" w:rsidRDefault="007D33B4" w:rsidP="007D33B4">
      <w:pPr>
        <w:pStyle w:val="ConsPlusNormal"/>
        <w:widowControl/>
        <w:spacing w:line="259" w:lineRule="auto"/>
        <w:ind w:firstLine="0"/>
        <w:jc w:val="center"/>
        <w:outlineLvl w:val="1"/>
        <w:rPr>
          <w:rFonts w:ascii="Times New Roman" w:hAnsi="Times New Roman" w:cs="Times New Roman"/>
          <w:sz w:val="28"/>
          <w:szCs w:val="28"/>
        </w:rPr>
      </w:pPr>
    </w:p>
    <w:p w:rsidR="007D33B4" w:rsidRPr="007D33B4" w:rsidRDefault="007D33B4" w:rsidP="007D33B4">
      <w:pPr>
        <w:pStyle w:val="ConsPlusNormal"/>
        <w:widowControl/>
        <w:spacing w:line="259" w:lineRule="auto"/>
        <w:ind w:firstLine="0"/>
        <w:jc w:val="center"/>
        <w:outlineLvl w:val="1"/>
        <w:rPr>
          <w:rFonts w:ascii="Times New Roman" w:hAnsi="Times New Roman" w:cs="Times New Roman"/>
          <w:b/>
          <w:sz w:val="28"/>
          <w:szCs w:val="28"/>
        </w:rPr>
      </w:pPr>
      <w:r w:rsidRPr="007D33B4">
        <w:rPr>
          <w:rFonts w:ascii="Times New Roman" w:hAnsi="Times New Roman" w:cs="Times New Roman"/>
          <w:b/>
          <w:sz w:val="28"/>
          <w:szCs w:val="28"/>
        </w:rPr>
        <w:t>4. Порядок определения величины арендной платы</w:t>
      </w:r>
    </w:p>
    <w:p w:rsidR="007D33B4" w:rsidRPr="007D33B4" w:rsidRDefault="007D33B4" w:rsidP="007D33B4">
      <w:pPr>
        <w:pStyle w:val="ConsPlusNormal"/>
        <w:widowControl/>
        <w:spacing w:line="259" w:lineRule="auto"/>
        <w:ind w:firstLine="0"/>
        <w:jc w:val="center"/>
        <w:outlineLvl w:val="1"/>
        <w:rPr>
          <w:rFonts w:ascii="Times New Roman" w:hAnsi="Times New Roman" w:cs="Times New Roman"/>
          <w:sz w:val="28"/>
          <w:szCs w:val="28"/>
        </w:rPr>
      </w:pPr>
    </w:p>
    <w:p w:rsidR="007D33B4" w:rsidRPr="007D33B4" w:rsidRDefault="007D33B4" w:rsidP="007D33B4">
      <w:pPr>
        <w:autoSpaceDE w:val="0"/>
        <w:autoSpaceDN w:val="0"/>
        <w:adjustRightInd w:val="0"/>
        <w:spacing w:after="0" w:line="259" w:lineRule="auto"/>
        <w:ind w:firstLine="540"/>
        <w:jc w:val="both"/>
        <w:outlineLvl w:val="1"/>
        <w:rPr>
          <w:rFonts w:ascii="Times New Roman" w:hAnsi="Times New Roman" w:cs="Times New Roman"/>
          <w:sz w:val="28"/>
          <w:szCs w:val="28"/>
        </w:rPr>
      </w:pPr>
    </w:p>
    <w:p w:rsidR="007D33B4" w:rsidRPr="007D33B4" w:rsidRDefault="007D33B4" w:rsidP="007D33B4">
      <w:pPr>
        <w:autoSpaceDE w:val="0"/>
        <w:autoSpaceDN w:val="0"/>
        <w:adjustRightInd w:val="0"/>
        <w:spacing w:after="0" w:line="259" w:lineRule="auto"/>
        <w:ind w:firstLine="540"/>
        <w:jc w:val="both"/>
        <w:outlineLvl w:val="1"/>
        <w:rPr>
          <w:rFonts w:ascii="Times New Roman" w:hAnsi="Times New Roman" w:cs="Times New Roman"/>
          <w:sz w:val="28"/>
          <w:szCs w:val="28"/>
        </w:rPr>
      </w:pPr>
      <w:r w:rsidRPr="007D33B4">
        <w:rPr>
          <w:rFonts w:ascii="Times New Roman" w:hAnsi="Times New Roman" w:cs="Times New Roman"/>
          <w:sz w:val="28"/>
          <w:szCs w:val="28"/>
        </w:rPr>
        <w:t>4.1</w:t>
      </w:r>
      <w:proofErr w:type="gramStart"/>
      <w:r w:rsidRPr="007D33B4">
        <w:rPr>
          <w:rFonts w:ascii="Times New Roman" w:hAnsi="Times New Roman" w:cs="Times New Roman"/>
          <w:sz w:val="28"/>
          <w:szCs w:val="28"/>
        </w:rPr>
        <w:t xml:space="preserve"> З</w:t>
      </w:r>
      <w:proofErr w:type="gramEnd"/>
      <w:r w:rsidRPr="007D33B4">
        <w:rPr>
          <w:rFonts w:ascii="Times New Roman" w:hAnsi="Times New Roman" w:cs="Times New Roman"/>
          <w:sz w:val="28"/>
          <w:szCs w:val="28"/>
        </w:rPr>
        <w:t>а пользование муниципальным имуществом устанавливается арендная плата в форме определенных в твердой денежной сумме платежей.</w:t>
      </w:r>
    </w:p>
    <w:p w:rsidR="007D33B4" w:rsidRPr="007D33B4" w:rsidRDefault="007D33B4" w:rsidP="007D33B4">
      <w:pPr>
        <w:autoSpaceDE w:val="0"/>
        <w:autoSpaceDN w:val="0"/>
        <w:adjustRightInd w:val="0"/>
        <w:spacing w:after="0" w:line="259" w:lineRule="auto"/>
        <w:ind w:firstLine="540"/>
        <w:jc w:val="both"/>
        <w:outlineLvl w:val="1"/>
        <w:rPr>
          <w:rFonts w:ascii="Times New Roman" w:hAnsi="Times New Roman" w:cs="Times New Roman"/>
          <w:sz w:val="28"/>
          <w:szCs w:val="28"/>
        </w:rPr>
      </w:pPr>
      <w:r w:rsidRPr="007D33B4">
        <w:rPr>
          <w:rFonts w:ascii="Times New Roman" w:hAnsi="Times New Roman" w:cs="Times New Roman"/>
          <w:sz w:val="28"/>
          <w:szCs w:val="28"/>
        </w:rPr>
        <w:t xml:space="preserve">4.2. Размер  арендной платы за объекты муниципальной собственности, сдаваемые в аренду, определяется по результатам оценки рыночной </w:t>
      </w:r>
      <w:r w:rsidRPr="007D33B4">
        <w:rPr>
          <w:rFonts w:ascii="Times New Roman" w:hAnsi="Times New Roman" w:cs="Times New Roman"/>
          <w:sz w:val="28"/>
          <w:szCs w:val="28"/>
        </w:rPr>
        <w:lastRenderedPageBreak/>
        <w:t xml:space="preserve">стоимости объекта, проводимой в соответствии с Федеральным </w:t>
      </w:r>
      <w:hyperlink r:id="rId4" w:history="1">
        <w:r w:rsidRPr="007D33B4">
          <w:rPr>
            <w:rStyle w:val="a3"/>
            <w:rFonts w:ascii="Times New Roman" w:hAnsi="Times New Roman" w:cs="Times New Roman"/>
            <w:sz w:val="28"/>
            <w:szCs w:val="28"/>
          </w:rPr>
          <w:t>законом</w:t>
        </w:r>
      </w:hyperlink>
      <w:r w:rsidRPr="007D33B4">
        <w:rPr>
          <w:rFonts w:ascii="Times New Roman" w:hAnsi="Times New Roman" w:cs="Times New Roman"/>
          <w:sz w:val="28"/>
          <w:szCs w:val="28"/>
        </w:rPr>
        <w:t xml:space="preserve"> от 29.07.1998 N 135-ФЗ "Об оценочной деятельности в Российской Федерации", если иное не установлено законодательством Российской Федерации.</w:t>
      </w:r>
    </w:p>
    <w:p w:rsidR="007D33B4" w:rsidRPr="007D33B4" w:rsidRDefault="007D33B4" w:rsidP="007D33B4">
      <w:pPr>
        <w:autoSpaceDE w:val="0"/>
        <w:autoSpaceDN w:val="0"/>
        <w:adjustRightInd w:val="0"/>
        <w:spacing w:after="0" w:line="259" w:lineRule="auto"/>
        <w:ind w:firstLine="540"/>
        <w:jc w:val="both"/>
        <w:outlineLvl w:val="1"/>
        <w:rPr>
          <w:rFonts w:ascii="Times New Roman" w:hAnsi="Times New Roman" w:cs="Times New Roman"/>
          <w:sz w:val="28"/>
          <w:szCs w:val="28"/>
        </w:rPr>
      </w:pPr>
      <w:r w:rsidRPr="007D33B4">
        <w:rPr>
          <w:rFonts w:ascii="Times New Roman" w:hAnsi="Times New Roman" w:cs="Times New Roman"/>
          <w:sz w:val="28"/>
          <w:szCs w:val="28"/>
        </w:rPr>
        <w:t>4.3. В случае заключения договора аренды муниципального имущества по результатам организации и проведения аукциона  (конкурса) начальный  размер  арендной платы определяется в соответствии с пунктом 6.2. настоящего положения, а размер арендной платы устанавливается в договоре в соответствии с итоговым  протоколом аукциона (конкурса).</w:t>
      </w:r>
    </w:p>
    <w:p w:rsidR="007D33B4" w:rsidRPr="007D33B4" w:rsidRDefault="007D33B4" w:rsidP="007D33B4">
      <w:pPr>
        <w:autoSpaceDE w:val="0"/>
        <w:autoSpaceDN w:val="0"/>
        <w:adjustRightInd w:val="0"/>
        <w:spacing w:after="0" w:line="259" w:lineRule="auto"/>
        <w:ind w:firstLine="540"/>
        <w:jc w:val="both"/>
        <w:outlineLvl w:val="1"/>
        <w:rPr>
          <w:rFonts w:ascii="Times New Roman" w:hAnsi="Times New Roman" w:cs="Times New Roman"/>
          <w:sz w:val="28"/>
          <w:szCs w:val="28"/>
        </w:rPr>
      </w:pPr>
      <w:r w:rsidRPr="007D33B4">
        <w:rPr>
          <w:rFonts w:ascii="Times New Roman" w:hAnsi="Times New Roman" w:cs="Times New Roman"/>
          <w:sz w:val="28"/>
          <w:szCs w:val="28"/>
        </w:rPr>
        <w:t>Размер арендной платы изменяется ежегодно с 1 января года следующего за годом, в котором заключен договор.</w:t>
      </w:r>
    </w:p>
    <w:p w:rsidR="007D33B4" w:rsidRPr="007D33B4" w:rsidRDefault="007D33B4" w:rsidP="007D33B4">
      <w:pPr>
        <w:pStyle w:val="ConsPlusNormal"/>
        <w:widowControl/>
        <w:spacing w:line="259" w:lineRule="auto"/>
        <w:ind w:firstLine="0"/>
        <w:jc w:val="center"/>
        <w:outlineLvl w:val="1"/>
        <w:rPr>
          <w:rFonts w:ascii="Times New Roman" w:hAnsi="Times New Roman" w:cs="Times New Roman"/>
          <w:sz w:val="28"/>
          <w:szCs w:val="28"/>
        </w:rPr>
      </w:pPr>
    </w:p>
    <w:p w:rsidR="007D33B4" w:rsidRPr="007D33B4" w:rsidRDefault="007D33B4" w:rsidP="007D33B4">
      <w:pPr>
        <w:pStyle w:val="ConsPlusNormal"/>
        <w:widowControl/>
        <w:spacing w:line="259" w:lineRule="auto"/>
        <w:ind w:firstLine="0"/>
        <w:jc w:val="center"/>
        <w:outlineLvl w:val="1"/>
        <w:rPr>
          <w:rFonts w:ascii="Times New Roman" w:hAnsi="Times New Roman" w:cs="Times New Roman"/>
          <w:b/>
          <w:sz w:val="28"/>
          <w:szCs w:val="28"/>
        </w:rPr>
      </w:pPr>
      <w:r w:rsidRPr="007D33B4">
        <w:rPr>
          <w:rFonts w:ascii="Times New Roman" w:hAnsi="Times New Roman" w:cs="Times New Roman"/>
          <w:b/>
          <w:sz w:val="28"/>
          <w:szCs w:val="28"/>
        </w:rPr>
        <w:t>5. Субаренда</w:t>
      </w:r>
    </w:p>
    <w:p w:rsidR="007D33B4" w:rsidRPr="007D33B4" w:rsidRDefault="007D33B4" w:rsidP="007D33B4">
      <w:pPr>
        <w:pStyle w:val="ConsPlusNormal"/>
        <w:widowControl/>
        <w:spacing w:line="259" w:lineRule="auto"/>
        <w:ind w:firstLine="0"/>
        <w:jc w:val="center"/>
        <w:outlineLvl w:val="1"/>
        <w:rPr>
          <w:rFonts w:ascii="Times New Roman" w:hAnsi="Times New Roman" w:cs="Times New Roman"/>
          <w:sz w:val="28"/>
          <w:szCs w:val="28"/>
        </w:rPr>
      </w:pPr>
    </w:p>
    <w:p w:rsidR="007D33B4" w:rsidRPr="007D33B4" w:rsidRDefault="007D33B4" w:rsidP="007D33B4">
      <w:pPr>
        <w:pStyle w:val="ConsPlusNormal"/>
        <w:widowControl/>
        <w:spacing w:line="259" w:lineRule="auto"/>
        <w:ind w:firstLine="540"/>
        <w:jc w:val="both"/>
        <w:rPr>
          <w:rFonts w:ascii="Times New Roman" w:hAnsi="Times New Roman" w:cs="Times New Roman"/>
          <w:sz w:val="28"/>
          <w:szCs w:val="28"/>
        </w:rPr>
      </w:pPr>
      <w:r w:rsidRPr="007D33B4">
        <w:rPr>
          <w:rFonts w:ascii="Times New Roman" w:hAnsi="Times New Roman" w:cs="Times New Roman"/>
          <w:sz w:val="28"/>
          <w:szCs w:val="28"/>
        </w:rPr>
        <w:t xml:space="preserve">5.1. Арендатор вправе с письменного согласия администрации </w:t>
      </w:r>
      <w:proofErr w:type="spellStart"/>
      <w:r w:rsidRPr="007D33B4">
        <w:rPr>
          <w:rFonts w:ascii="Times New Roman" w:hAnsi="Times New Roman" w:cs="Times New Roman"/>
          <w:sz w:val="28"/>
          <w:szCs w:val="28"/>
        </w:rPr>
        <w:t>Никулятского</w:t>
      </w:r>
      <w:proofErr w:type="spellEnd"/>
      <w:r w:rsidRPr="007D33B4">
        <w:rPr>
          <w:rFonts w:ascii="Times New Roman" w:hAnsi="Times New Roman" w:cs="Times New Roman"/>
          <w:sz w:val="28"/>
          <w:szCs w:val="28"/>
        </w:rPr>
        <w:t xml:space="preserve"> сельского поселения и в порядке, определенном Федеральным законом от 26.07.2006 N 135-ФЗ "О защите конкуренции", Гражданским кодексом Российской </w:t>
      </w:r>
      <w:proofErr w:type="spellStart"/>
      <w:r w:rsidRPr="007D33B4">
        <w:rPr>
          <w:rFonts w:ascii="Times New Roman" w:hAnsi="Times New Roman" w:cs="Times New Roman"/>
          <w:sz w:val="28"/>
          <w:szCs w:val="28"/>
        </w:rPr>
        <w:t>федерации</w:t>
      </w:r>
      <w:proofErr w:type="gramStart"/>
      <w:r w:rsidRPr="007D33B4">
        <w:rPr>
          <w:rFonts w:ascii="Times New Roman" w:hAnsi="Times New Roman" w:cs="Times New Roman"/>
          <w:sz w:val="28"/>
          <w:szCs w:val="28"/>
        </w:rPr>
        <w:t>.с</w:t>
      </w:r>
      <w:proofErr w:type="gramEnd"/>
      <w:r w:rsidRPr="007D33B4">
        <w:rPr>
          <w:rFonts w:ascii="Times New Roman" w:hAnsi="Times New Roman" w:cs="Times New Roman"/>
          <w:sz w:val="28"/>
          <w:szCs w:val="28"/>
        </w:rPr>
        <w:t>давать</w:t>
      </w:r>
      <w:proofErr w:type="spellEnd"/>
      <w:r w:rsidRPr="007D33B4">
        <w:rPr>
          <w:rFonts w:ascii="Times New Roman" w:hAnsi="Times New Roman" w:cs="Times New Roman"/>
          <w:sz w:val="28"/>
          <w:szCs w:val="28"/>
        </w:rPr>
        <w:t xml:space="preserve"> арендуемое им муниципальное имущество в субаренду.</w:t>
      </w:r>
    </w:p>
    <w:p w:rsidR="007D33B4" w:rsidRPr="007D33B4" w:rsidRDefault="007D33B4" w:rsidP="007D33B4">
      <w:pPr>
        <w:pStyle w:val="ConsPlusNormal"/>
        <w:widowControl/>
        <w:spacing w:line="259" w:lineRule="auto"/>
        <w:ind w:firstLine="540"/>
        <w:jc w:val="both"/>
        <w:rPr>
          <w:rFonts w:ascii="Times New Roman" w:hAnsi="Times New Roman" w:cs="Times New Roman"/>
          <w:sz w:val="28"/>
          <w:szCs w:val="28"/>
        </w:rPr>
      </w:pPr>
      <w:r w:rsidRPr="007D33B4">
        <w:rPr>
          <w:rFonts w:ascii="Times New Roman" w:hAnsi="Times New Roman" w:cs="Times New Roman"/>
          <w:sz w:val="28"/>
          <w:szCs w:val="28"/>
        </w:rPr>
        <w:t xml:space="preserve">5.2. Согласие на передачу имущества в субаренду оформляется постановлением администрации </w:t>
      </w:r>
      <w:proofErr w:type="spellStart"/>
      <w:r w:rsidRPr="007D33B4">
        <w:rPr>
          <w:rFonts w:ascii="Times New Roman" w:hAnsi="Times New Roman" w:cs="Times New Roman"/>
          <w:sz w:val="28"/>
          <w:szCs w:val="28"/>
        </w:rPr>
        <w:t>Никулятского</w:t>
      </w:r>
      <w:proofErr w:type="spellEnd"/>
      <w:r w:rsidRPr="007D33B4">
        <w:rPr>
          <w:rFonts w:ascii="Times New Roman" w:hAnsi="Times New Roman" w:cs="Times New Roman"/>
          <w:sz w:val="28"/>
          <w:szCs w:val="28"/>
        </w:rPr>
        <w:t xml:space="preserve"> сельского поселения в течение 3 дней с момента подписания заявления о даче разрешения на его передачу в субаренду, в котором указываются:</w:t>
      </w:r>
    </w:p>
    <w:p w:rsidR="007D33B4" w:rsidRPr="007D33B4" w:rsidRDefault="007D33B4" w:rsidP="007D33B4">
      <w:pPr>
        <w:pStyle w:val="ConsPlusNormal"/>
        <w:widowControl/>
        <w:spacing w:line="259" w:lineRule="auto"/>
        <w:ind w:firstLine="540"/>
        <w:jc w:val="both"/>
        <w:rPr>
          <w:rFonts w:ascii="Times New Roman" w:hAnsi="Times New Roman" w:cs="Times New Roman"/>
          <w:sz w:val="28"/>
          <w:szCs w:val="28"/>
        </w:rPr>
      </w:pPr>
      <w:r w:rsidRPr="007D33B4">
        <w:rPr>
          <w:rFonts w:ascii="Times New Roman" w:hAnsi="Times New Roman" w:cs="Times New Roman"/>
          <w:sz w:val="28"/>
          <w:szCs w:val="28"/>
        </w:rPr>
        <w:t>- площадь и технические характеристики помещения;</w:t>
      </w:r>
    </w:p>
    <w:p w:rsidR="007D33B4" w:rsidRPr="007D33B4" w:rsidRDefault="007D33B4" w:rsidP="007D33B4">
      <w:pPr>
        <w:pStyle w:val="ConsPlusNormal"/>
        <w:widowControl/>
        <w:spacing w:line="259" w:lineRule="auto"/>
        <w:ind w:firstLine="540"/>
        <w:jc w:val="both"/>
        <w:rPr>
          <w:rFonts w:ascii="Times New Roman" w:hAnsi="Times New Roman" w:cs="Times New Roman"/>
          <w:sz w:val="28"/>
          <w:szCs w:val="28"/>
        </w:rPr>
      </w:pPr>
      <w:r w:rsidRPr="007D33B4">
        <w:rPr>
          <w:rFonts w:ascii="Times New Roman" w:hAnsi="Times New Roman" w:cs="Times New Roman"/>
          <w:sz w:val="28"/>
          <w:szCs w:val="28"/>
        </w:rPr>
        <w:t>- срок действия договора субаренды;</w:t>
      </w:r>
    </w:p>
    <w:p w:rsidR="007D33B4" w:rsidRPr="007D33B4" w:rsidRDefault="007D33B4" w:rsidP="007D33B4">
      <w:pPr>
        <w:pStyle w:val="ConsPlusNormal"/>
        <w:widowControl/>
        <w:spacing w:line="259" w:lineRule="auto"/>
        <w:ind w:firstLine="540"/>
        <w:jc w:val="both"/>
        <w:rPr>
          <w:rFonts w:ascii="Times New Roman" w:hAnsi="Times New Roman" w:cs="Times New Roman"/>
          <w:sz w:val="28"/>
          <w:szCs w:val="28"/>
        </w:rPr>
      </w:pPr>
      <w:r w:rsidRPr="007D33B4">
        <w:rPr>
          <w:rFonts w:ascii="Times New Roman" w:hAnsi="Times New Roman" w:cs="Times New Roman"/>
          <w:sz w:val="28"/>
          <w:szCs w:val="28"/>
        </w:rPr>
        <w:t>5.3. Договор субаренды не может быть заключен на срок, превышающий срок действия основного договора аренды.</w:t>
      </w:r>
    </w:p>
    <w:p w:rsidR="007D33B4" w:rsidRPr="007D33B4" w:rsidRDefault="007D33B4" w:rsidP="007D33B4">
      <w:pPr>
        <w:pStyle w:val="ConsPlusNormal"/>
        <w:widowControl/>
        <w:spacing w:line="259" w:lineRule="auto"/>
        <w:ind w:firstLine="540"/>
        <w:jc w:val="both"/>
        <w:rPr>
          <w:rFonts w:ascii="Times New Roman" w:hAnsi="Times New Roman" w:cs="Times New Roman"/>
          <w:sz w:val="28"/>
          <w:szCs w:val="28"/>
        </w:rPr>
      </w:pPr>
      <w:r w:rsidRPr="007D33B4">
        <w:rPr>
          <w:rFonts w:ascii="Times New Roman" w:hAnsi="Times New Roman" w:cs="Times New Roman"/>
          <w:sz w:val="28"/>
          <w:szCs w:val="28"/>
        </w:rPr>
        <w:t xml:space="preserve">5.4. Договоры субаренды подлежат учету в администрации </w:t>
      </w:r>
      <w:proofErr w:type="spellStart"/>
      <w:r w:rsidRPr="007D33B4">
        <w:rPr>
          <w:rFonts w:ascii="Times New Roman" w:hAnsi="Times New Roman" w:cs="Times New Roman"/>
          <w:sz w:val="28"/>
          <w:szCs w:val="28"/>
        </w:rPr>
        <w:t>Никулятского</w:t>
      </w:r>
      <w:proofErr w:type="spellEnd"/>
      <w:r w:rsidRPr="007D33B4">
        <w:rPr>
          <w:rFonts w:ascii="Times New Roman" w:hAnsi="Times New Roman" w:cs="Times New Roman"/>
          <w:sz w:val="28"/>
          <w:szCs w:val="28"/>
        </w:rPr>
        <w:t xml:space="preserve"> сельского поселения.</w:t>
      </w:r>
    </w:p>
    <w:p w:rsidR="007D33B4" w:rsidRPr="007D33B4" w:rsidRDefault="007D33B4" w:rsidP="007D33B4">
      <w:pPr>
        <w:pStyle w:val="ConsPlusNormal"/>
        <w:widowControl/>
        <w:spacing w:line="259" w:lineRule="auto"/>
        <w:ind w:firstLine="0"/>
        <w:jc w:val="center"/>
        <w:outlineLvl w:val="1"/>
        <w:rPr>
          <w:rFonts w:ascii="Times New Roman" w:hAnsi="Times New Roman" w:cs="Times New Roman"/>
          <w:sz w:val="28"/>
          <w:szCs w:val="28"/>
        </w:rPr>
      </w:pPr>
    </w:p>
    <w:p w:rsidR="007D33B4" w:rsidRPr="007D33B4" w:rsidRDefault="007D33B4" w:rsidP="007D33B4">
      <w:pPr>
        <w:pStyle w:val="ConsPlusNormal"/>
        <w:widowControl/>
        <w:spacing w:line="259" w:lineRule="auto"/>
        <w:ind w:firstLine="0"/>
        <w:jc w:val="center"/>
        <w:outlineLvl w:val="1"/>
        <w:rPr>
          <w:rFonts w:ascii="Times New Roman" w:hAnsi="Times New Roman" w:cs="Times New Roman"/>
          <w:b/>
          <w:sz w:val="28"/>
          <w:szCs w:val="28"/>
        </w:rPr>
      </w:pPr>
      <w:r w:rsidRPr="007D33B4">
        <w:rPr>
          <w:rFonts w:ascii="Times New Roman" w:hAnsi="Times New Roman" w:cs="Times New Roman"/>
          <w:b/>
          <w:sz w:val="28"/>
          <w:szCs w:val="28"/>
        </w:rPr>
        <w:t>5. Заключительные положения</w:t>
      </w:r>
    </w:p>
    <w:p w:rsidR="007D33B4" w:rsidRPr="007D33B4" w:rsidRDefault="007D33B4" w:rsidP="007D33B4">
      <w:pPr>
        <w:pStyle w:val="ConsPlusNormal"/>
        <w:widowControl/>
        <w:spacing w:line="259" w:lineRule="auto"/>
        <w:ind w:firstLine="540"/>
        <w:jc w:val="both"/>
        <w:rPr>
          <w:rFonts w:ascii="Times New Roman" w:hAnsi="Times New Roman" w:cs="Times New Roman"/>
          <w:sz w:val="28"/>
          <w:szCs w:val="28"/>
        </w:rPr>
      </w:pPr>
    </w:p>
    <w:p w:rsidR="007D33B4" w:rsidRPr="007D33B4" w:rsidRDefault="007D33B4" w:rsidP="007D33B4">
      <w:pPr>
        <w:pStyle w:val="ConsPlusNormal"/>
        <w:widowControl/>
        <w:spacing w:line="259" w:lineRule="auto"/>
        <w:ind w:firstLine="540"/>
        <w:jc w:val="both"/>
        <w:rPr>
          <w:rFonts w:ascii="Times New Roman" w:hAnsi="Times New Roman" w:cs="Times New Roman"/>
          <w:sz w:val="28"/>
          <w:szCs w:val="28"/>
        </w:rPr>
      </w:pPr>
      <w:r w:rsidRPr="007D33B4">
        <w:rPr>
          <w:rFonts w:ascii="Times New Roman" w:hAnsi="Times New Roman" w:cs="Times New Roman"/>
          <w:sz w:val="28"/>
          <w:szCs w:val="28"/>
        </w:rPr>
        <w:t>5.1. Лица, допустившие нарушения или неисполнение настоящего Положения, несут ответственность в соответствии с действующим законодательством.</w:t>
      </w:r>
    </w:p>
    <w:p w:rsidR="007D33B4" w:rsidRPr="007D33B4" w:rsidRDefault="007D33B4" w:rsidP="007D33B4">
      <w:pPr>
        <w:pStyle w:val="ConsPlusNormal"/>
        <w:widowControl/>
        <w:spacing w:line="259" w:lineRule="auto"/>
        <w:ind w:firstLine="540"/>
        <w:jc w:val="both"/>
        <w:rPr>
          <w:rFonts w:ascii="Times New Roman" w:hAnsi="Times New Roman" w:cs="Times New Roman"/>
          <w:sz w:val="28"/>
          <w:szCs w:val="28"/>
        </w:rPr>
      </w:pPr>
    </w:p>
    <w:p w:rsidR="007D33B4" w:rsidRPr="007D33B4" w:rsidRDefault="007D33B4" w:rsidP="007D33B4">
      <w:pPr>
        <w:pStyle w:val="ConsPlusNormal"/>
        <w:widowControl/>
        <w:spacing w:line="259" w:lineRule="auto"/>
        <w:ind w:firstLine="540"/>
        <w:jc w:val="both"/>
        <w:rPr>
          <w:rFonts w:ascii="Times New Roman" w:hAnsi="Times New Roman" w:cs="Times New Roman"/>
          <w:sz w:val="28"/>
          <w:szCs w:val="28"/>
        </w:rPr>
      </w:pPr>
    </w:p>
    <w:p w:rsidR="007D33B4" w:rsidRPr="007D33B4" w:rsidRDefault="007D33B4" w:rsidP="007D33B4">
      <w:pPr>
        <w:pStyle w:val="ConsPlusNormal"/>
        <w:widowControl/>
        <w:spacing w:line="259" w:lineRule="auto"/>
        <w:ind w:firstLine="540"/>
        <w:jc w:val="center"/>
        <w:rPr>
          <w:rFonts w:ascii="Times New Roman" w:hAnsi="Times New Roman" w:cs="Times New Roman"/>
          <w:sz w:val="28"/>
          <w:szCs w:val="28"/>
        </w:rPr>
      </w:pPr>
      <w:r w:rsidRPr="007D33B4">
        <w:rPr>
          <w:rFonts w:ascii="Times New Roman" w:hAnsi="Times New Roman" w:cs="Times New Roman"/>
          <w:sz w:val="28"/>
          <w:szCs w:val="28"/>
        </w:rPr>
        <w:t>_______________</w:t>
      </w:r>
    </w:p>
    <w:p w:rsidR="007D33B4" w:rsidRPr="007D33B4" w:rsidRDefault="007D33B4" w:rsidP="007D33B4">
      <w:pPr>
        <w:pStyle w:val="ConsPlusNormal"/>
        <w:widowControl/>
        <w:spacing w:line="259" w:lineRule="auto"/>
        <w:ind w:firstLine="540"/>
        <w:jc w:val="both"/>
        <w:rPr>
          <w:rFonts w:ascii="Times New Roman" w:hAnsi="Times New Roman" w:cs="Times New Roman"/>
          <w:sz w:val="28"/>
          <w:szCs w:val="28"/>
        </w:rPr>
      </w:pPr>
    </w:p>
    <w:p w:rsidR="00206220" w:rsidRPr="007D33B4" w:rsidRDefault="00206220" w:rsidP="007D33B4">
      <w:pPr>
        <w:spacing w:after="0" w:line="259" w:lineRule="auto"/>
        <w:rPr>
          <w:rFonts w:ascii="Times New Roman" w:hAnsi="Times New Roman" w:cs="Times New Roman"/>
          <w:sz w:val="28"/>
          <w:szCs w:val="28"/>
        </w:rPr>
      </w:pPr>
    </w:p>
    <w:sectPr w:rsidR="00206220" w:rsidRPr="007D33B4" w:rsidSect="00C357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useFELayout/>
  </w:compat>
  <w:rsids>
    <w:rsidRoot w:val="007D33B4"/>
    <w:rsid w:val="00141E15"/>
    <w:rsid w:val="00206220"/>
    <w:rsid w:val="0049226C"/>
    <w:rsid w:val="007632B9"/>
    <w:rsid w:val="007D33B4"/>
    <w:rsid w:val="00981800"/>
    <w:rsid w:val="00AF31FD"/>
    <w:rsid w:val="00C17AA3"/>
    <w:rsid w:val="00C3578E"/>
    <w:rsid w:val="00E6546B"/>
    <w:rsid w:val="00F179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7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D33B4"/>
    <w:rPr>
      <w:color w:val="0000FF"/>
      <w:u w:val="single"/>
    </w:rPr>
  </w:style>
  <w:style w:type="paragraph" w:styleId="a4">
    <w:name w:val="Body Text"/>
    <w:basedOn w:val="a"/>
    <w:link w:val="a5"/>
    <w:semiHidden/>
    <w:unhideWhenUsed/>
    <w:rsid w:val="007D33B4"/>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semiHidden/>
    <w:rsid w:val="007D33B4"/>
    <w:rPr>
      <w:rFonts w:ascii="Times New Roman" w:eastAsia="Times New Roman" w:hAnsi="Times New Roman" w:cs="Times New Roman"/>
      <w:sz w:val="24"/>
      <w:szCs w:val="24"/>
    </w:rPr>
  </w:style>
  <w:style w:type="paragraph" w:customStyle="1" w:styleId="ConsPlusNormal">
    <w:name w:val="ConsPlusNormal"/>
    <w:uiPriority w:val="99"/>
    <w:rsid w:val="007D33B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7D33B4"/>
    <w:pPr>
      <w:widowControl w:val="0"/>
      <w:autoSpaceDE w:val="0"/>
      <w:autoSpaceDN w:val="0"/>
      <w:adjustRightInd w:val="0"/>
      <w:spacing w:after="0" w:line="240" w:lineRule="auto"/>
    </w:pPr>
    <w:rPr>
      <w:rFonts w:ascii="Arial" w:eastAsia="Times New Roman" w:hAnsi="Arial" w:cs="Arial"/>
      <w:b/>
      <w:bCs/>
      <w:sz w:val="20"/>
      <w:szCs w:val="20"/>
    </w:rPr>
  </w:style>
</w:styles>
</file>

<file path=word/webSettings.xml><?xml version="1.0" encoding="utf-8"?>
<w:webSettings xmlns:r="http://schemas.openxmlformats.org/officeDocument/2006/relationships" xmlns:w="http://schemas.openxmlformats.org/wordprocessingml/2006/main">
  <w:divs>
    <w:div w:id="173083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main?base=LAW;n=109043;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1251</Words>
  <Characters>7134</Characters>
  <Application>Microsoft Office Word</Application>
  <DocSecurity>0</DocSecurity>
  <Lines>59</Lines>
  <Paragraphs>16</Paragraphs>
  <ScaleCrop>false</ScaleCrop>
  <Company>Microsoft</Company>
  <LinksUpToDate>false</LinksUpToDate>
  <CharactersWithSpaces>8369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2024-07-03T11:54:00Z</cp:lastPrinted>
  <dcterms:created xsi:type="dcterms:W3CDTF">2024-06-10T07:46:00Z</dcterms:created>
  <dcterms:modified xsi:type="dcterms:W3CDTF">2024-07-03T11:57:00Z</dcterms:modified>
</cp:coreProperties>
</file>